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jc w:val="center"/>
        <w:rPr>
          <w:rFonts w:ascii="仿宋" w:hAnsi="仿宋" w:eastAsia="仿宋" w:cstheme="majorEastAsia"/>
          <w:b/>
          <w:bCs/>
          <w:color w:val="000000" w:themeColor="text1"/>
          <w:szCs w:val="21"/>
          <w14:textFill>
            <w14:solidFill>
              <w14:schemeClr w14:val="tx1"/>
            </w14:solidFill>
          </w14:textFill>
        </w:rPr>
      </w:pPr>
    </w:p>
    <w:p>
      <w:pPr>
        <w:spacing w:line="400" w:lineRule="atLeast"/>
        <w:jc w:val="center"/>
        <w:rPr>
          <w:rFonts w:ascii="仿宋" w:hAnsi="仿宋" w:eastAsia="仿宋" w:cstheme="majorEastAsia"/>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 w:val="28"/>
          <w:szCs w:val="28"/>
          <w14:textFill>
            <w14:solidFill>
              <w14:schemeClr w14:val="tx1"/>
            </w14:solidFill>
          </w14:textFill>
        </w:rPr>
      </w:pPr>
      <w:r>
        <w:rPr>
          <w:rFonts w:hint="eastAsia" w:ascii="仿宋" w:hAnsi="仿宋" w:eastAsia="仿宋" w:cs="黑体"/>
          <w:b/>
          <w:bCs/>
          <w:color w:val="000000" w:themeColor="text1"/>
          <w:sz w:val="28"/>
          <w:szCs w:val="28"/>
          <w14:textFill>
            <w14:solidFill>
              <w14:schemeClr w14:val="tx1"/>
            </w14:solidFill>
          </w14:textFill>
        </w:rPr>
        <w:t>消防设施操作员</w:t>
      </w:r>
      <w:r>
        <w:rPr>
          <w:rFonts w:hint="eastAsia" w:ascii="仿宋" w:hAnsi="仿宋" w:eastAsia="仿宋" w:cs="黑体"/>
          <w:b/>
          <w:bCs/>
          <w:color w:val="000000" w:themeColor="text1"/>
          <w:sz w:val="28"/>
          <w:szCs w:val="28"/>
          <w:lang w:eastAsia="zh-CN"/>
          <w14:textFill>
            <w14:solidFill>
              <w14:schemeClr w14:val="tx1"/>
            </w14:solidFill>
          </w14:textFill>
        </w:rPr>
        <w:t>竞赛</w:t>
      </w:r>
      <w:r>
        <w:rPr>
          <w:rFonts w:hint="eastAsia" w:ascii="仿宋" w:hAnsi="仿宋" w:eastAsia="仿宋" w:cs="黑体"/>
          <w:b/>
          <w:bCs/>
          <w:color w:val="000000" w:themeColor="text1"/>
          <w:sz w:val="28"/>
          <w:szCs w:val="28"/>
          <w14:textFill>
            <w14:solidFill>
              <w14:schemeClr w14:val="tx1"/>
            </w14:solidFill>
          </w14:textFill>
        </w:rPr>
        <w:t>题库</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both"/>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目  录</w:t>
      </w:r>
    </w:p>
    <w:p>
      <w:pPr>
        <w:spacing w:line="400" w:lineRule="atLeast"/>
        <w:jc w:val="center"/>
        <w:rPr>
          <w:rFonts w:ascii="仿宋" w:hAnsi="仿宋" w:eastAsia="仿宋" w:cs="黑体"/>
          <w:b/>
          <w:bCs/>
          <w:color w:val="000000" w:themeColor="text1"/>
          <w:szCs w:val="21"/>
          <w14:textFill>
            <w14:solidFill>
              <w14:schemeClr w14:val="tx1"/>
            </w14:solidFill>
          </w14:textFill>
        </w:rPr>
      </w:pPr>
    </w:p>
    <w:sdt>
      <w:sdtPr>
        <w:rPr>
          <w:rFonts w:ascii="仿宋" w:hAnsi="仿宋" w:eastAsia="仿宋"/>
          <w:szCs w:val="21"/>
        </w:rPr>
        <w:id w:val="147473266"/>
        <w15:color w:val="DBDBDB"/>
        <w:docPartObj>
          <w:docPartGallery w:val="Table of Contents"/>
          <w:docPartUnique/>
        </w:docPartObj>
      </w:sdtPr>
      <w:sdtEndPr>
        <w:rPr>
          <w:rFonts w:hint="eastAsia" w:ascii="仿宋" w:hAnsi="仿宋" w:eastAsia="仿宋" w:cs="黑体"/>
          <w:b/>
          <w:bCs/>
          <w:color w:val="000000" w:themeColor="text1"/>
          <w:szCs w:val="21"/>
          <w14:textFill>
            <w14:solidFill>
              <w14:schemeClr w14:val="tx1"/>
            </w14:solidFill>
          </w14:textFill>
        </w:rPr>
      </w:sdtEndPr>
      <w:sdtContent>
        <w:p>
          <w:pPr>
            <w:spacing w:line="400" w:lineRule="atLeast"/>
            <w:jc w:val="center"/>
            <w:rPr>
              <w:rFonts w:ascii="仿宋" w:hAnsi="仿宋" w:eastAsia="仿宋"/>
              <w:szCs w:val="21"/>
            </w:rPr>
          </w:pPr>
        </w:p>
        <w:p>
          <w:pPr>
            <w:pStyle w:val="8"/>
            <w:tabs>
              <w:tab w:val="right" w:leader="dot" w:pos="8306"/>
            </w:tabs>
            <w:spacing w:line="400" w:lineRule="atLeast"/>
            <w:rPr>
              <w:rFonts w:ascii="仿宋" w:hAnsi="仿宋" w:eastAsia="仿宋" w:cs="黑体"/>
              <w:b/>
              <w:bCs/>
              <w:color w:val="000000" w:themeColor="text1"/>
              <w:sz w:val="21"/>
              <w:szCs w:val="21"/>
              <w14:textFill>
                <w14:solidFill>
                  <w14:schemeClr w14:val="tx1"/>
                </w14:solidFill>
              </w14:textFill>
            </w:rPr>
          </w:pPr>
          <w:r>
            <w:rPr>
              <w:rFonts w:hint="eastAsia" w:ascii="仿宋" w:hAnsi="仿宋" w:eastAsia="仿宋" w:cs="黑体"/>
              <w:b/>
              <w:bCs/>
              <w:color w:val="000000" w:themeColor="text1"/>
              <w:sz w:val="21"/>
              <w:szCs w:val="21"/>
              <w14:textFill>
                <w14:solidFill>
                  <w14:schemeClr w14:val="tx1"/>
                </w14:solidFill>
              </w14:textFill>
            </w:rPr>
            <w:fldChar w:fldCharType="begin"/>
          </w:r>
          <w:r>
            <w:rPr>
              <w:rFonts w:hint="eastAsia" w:ascii="仿宋" w:hAnsi="仿宋" w:eastAsia="仿宋" w:cs="黑体"/>
              <w:b/>
              <w:bCs/>
              <w:color w:val="000000" w:themeColor="text1"/>
              <w:sz w:val="21"/>
              <w:szCs w:val="21"/>
              <w14:textFill>
                <w14:solidFill>
                  <w14:schemeClr w14:val="tx1"/>
                </w14:solidFill>
              </w14:textFill>
            </w:rPr>
            <w:instrText xml:space="preserve">TOC \o "1-2" \h \u </w:instrText>
          </w:r>
          <w:r>
            <w:rPr>
              <w:rFonts w:hint="eastAsia" w:ascii="仿宋" w:hAnsi="仿宋" w:eastAsia="仿宋" w:cs="黑体"/>
              <w:b/>
              <w:bCs/>
              <w:color w:val="000000" w:themeColor="text1"/>
              <w:sz w:val="21"/>
              <w:szCs w:val="21"/>
              <w14:textFill>
                <w14:solidFill>
                  <w14:schemeClr w14:val="tx1"/>
                </w14:solidFill>
              </w14:textFill>
            </w:rPr>
            <w:fldChar w:fldCharType="separate"/>
          </w:r>
        </w:p>
        <w:p>
          <w:pPr>
            <w:pStyle w:val="9"/>
            <w:tabs>
              <w:tab w:val="right" w:leader="dot" w:pos="8306"/>
            </w:tabs>
            <w:spacing w:line="400" w:lineRule="atLeast"/>
            <w:ind w:left="420"/>
            <w:rPr>
              <w:rFonts w:ascii="仿宋" w:hAnsi="仿宋" w:eastAsia="仿宋" w:cs="黑体"/>
              <w:sz w:val="21"/>
              <w:szCs w:val="21"/>
            </w:rPr>
          </w:pPr>
          <w:r>
            <w:fldChar w:fldCharType="begin"/>
          </w:r>
          <w:r>
            <w:instrText xml:space="preserve"> HYPERLINK \l "_Toc4646" </w:instrText>
          </w:r>
          <w:r>
            <w:fldChar w:fldCharType="separate"/>
          </w:r>
          <w:r>
            <w:rPr>
              <w:rFonts w:hint="eastAsia" w:ascii="仿宋" w:hAnsi="仿宋" w:eastAsia="仿宋" w:cs="黑体"/>
              <w:bCs/>
              <w:sz w:val="21"/>
              <w:szCs w:val="21"/>
            </w:rPr>
            <w:t>培训模块一 职业道德</w:t>
          </w:r>
          <w:r>
            <w:rPr>
              <w:rFonts w:hint="eastAsia" w:ascii="仿宋" w:hAnsi="仿宋" w:eastAsia="仿宋" w:cs="黑体"/>
              <w:sz w:val="21"/>
              <w:szCs w:val="21"/>
            </w:rPr>
            <w:tab/>
          </w:r>
          <w:r>
            <w:rPr>
              <w:rFonts w:hint="eastAsia" w:ascii="仿宋" w:hAnsi="仿宋" w:eastAsia="仿宋" w:cs="黑体"/>
              <w:sz w:val="21"/>
              <w:szCs w:val="21"/>
            </w:rPr>
            <w:t>3</w:t>
          </w:r>
          <w:r>
            <w:rPr>
              <w:rFonts w:hint="eastAsia" w:ascii="仿宋" w:hAnsi="仿宋" w:eastAsia="仿宋" w:cs="黑体"/>
              <w:sz w:val="21"/>
              <w:szCs w:val="21"/>
            </w:rPr>
            <w:fldChar w:fldCharType="end"/>
          </w:r>
        </w:p>
        <w:p>
          <w:pPr>
            <w:pStyle w:val="9"/>
            <w:tabs>
              <w:tab w:val="right" w:leader="dot" w:pos="8306"/>
            </w:tabs>
            <w:spacing w:line="400" w:lineRule="atLeast"/>
            <w:ind w:left="420"/>
            <w:rPr>
              <w:rFonts w:ascii="仿宋" w:hAnsi="仿宋" w:eastAsia="仿宋" w:cs="黑体"/>
              <w:sz w:val="21"/>
              <w:szCs w:val="21"/>
            </w:rPr>
          </w:pPr>
          <w:r>
            <w:fldChar w:fldCharType="begin"/>
          </w:r>
          <w:r>
            <w:instrText xml:space="preserve"> HYPERLINK \l "_Toc6173" </w:instrText>
          </w:r>
          <w:r>
            <w:fldChar w:fldCharType="separate"/>
          </w:r>
          <w:r>
            <w:rPr>
              <w:rFonts w:hint="eastAsia" w:ascii="仿宋" w:hAnsi="仿宋" w:eastAsia="仿宋" w:cs="黑体"/>
              <w:bCs/>
              <w:sz w:val="21"/>
              <w:szCs w:val="21"/>
            </w:rPr>
            <w:t>培训模块二 消防工作概述</w:t>
          </w:r>
          <w:r>
            <w:rPr>
              <w:rFonts w:hint="eastAsia" w:ascii="仿宋" w:hAnsi="仿宋" w:eastAsia="仿宋" w:cs="黑体"/>
              <w:sz w:val="21"/>
              <w:szCs w:val="21"/>
            </w:rPr>
            <w:tab/>
          </w:r>
          <w:r>
            <w:rPr>
              <w:rFonts w:hint="eastAsia" w:ascii="仿宋" w:hAnsi="仿宋" w:eastAsia="仿宋" w:cs="黑体"/>
              <w:sz w:val="21"/>
              <w:szCs w:val="21"/>
            </w:rPr>
            <w:t>7</w:t>
          </w:r>
          <w:r>
            <w:rPr>
              <w:rFonts w:hint="eastAsia" w:ascii="仿宋" w:hAnsi="仿宋" w:eastAsia="仿宋" w:cs="黑体"/>
              <w:sz w:val="21"/>
              <w:szCs w:val="21"/>
            </w:rPr>
            <w:fldChar w:fldCharType="end"/>
          </w:r>
        </w:p>
        <w:p>
          <w:pPr>
            <w:pStyle w:val="9"/>
            <w:tabs>
              <w:tab w:val="right" w:leader="dot" w:pos="8306"/>
            </w:tabs>
            <w:spacing w:line="400" w:lineRule="atLeast"/>
            <w:ind w:left="420"/>
            <w:rPr>
              <w:rFonts w:hint="eastAsia" w:ascii="仿宋" w:hAnsi="仿宋" w:eastAsia="仿宋" w:cs="黑体"/>
              <w:sz w:val="21"/>
              <w:szCs w:val="21"/>
              <w:lang w:val="en-US" w:eastAsia="zh-CN"/>
            </w:rPr>
          </w:pPr>
          <w:r>
            <w:fldChar w:fldCharType="begin"/>
          </w:r>
          <w:r>
            <w:instrText xml:space="preserve"> HYPERLINK \l "_Toc10214" </w:instrText>
          </w:r>
          <w:r>
            <w:fldChar w:fldCharType="separate"/>
          </w:r>
          <w:r>
            <w:rPr>
              <w:rFonts w:hint="eastAsia" w:ascii="仿宋" w:hAnsi="仿宋" w:eastAsia="仿宋" w:cs="黑体"/>
              <w:sz w:val="21"/>
              <w:szCs w:val="21"/>
            </w:rPr>
            <w:t>培训模块三 燃烧和火灾基本知识</w:t>
          </w:r>
          <w:r>
            <w:rPr>
              <w:rFonts w:hint="eastAsia" w:ascii="仿宋" w:hAnsi="仿宋" w:eastAsia="仿宋" w:cs="黑体"/>
              <w:sz w:val="21"/>
              <w:szCs w:val="21"/>
            </w:rPr>
            <w:tab/>
          </w:r>
          <w:r>
            <w:rPr>
              <w:rFonts w:hint="eastAsia" w:ascii="仿宋" w:hAnsi="仿宋" w:eastAsia="仿宋" w:cs="黑体"/>
              <w:sz w:val="21"/>
              <w:szCs w:val="21"/>
            </w:rPr>
            <w:t>1</w:t>
          </w:r>
          <w:r>
            <w:rPr>
              <w:rFonts w:hint="eastAsia" w:ascii="仿宋" w:hAnsi="仿宋" w:eastAsia="仿宋" w:cs="黑体"/>
              <w:sz w:val="21"/>
              <w:szCs w:val="21"/>
            </w:rPr>
            <w:fldChar w:fldCharType="end"/>
          </w:r>
          <w:r>
            <w:rPr>
              <w:rFonts w:hint="eastAsia" w:ascii="仿宋" w:hAnsi="仿宋" w:eastAsia="仿宋" w:cs="黑体"/>
              <w:sz w:val="21"/>
              <w:szCs w:val="21"/>
              <w:lang w:val="en-US" w:eastAsia="zh-CN"/>
            </w:rPr>
            <w:t>1</w:t>
          </w:r>
        </w:p>
        <w:p>
          <w:pPr>
            <w:pStyle w:val="9"/>
            <w:tabs>
              <w:tab w:val="right" w:leader="dot" w:pos="8306"/>
            </w:tabs>
            <w:spacing w:line="400" w:lineRule="atLeast"/>
            <w:ind w:left="420"/>
            <w:rPr>
              <w:rFonts w:ascii="仿宋" w:hAnsi="仿宋" w:eastAsia="仿宋" w:cs="黑体"/>
              <w:sz w:val="21"/>
              <w:szCs w:val="21"/>
            </w:rPr>
          </w:pPr>
          <w:r>
            <w:fldChar w:fldCharType="begin"/>
          </w:r>
          <w:r>
            <w:instrText xml:space="preserve"> HYPERLINK \l "_Toc4646" </w:instrText>
          </w:r>
          <w:r>
            <w:fldChar w:fldCharType="separate"/>
          </w:r>
          <w:r>
            <w:rPr>
              <w:rFonts w:hint="eastAsia" w:ascii="仿宋" w:hAnsi="仿宋" w:eastAsia="仿宋" w:cs="黑体"/>
              <w:bCs/>
              <w:sz w:val="21"/>
              <w:szCs w:val="21"/>
            </w:rPr>
            <w:t>培训模块四 建筑防火基本知识</w:t>
          </w:r>
          <w:r>
            <w:rPr>
              <w:rFonts w:hint="eastAsia" w:ascii="仿宋" w:hAnsi="仿宋" w:eastAsia="仿宋" w:cs="黑体"/>
              <w:sz w:val="21"/>
              <w:szCs w:val="21"/>
            </w:rPr>
            <w:tab/>
          </w:r>
          <w:r>
            <w:rPr>
              <w:rFonts w:hint="eastAsia" w:ascii="仿宋" w:hAnsi="仿宋" w:eastAsia="仿宋" w:cs="黑体"/>
              <w:sz w:val="21"/>
              <w:szCs w:val="21"/>
            </w:rPr>
            <w:t>2</w:t>
          </w:r>
          <w:r>
            <w:rPr>
              <w:rFonts w:hint="eastAsia" w:ascii="仿宋" w:hAnsi="仿宋" w:eastAsia="仿宋" w:cs="黑体"/>
              <w:sz w:val="21"/>
              <w:szCs w:val="21"/>
              <w:lang w:val="en-US" w:eastAsia="zh-CN"/>
            </w:rPr>
            <w:t>6</w:t>
          </w:r>
          <w:r>
            <w:rPr>
              <w:rFonts w:hint="eastAsia" w:ascii="仿宋" w:hAnsi="仿宋" w:eastAsia="仿宋" w:cs="黑体"/>
              <w:sz w:val="21"/>
              <w:szCs w:val="21"/>
            </w:rPr>
            <w:fldChar w:fldCharType="end"/>
          </w:r>
        </w:p>
        <w:p>
          <w:pPr>
            <w:pStyle w:val="9"/>
            <w:tabs>
              <w:tab w:val="right" w:leader="dot" w:pos="8306"/>
            </w:tabs>
            <w:spacing w:line="400" w:lineRule="atLeast"/>
            <w:ind w:left="420"/>
            <w:rPr>
              <w:rFonts w:hint="default" w:ascii="仿宋" w:hAnsi="仿宋" w:eastAsia="仿宋" w:cs="黑体"/>
              <w:sz w:val="21"/>
              <w:szCs w:val="21"/>
              <w:lang w:val="en-US" w:eastAsia="zh-CN"/>
            </w:rPr>
          </w:pPr>
          <w:r>
            <w:fldChar w:fldCharType="begin"/>
          </w:r>
          <w:r>
            <w:instrText xml:space="preserve"> HYPERLINK \l "_Toc6173" </w:instrText>
          </w:r>
          <w:r>
            <w:fldChar w:fldCharType="separate"/>
          </w:r>
          <w:r>
            <w:rPr>
              <w:rFonts w:hint="eastAsia" w:ascii="仿宋" w:hAnsi="仿宋" w:eastAsia="仿宋" w:cs="黑体"/>
              <w:bCs/>
              <w:sz w:val="21"/>
              <w:szCs w:val="21"/>
            </w:rPr>
            <w:t>培训模块五 电气消防基本知识</w:t>
          </w:r>
          <w:r>
            <w:rPr>
              <w:rFonts w:hint="eastAsia" w:ascii="仿宋" w:hAnsi="仿宋" w:eastAsia="仿宋" w:cs="黑体"/>
              <w:sz w:val="21"/>
              <w:szCs w:val="21"/>
            </w:rPr>
            <w:tab/>
          </w:r>
          <w:r>
            <w:rPr>
              <w:rFonts w:hint="eastAsia" w:ascii="仿宋" w:hAnsi="仿宋" w:eastAsia="仿宋" w:cs="黑体"/>
              <w:sz w:val="21"/>
              <w:szCs w:val="21"/>
            </w:rPr>
            <w:fldChar w:fldCharType="end"/>
          </w:r>
          <w:r>
            <w:rPr>
              <w:rFonts w:hint="eastAsia" w:ascii="仿宋" w:hAnsi="仿宋" w:eastAsia="仿宋" w:cs="黑体"/>
              <w:bCs/>
              <w:color w:val="000000" w:themeColor="text1"/>
              <w:sz w:val="21"/>
              <w:szCs w:val="21"/>
              <w:lang w:val="en-US" w:eastAsia="zh-CN"/>
              <w14:textFill>
                <w14:solidFill>
                  <w14:schemeClr w14:val="tx1"/>
                </w14:solidFill>
              </w14:textFill>
            </w:rPr>
            <w:t>50</w:t>
          </w:r>
        </w:p>
        <w:p>
          <w:pPr>
            <w:pStyle w:val="9"/>
            <w:tabs>
              <w:tab w:val="right" w:leader="dot" w:pos="8306"/>
            </w:tabs>
            <w:spacing w:line="400" w:lineRule="atLeast"/>
            <w:ind w:left="420"/>
            <w:rPr>
              <w:rFonts w:hint="default" w:ascii="仿宋" w:hAnsi="仿宋" w:eastAsia="仿宋" w:cs="黑体"/>
              <w:sz w:val="21"/>
              <w:szCs w:val="21"/>
              <w:lang w:val="en-US" w:eastAsia="zh-CN"/>
            </w:rPr>
          </w:pPr>
          <w:r>
            <w:fldChar w:fldCharType="begin"/>
          </w:r>
          <w:r>
            <w:instrText xml:space="preserve"> HYPERLINK \l "_Toc10214" </w:instrText>
          </w:r>
          <w:r>
            <w:fldChar w:fldCharType="separate"/>
          </w:r>
          <w:r>
            <w:rPr>
              <w:rFonts w:hint="eastAsia" w:ascii="仿宋" w:hAnsi="仿宋" w:eastAsia="仿宋" w:cs="黑体"/>
              <w:sz w:val="21"/>
              <w:szCs w:val="21"/>
            </w:rPr>
            <w:t>培训模块六 消防设施基本知识</w:t>
          </w:r>
          <w:r>
            <w:rPr>
              <w:rFonts w:hint="eastAsia" w:ascii="仿宋" w:hAnsi="仿宋" w:eastAsia="仿宋" w:cs="黑体"/>
              <w:sz w:val="21"/>
              <w:szCs w:val="21"/>
            </w:rPr>
            <w:tab/>
          </w:r>
          <w:r>
            <w:rPr>
              <w:rFonts w:hint="eastAsia" w:ascii="仿宋" w:hAnsi="仿宋" w:eastAsia="仿宋" w:cs="黑体"/>
              <w:sz w:val="21"/>
              <w:szCs w:val="21"/>
            </w:rPr>
            <w:fldChar w:fldCharType="end"/>
          </w:r>
          <w:r>
            <w:rPr>
              <w:rFonts w:hint="eastAsia" w:ascii="仿宋" w:hAnsi="仿宋" w:eastAsia="仿宋" w:cs="黑体"/>
              <w:bCs/>
              <w:color w:val="000000" w:themeColor="text1"/>
              <w:sz w:val="21"/>
              <w:szCs w:val="21"/>
              <w:lang w:val="en-US" w:eastAsia="zh-CN"/>
              <w14:textFill>
                <w14:solidFill>
                  <w14:schemeClr w14:val="tx1"/>
                </w14:solidFill>
              </w14:textFill>
            </w:rPr>
            <w:t>64</w:t>
          </w:r>
        </w:p>
        <w:p>
          <w:pPr>
            <w:pStyle w:val="9"/>
            <w:tabs>
              <w:tab w:val="right" w:leader="dot" w:pos="8306"/>
            </w:tabs>
            <w:spacing w:line="400" w:lineRule="atLeast"/>
            <w:ind w:left="420"/>
            <w:rPr>
              <w:rFonts w:hint="eastAsia" w:ascii="仿宋" w:hAnsi="仿宋" w:eastAsia="仿宋" w:cs="黑体"/>
              <w:sz w:val="21"/>
              <w:szCs w:val="21"/>
              <w:lang w:val="en-US" w:eastAsia="zh-CN"/>
            </w:rPr>
          </w:pPr>
          <w:r>
            <w:fldChar w:fldCharType="begin"/>
          </w:r>
          <w:r>
            <w:instrText xml:space="preserve"> HYPERLINK \l "_Toc4646" </w:instrText>
          </w:r>
          <w:r>
            <w:fldChar w:fldCharType="separate"/>
          </w:r>
          <w:r>
            <w:rPr>
              <w:rFonts w:hint="eastAsia" w:ascii="仿宋" w:hAnsi="仿宋" w:eastAsia="仿宋" w:cs="黑体"/>
              <w:bCs/>
              <w:sz w:val="21"/>
              <w:szCs w:val="21"/>
            </w:rPr>
            <w:t>培训模块七 初起火灾处置基本知识</w:t>
          </w:r>
          <w:r>
            <w:rPr>
              <w:rFonts w:hint="eastAsia" w:ascii="仿宋" w:hAnsi="仿宋" w:eastAsia="仿宋" w:cs="黑体"/>
              <w:sz w:val="21"/>
              <w:szCs w:val="21"/>
            </w:rPr>
            <w:tab/>
          </w:r>
          <w:r>
            <w:rPr>
              <w:rFonts w:hint="eastAsia" w:ascii="仿宋" w:hAnsi="仿宋" w:eastAsia="仿宋" w:cs="黑体"/>
              <w:sz w:val="21"/>
              <w:szCs w:val="21"/>
              <w:lang w:val="en-US" w:eastAsia="zh-CN"/>
            </w:rPr>
            <w:t>8</w:t>
          </w:r>
          <w:r>
            <w:rPr>
              <w:rFonts w:hint="eastAsia" w:ascii="仿宋" w:hAnsi="仿宋" w:eastAsia="仿宋" w:cs="黑体"/>
              <w:sz w:val="21"/>
              <w:szCs w:val="21"/>
            </w:rPr>
            <w:fldChar w:fldCharType="end"/>
          </w:r>
          <w:r>
            <w:rPr>
              <w:rFonts w:hint="eastAsia" w:ascii="仿宋" w:hAnsi="仿宋" w:eastAsia="仿宋" w:cs="黑体"/>
              <w:sz w:val="21"/>
              <w:szCs w:val="21"/>
              <w:lang w:val="en-US" w:eastAsia="zh-CN"/>
            </w:rPr>
            <w:t>3</w:t>
          </w:r>
        </w:p>
        <w:p>
          <w:pPr>
            <w:pStyle w:val="9"/>
            <w:tabs>
              <w:tab w:val="right" w:leader="dot" w:pos="8306"/>
            </w:tabs>
            <w:spacing w:line="400" w:lineRule="atLeast"/>
            <w:ind w:left="420"/>
            <w:rPr>
              <w:rFonts w:hint="default" w:ascii="仿宋" w:hAnsi="仿宋" w:eastAsia="仿宋" w:cs="黑体"/>
              <w:sz w:val="21"/>
              <w:szCs w:val="21"/>
              <w:lang w:val="en-US" w:eastAsia="zh-CN"/>
            </w:rPr>
          </w:pPr>
          <w:r>
            <w:fldChar w:fldCharType="begin"/>
          </w:r>
          <w:r>
            <w:instrText xml:space="preserve"> HYPERLINK \l "_Toc6173" </w:instrText>
          </w:r>
          <w:r>
            <w:fldChar w:fldCharType="separate"/>
          </w:r>
          <w:r>
            <w:rPr>
              <w:rFonts w:hint="eastAsia" w:ascii="仿宋" w:hAnsi="仿宋" w:eastAsia="仿宋" w:cs="黑体"/>
              <w:bCs/>
              <w:sz w:val="21"/>
              <w:szCs w:val="21"/>
            </w:rPr>
            <w:t>培训模块八 计算机基础知识</w:t>
          </w:r>
          <w:r>
            <w:rPr>
              <w:rFonts w:hint="eastAsia" w:ascii="仿宋" w:hAnsi="仿宋" w:eastAsia="仿宋" w:cs="黑体"/>
              <w:sz w:val="21"/>
              <w:szCs w:val="21"/>
            </w:rPr>
            <w:tab/>
          </w:r>
          <w:r>
            <w:rPr>
              <w:rFonts w:hint="eastAsia" w:ascii="仿宋" w:hAnsi="仿宋" w:eastAsia="仿宋" w:cs="黑体"/>
              <w:sz w:val="21"/>
              <w:szCs w:val="21"/>
            </w:rPr>
            <w:fldChar w:fldCharType="end"/>
          </w:r>
          <w:r>
            <w:rPr>
              <w:rFonts w:hint="eastAsia" w:ascii="仿宋" w:hAnsi="仿宋" w:eastAsia="仿宋" w:cs="黑体"/>
              <w:bCs/>
              <w:color w:val="000000" w:themeColor="text1"/>
              <w:sz w:val="21"/>
              <w:szCs w:val="21"/>
              <w:lang w:val="en-US" w:eastAsia="zh-CN"/>
              <w14:textFill>
                <w14:solidFill>
                  <w14:schemeClr w14:val="tx1"/>
                </w14:solidFill>
              </w14:textFill>
            </w:rPr>
            <w:t>95</w:t>
          </w:r>
        </w:p>
        <w:p>
          <w:pPr>
            <w:pStyle w:val="9"/>
            <w:tabs>
              <w:tab w:val="right" w:leader="dot" w:pos="8306"/>
            </w:tabs>
            <w:spacing w:line="400" w:lineRule="atLeast"/>
            <w:ind w:left="420"/>
            <w:rPr>
              <w:rFonts w:hint="default" w:ascii="仿宋" w:hAnsi="仿宋" w:eastAsia="仿宋" w:cs="黑体"/>
              <w:sz w:val="21"/>
              <w:szCs w:val="21"/>
              <w:lang w:val="en-US" w:eastAsia="zh-CN"/>
            </w:rPr>
          </w:pPr>
          <w:r>
            <w:fldChar w:fldCharType="begin"/>
          </w:r>
          <w:r>
            <w:instrText xml:space="preserve"> HYPERLINK \l "_Toc10214" </w:instrText>
          </w:r>
          <w:r>
            <w:fldChar w:fldCharType="separate"/>
          </w:r>
          <w:r>
            <w:rPr>
              <w:rFonts w:hint="eastAsia" w:ascii="仿宋" w:hAnsi="仿宋" w:eastAsia="仿宋" w:cs="黑体"/>
              <w:sz w:val="21"/>
              <w:szCs w:val="21"/>
            </w:rPr>
            <w:t>培训模块九 相关法律、法规知识</w:t>
          </w:r>
          <w:r>
            <w:rPr>
              <w:rFonts w:hint="eastAsia" w:ascii="仿宋" w:hAnsi="仿宋" w:eastAsia="仿宋" w:cs="黑体"/>
              <w:sz w:val="21"/>
              <w:szCs w:val="21"/>
            </w:rPr>
            <w:tab/>
          </w:r>
          <w:r>
            <w:rPr>
              <w:rFonts w:hint="eastAsia" w:ascii="仿宋" w:hAnsi="仿宋" w:eastAsia="仿宋" w:cs="黑体"/>
              <w:sz w:val="21"/>
              <w:szCs w:val="21"/>
            </w:rPr>
            <w:fldChar w:fldCharType="end"/>
          </w:r>
          <w:r>
            <w:rPr>
              <w:rFonts w:hint="eastAsia" w:ascii="仿宋" w:hAnsi="仿宋" w:eastAsia="仿宋" w:cs="黑体"/>
              <w:bCs/>
              <w:color w:val="000000" w:themeColor="text1"/>
              <w:sz w:val="21"/>
              <w:szCs w:val="21"/>
              <w:lang w:val="en-US" w:eastAsia="zh-CN"/>
              <w14:textFill>
                <w14:solidFill>
                  <w14:schemeClr w14:val="tx1"/>
                </w14:solidFill>
              </w14:textFill>
            </w:rPr>
            <w:t>102</w:t>
          </w:r>
          <w:bookmarkStart w:id="1" w:name="_GoBack"/>
          <w:bookmarkEnd w:id="1"/>
        </w:p>
        <w:p>
          <w:pPr>
            <w:spacing w:line="400" w:lineRule="atLeast"/>
            <w:rPr>
              <w:rFonts w:ascii="仿宋" w:hAnsi="仿宋" w:eastAsia="仿宋" w:cs="黑体"/>
              <w:b/>
              <w:bCs/>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fldChar w:fldCharType="end"/>
          </w:r>
        </w:p>
      </w:sdtContent>
    </w:sdt>
    <w:p>
      <w:pPr>
        <w:spacing w:line="400" w:lineRule="atLeast"/>
        <w:outlineLvl w:val="0"/>
        <w:rPr>
          <w:rFonts w:ascii="仿宋" w:hAnsi="仿宋" w:eastAsia="仿宋" w:cs="黑体"/>
          <w:b/>
          <w:bCs/>
          <w:color w:val="000000" w:themeColor="text1"/>
          <w:szCs w:val="21"/>
          <w14:textFill>
            <w14:solidFill>
              <w14:schemeClr w14:val="tx1"/>
            </w14:solidFill>
          </w14:textFill>
        </w:rPr>
      </w:pPr>
      <w:bookmarkStart w:id="0" w:name="_Toc30184"/>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p>
      <w:pPr>
        <w:spacing w:line="400" w:lineRule="atLeast"/>
        <w:outlineLvl w:val="0"/>
        <w:rPr>
          <w:rFonts w:ascii="仿宋" w:hAnsi="仿宋" w:eastAsia="仿宋" w:cs="黑体"/>
          <w:b/>
          <w:bCs/>
          <w:color w:val="000000" w:themeColor="text1"/>
          <w:szCs w:val="21"/>
          <w14:textFill>
            <w14:solidFill>
              <w14:schemeClr w14:val="tx1"/>
            </w14:solidFill>
          </w14:textFill>
        </w:rPr>
      </w:pPr>
    </w:p>
    <w:bookmarkEnd w:id="0"/>
    <w:p>
      <w:pPr>
        <w:spacing w:line="400" w:lineRule="atLeast"/>
        <w:rPr>
          <w:rFonts w:ascii="仿宋" w:hAnsi="仿宋" w:eastAsia="仿宋" w:cs="黑体"/>
          <w:b/>
          <w:bCs/>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培训模块一 职业道德</w:t>
      </w: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职业道德基本知识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 单选题</w:t>
      </w:r>
    </w:p>
    <w:p>
      <w:pPr>
        <w:numPr>
          <w:ilvl w:val="0"/>
          <w:numId w:val="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职业是指从业人员为获取（  ）所从事的社会工作类别。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A职业技能   B主要生活来源   C职业资格      D社会经验</w:t>
      </w:r>
    </w:p>
    <w:p>
      <w:pPr>
        <w:numPr>
          <w:ilvl w:val="0"/>
          <w:numId w:val="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职业分类是指以工作性质的同一性或相似性为（  ），对社会职业进行的系统划分与归类。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A基本原则    B基本方法      C基本步骤      D分类方法</w:t>
      </w:r>
    </w:p>
    <w:p>
      <w:pPr>
        <w:numPr>
          <w:ilvl w:val="0"/>
          <w:numId w:val="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下列关于职业类型划分，说法错误的是（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A第一大类，包括党的机关、国家机关群众团体和社会组织、企事业单位负责人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B第二大类，包含专业技术人员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C第三大类，包含办事人员和有关人员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D第四大类，包含农、林、牧、渔业生产及辅助人员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4、下列关于职业类型划分，说法错误的是（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A第四大类，包含专业技术人员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B第五大类，包含农、林、牧、渔业生产及辅助人员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C第六大类，包含生产制造及有关人员   D第七大类，包含军人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5、国家职业技能标准（简称职业标准）是指通过（  ），描述胜任各种职业所需的能力，客观反映劳动者的知识水平和技能水平的评价规范。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A职业技能鉴定法  B业绩评定发 C专家评审法 D工作分析方法</w:t>
      </w:r>
    </w:p>
    <w:p>
      <w:pPr>
        <w:numPr>
          <w:ilvl w:val="0"/>
          <w:numId w:val="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下列关于道德的含义，说法不正确的（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A一个社会道德的性质、内容，是由社会生产方式、经济关系决定的。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B道德是以善与恶，好与坏，偏私与公正等作为标准来整人们之间的行为的。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C道德是由专门的机构来指定和强制执行的，而不是依靠社会舆论和人们的内心信念、传统思想和教育的力量来调整的。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D根据马克思主义理论，道德属于社会上层建筑，是一种特殊的社会现象。</w:t>
      </w:r>
    </w:p>
    <w:p>
      <w:pPr>
        <w:numPr>
          <w:ilvl w:val="0"/>
          <w:numId w:val="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马克思主义伦理学认为，道德是人类社会特有的，由（  ）决定的。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A内心信念  B风俗习惯  C社会经济关系  D社会舆论</w:t>
      </w:r>
    </w:p>
    <w:p>
      <w:pPr>
        <w:numPr>
          <w:ilvl w:val="0"/>
          <w:numId w:val="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职业道德的基本要素不包括那一项（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A职业理想  B职业技能  C职业良心   D职业荣誉</w:t>
      </w:r>
    </w:p>
    <w:p>
      <w:pPr>
        <w:numPr>
          <w:ilvl w:val="0"/>
          <w:numId w:val="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）是人们对职业活动目标的追求和向往是人们的世界观、人生观、价值观在职业活动中的集中体现。它是形成职业态度的基础，是实现职业目标的精神动力。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A职业理想   B职业态度  C职业义务    D职业纪律</w:t>
      </w:r>
    </w:p>
    <w:p>
      <w:pPr>
        <w:numPr>
          <w:ilvl w:val="0"/>
          <w:numId w:val="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）是从业者精神境界、职业道德素质和劳动态度的重要体现。</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A职业态度    B职业义务   C职业理想   D职业纪律</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  多选题</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职业需具备的特征有（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A目的性   B社会性   C稳定性   D规范性和群体性</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职业属性包括（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A职业的社会属性           B职业的规范性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C职业的功利性             D职业的技术性和时代性</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消防设施操作员职业主要工作任务有（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A值守消防控制室</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B参加公司内部技术培训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C操作、维修保养火灾自动报警、自动灭火系统等消防设施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D检测火灾火灾自动报警、自动灭火系统等消防设施</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职业资格分别通过（    ）等方式进行评价，对合格者授予职业资格证书。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A业绩评定  B专家评审   C培训考试    D职业技能鉴定</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凡职业（工种）关系到（    ）等，由国家有关法律和国务院决定将其纳入为准入类职业资格。其中，消防设施操作员就属于准入类职业资格。</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A公共安全  B人身健康   C生命财产安全   D公共利益</w:t>
      </w:r>
    </w:p>
    <w:p>
      <w:pPr>
        <w:numPr>
          <w:ilvl w:val="0"/>
          <w:numId w:val="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消防设施操作员国家职业技能标准包括（    ）方面的内容，含有设施监控、设施操作、设施保养、设施维修、设施检测、技术管理和培训六个职业功能。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A职业概况 B基本要求    C工作要求   D权重表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7、根据道德的表现形式，人们通常把道德分为（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A家庭美德  B社会公德    C职业道德   D思想品德</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8、职业道德的基本要素包括（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A职业理想            B职业态度         C职业义务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D职业纪律和职业良心、职业作风           E职业荣誉</w:t>
      </w:r>
    </w:p>
    <w:p>
      <w:pPr>
        <w:numPr>
          <w:ilvl w:val="0"/>
          <w:numId w:val="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职业道德作为职业行为的准则之一，与其它职业行为准则相比，体现出（    ）特征。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A鲜明的行业性        B适用范围的有限性  C表现形式的多样性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D一定的强制性        E相对稳定性和利益相关性</w:t>
      </w:r>
    </w:p>
    <w:p>
      <w:pPr>
        <w:numPr>
          <w:ilvl w:val="0"/>
          <w:numId w:val="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）是我国每名从业人员都应奉行的职业道德基本规范。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A爱岗敬业    B诚实守信   C办事公道    D服务群众、奉献社会</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 判定题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1、职业是指从业人员为了获取主要生活来源所从事的社会工作类别。（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2、职业的时代性也称为职业的经济性，是指职业作为人们赖以谋生的劳动过程所具有的逐利性。（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3、职业的技术性是指由于社会进步和科学技术的发展，人们的生活方式、习惯等因素的变化导致职业打上了符合时代要求的烙印。（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4、职业分类是指以工作性质的同一性或相似性为基本原则，对社会职业进行的系统划分与归类。（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5、职业分类作为制定职业标准的依据，是促进人力资源标准化、规范化管理的重要基础性工作。（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6、消防设施操作员职业定义为：从事建（构）筑物消防设施运行、操作、和维修、保养、检测等工作的人员。（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7、职业资格是对从事某一职业所必备的学识和能力的基本要求。（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8、职业技能标准既反映了企业和用人单位的用人要求，也为职业技能等级认定工作提供依据。目前，我国已颁布1000余个国家职业技能标准。（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9、消防设施操作员国家职业技能标准包括职业概况、基本要求、工作要求和权重表四个方面的内容，含有设施监控、设施操作、设施保养、设施维修、设施检测五个职业功能。（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消防设施操作员国家职业技能标准以“职业技能为导向，职业活动为核心”的指导思想，对消防设施操作员从业人员的职业活动内容进行规范细致描述，对各等级从业者的技能水平和理论知识水平进行了明确规定。（   ）</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职业道德基本知识答案</w:t>
      </w:r>
    </w:p>
    <w:p>
      <w:pPr>
        <w:numPr>
          <w:ilvl w:val="0"/>
          <w:numId w:val="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单选题：</w:t>
      </w:r>
    </w:p>
    <w:p>
      <w:pPr>
        <w:numPr>
          <w:ilvl w:val="0"/>
          <w:numId w:val="6"/>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B2.A3.D4.A5.D6.C7.C8.B9.A10.A</w:t>
      </w:r>
    </w:p>
    <w:p>
      <w:pPr>
        <w:numPr>
          <w:ilvl w:val="0"/>
          <w:numId w:val="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多选题：</w:t>
      </w:r>
    </w:p>
    <w:p>
      <w:pPr>
        <w:numPr>
          <w:ilvl w:val="0"/>
          <w:numId w:val="7"/>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ABCD2.ABCD3.ACD4.ABD5.ABC6.ABCD7.ABC8.ABCDE9.ABCDE10.ABCD</w:t>
      </w:r>
    </w:p>
    <w:p>
      <w:pPr>
        <w:numPr>
          <w:ilvl w:val="0"/>
          <w:numId w:val="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1.√2×3.×4.√5.×6.√7.×8.√9.×10.×</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培训项目二2 职业守则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）是指在社会活动中把保障人的需求作为根本。</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A以人为本   B生命至上    C忠于职守    D严守规程</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生命至上的要求不包括（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A安全第一    B责任担当   C预防为主    D救人第一</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）是指以高度负责的职业道德精神，在本岗位上尽职尽责，时刻做好为消防事业献出生命的准备。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A忠于职守   B英勇顽强  C遵纪守法   D爱岗敬业</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）是指严格按照国家消防安全方针、政策、法律、条例、标准、规程和有关制度等进行操作。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A钻研业务   B精益求精   C严守规程    D忠于职守</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）是消防设施操作员做好本职工作的客观基础和基本需要。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A以人为本   B生命至上   C忠于职守    D钻研业务</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不属于钻研业务的是（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A不断提高自身综合素质    B增强以人为本的消防安全意识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C努力做到专和博的统一    D树立终身学习的理念。</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）是消防设施操作员应该具备的最基本的心里素质。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A生命至上    B忠于职守   C精益求精    D临危不乱</w:t>
      </w:r>
    </w:p>
    <w:p>
      <w:pPr>
        <w:numPr>
          <w:ilvl w:val="0"/>
          <w:numId w:val="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科学处置是指以（  ）为前提，科学合理地选择有针对性的火灾处置措施，妥善处理各种险情。</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A安全第一    B减少火灾危害    C生命至上    D以人为本</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1、消防设施操作员职业守则的内容是（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A以人为本，生命至上      B忠于职守，严守规程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C钻研业务，精益求精      D临危不乱，科学处置</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2、以人为本的要求（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A增强以人为本的消防安全意识    B在消防安全管理中体现以人为本</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C树立终身学习的理念            D营造以人为本的消防安全氛围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3、忠于职守包括（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A认真工作   B责任担当   C爱岗敬业  D一丝不苟</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4、严守规程的要求包括（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A遵章守纪    B责任担当   C一丝不苟    D坚持原则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5、下列符合精益求精的要求的是（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A追求完美的工作表现       B追求精益求精的“工匠精神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C追求卓越的创新精神       D追求不断提高自身的综合素质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6、临危不乱的要求有（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A自身的综合素质           B精湛的业务能力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C过硬的心理素质           D完善的应急预案</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7、科学处置的要求包括（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A增强工作预见性           B提高快速反应能力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C科学应对突发事件         D追求完美的工作表现</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培训项目二2 职业守则答案</w:t>
      </w:r>
    </w:p>
    <w:p>
      <w:pPr>
        <w:numPr>
          <w:ilvl w:val="0"/>
          <w:numId w:val="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单选题：</w:t>
      </w:r>
    </w:p>
    <w:p>
      <w:pPr>
        <w:numPr>
          <w:ilvl w:val="0"/>
          <w:numId w:val="10"/>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2、B  3、A  4、C  5、D  6、B  7、D  8、B</w:t>
      </w:r>
    </w:p>
    <w:p>
      <w:pPr>
        <w:numPr>
          <w:ilvl w:val="0"/>
          <w:numId w:val="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多选题：</w:t>
      </w:r>
    </w:p>
    <w:p>
      <w:pPr>
        <w:numPr>
          <w:ilvl w:val="0"/>
          <w:numId w:val="1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ABCD  2、ABD  3、ABC  4、ACD  5、ABC  6、BCD  7、ABC</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培训模块二 消防工作概述</w:t>
      </w: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消防工作的性质和任务</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numPr>
          <w:ilvl w:val="0"/>
          <w:numId w:val="1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《消防法》规定，（   ）领导全国的消防工作。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A国务院  B公安部消防局    C地方各级人民政府   D国务院应急管理部门</w:t>
      </w:r>
    </w:p>
    <w:p>
      <w:pPr>
        <w:numPr>
          <w:ilvl w:val="0"/>
          <w:numId w:val="1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消防工作的中心任务是（   ），一旦发生火灾要做到“灭得了”，最大限度的减少火灾造成的人员伤亡和财产损失，全力保障人民群众安居乐业和经济社会安全发展。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A做好灭火工作   B防范火灾发生   C做好救援工作   D预防火灾隐患</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3、依照《中华人民共和国消防法》的规定，（   ）对本行政区域内的消防工作实施监督管理，并由本级人民政府消防救援机构负责实施。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A省级以上人民政府消防救援部门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B县级以上地方人民政府消防救援机构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C市级以上地方人民政府应急管理部门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D县级以上地方人民政府应急管理部门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4、公众聚集场所在投入使用、营业前，建设单位或者使用单位应当向场所所在地的（   ）申请消防安全检查。</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A地方各级人民政府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B县级以上地方人民政府应急管理部门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C县级以上地方人民政府应急救援机构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D公安机关</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5、举办大型群众性活动，承办人应当依法向（   ）申请安全许可。</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A消防救援机构    B公安机关    C安监部门   D文化机关</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1、火灾是一种（     ），这种灾害随着人类用火的历史而伴生。</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A不受时间、空间限制  B化学反应   C发生频率很高的灾害    D物理反应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2、消防工作的性质：我国的消防工作是一项由（     ）、专业队伍与社会各方面协同、群防群治的预防和减少火灾危害，开展应急救援的公共消防安全的专门性工作。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A政府统一领导   B部门依法监督    C单位全面负责   D公民积极参与</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3、消防工作的特点（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A社会性      B行政性    C经常性   D技术性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4、消防工作的任务具体如下：（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A做好火灾预防工作         B做好灭火及综合性救援工作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C做好消防宣传教育工作     D加强消防科研工作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5、下列哪项可以做好火灾预防工作（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A制定消防法规和消防技术规范   B制定消防发展规划</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C编制城乡消防建设规划         D全面落实消防安全责任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6、下列哪项可以做好火灾预防工作（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A加强城乡公共消防设施建设和维护管理   B开展全民消防宣传教育</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C加强社区消防安全管理                D建立灭火应急救援指挥体系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7、做好灭火及综合性救援工作包括（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A建立灭火应急救援指挥体系   B制定灭火应急处置预案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C加强灾害事故预警监测       D加强灭火和应急救援队伍建设</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三、判断题</w:t>
      </w:r>
    </w:p>
    <w:p>
      <w:pPr>
        <w:numPr>
          <w:ilvl w:val="0"/>
          <w:numId w:val="1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消防是指火灾防护和灭火救援等的统称。（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消防工作的性质和任务答案</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1.A 2.B 3.D 4.C 5.B</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1.AC  2.ABCD  3.ABCD  4.AB  5.ABCD  6.ABC  7.ABCD</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培训项目2 消防工作的方针和原则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1、我国消防工作贯彻的方针是（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A以防为主，防消结合    B预防为主，防消结合</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C以人为主，物资为次    D以防为主，以消为辅</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   ）领导全国的消防工作，（   ）负责本行政区域的消防工作。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A国务院，各级消防救援机构          B预防为主 防消结合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C公安部消防局，各级公安消防机构    D国务院，地方各级人民政府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3、县级以上地方各级人民政府消防工作职责不包括（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A督促所属部门和下级人民政府落实消防安全责任制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B组织制定灭火救援应急预案并组织开展演练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C加大消防投入，保障消防事业发展所需经费</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D建立灭火救援社会联动和应急反应处理机制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   ）对全国的消防工作实施监督管理。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A国务院  B公安部消防局  C地方各级人民政府  D国务院应急管理部门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   ）负责社会福利、特困人员供养、救助管理、未成年人保护、婚姻、烈士纪念、军休军供、养老院等民政服务机构审批或管理中的行业消防安全。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A民政部门   B消防救援机构  C人力资源社会保障部门  D住房城乡建设部门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   ）负责职业培训机构、技工院校审批或管理中的行业消防安全;做好政府专职消防队员、企业专职消防队员依法参加工伤保险工作，将消防法律法规和消防知识纳入公务员培训，职业培训内容。</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A民政部门   B消防救援机构  C人力资源社会保障部门  D住房城乡建设部门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   ）负责依法对流通领域消防产品质量实施监督管理，查处流通领域消防产品质量违法行为。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A人力资源社会保障部门       B工商行政管理部门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C民政部门                   D安全生产监督管理部门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   ）负责依法督促特种设备生产单位加强特种设备生产过程中的消防安全管理，在组织制定特种设备产品及使用标准时，应充分考虑消防安全因素，满足有关消防安全性能及要求，积极推广消防新技术在特种设备产品中的应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A人力资源社会保障部门       B质量技术监督部门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C民政部门                   D安全生产监督管理部门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   ）是社会的基本单元，是消防安全责任体系中最直接的责任主体。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A政府        B单位        C部门         D公民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10、机关、团体、企业、事业单位等按照相关标准配备消防设施、器材，设置消防安全标志，定期检验维修，对建筑消防设施（    ）至少进行一次全面检测，确保完好有效。</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A每年        B每半年       C每季度       D每月</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1、消防工作的原则是（    ）、公民积极参与。</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A政府统一领导   B领导以身作则   C部门依法监督      D单位全面负责</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2、县级以上地方各级人民政府消防工作职责包括（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A建立常态化火灾隐患排查正在机制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B依法建立国家综合性消防救援对和政府专职消防队</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C组织领导火灾扑救和应急救援工作，组织制定灭火应急预案并组织开展演练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D建立灭火救援社会联动和应急反应处置机制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3、省、自治区、直辖市人民政府消防工作职责包括（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A除履行县级以上人民政府规定的职责外，还应当定期召开政府常务会议、办公会议，研究部署消防工作</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B针对本地区消防安全特点和实际情况，及时提请同级人大及其常委会制定、修订地方性法规，职责制定、修订政府规章、规范性文件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C将消防安全的总体要求纳入城市总体规划，并严格审核</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D加大消防投入，保障消防事业发展所需经费</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三、判定题</w:t>
      </w:r>
    </w:p>
    <w:p>
      <w:pPr>
        <w:numPr>
          <w:ilvl w:val="0"/>
          <w:numId w:val="1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国务院领导全国的消防工作；地方各级消防救援部门负责本行政区的消防工作。（  ）</w:t>
      </w:r>
    </w:p>
    <w:p>
      <w:pPr>
        <w:numPr>
          <w:ilvl w:val="0"/>
          <w:numId w:val="1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县级以上人民政府应急管理部门对本行政区域的消防工作实施监督管理，并由本级人民政府公安机关负责实施。（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3、消防救援机构对消防工作实施监督管理，指导、督促机关、团体、企业、事业等单位履行消防工作职责。（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4、消防救援机构负责学校、幼儿园管理中的行业消防安全；指导学校消防安全教育宣传工作，将消防安全教育纳入学校安全教育活动统筹安排。（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5、同一建筑物由两个以上单位管理或使用的，应当明确各方的消防安全责任，并确定责任人对共用的消防通道、安全出口、建筑消防设施和消防车道进行统一管理。（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6、任何人都有参加有组织的灭火工作的义务。（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培训项目2  消防工作的方针和原则答案</w:t>
      </w:r>
    </w:p>
    <w:p>
      <w:pPr>
        <w:numPr>
          <w:ilvl w:val="0"/>
          <w:numId w:val="1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单选题：</w:t>
      </w:r>
    </w:p>
    <w:p>
      <w:pPr>
        <w:numPr>
          <w:ilvl w:val="0"/>
          <w:numId w:val="16"/>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B2.D3.C4.D5.A6.C7.B8.B9.B10.A</w:t>
      </w:r>
    </w:p>
    <w:p>
      <w:pPr>
        <w:numPr>
          <w:ilvl w:val="0"/>
          <w:numId w:val="1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多选题：</w:t>
      </w:r>
    </w:p>
    <w:p>
      <w:pPr>
        <w:numPr>
          <w:ilvl w:val="0"/>
          <w:numId w:val="17"/>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ACD2.ABCD3.ABCD</w:t>
      </w:r>
    </w:p>
    <w:p>
      <w:pPr>
        <w:numPr>
          <w:ilvl w:val="0"/>
          <w:numId w:val="1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判断题：</w:t>
      </w:r>
    </w:p>
    <w:p>
      <w:pPr>
        <w:numPr>
          <w:ilvl w:val="0"/>
          <w:numId w:val="1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×2.×3.√4.×5.√6.×</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培训模块三 燃烧和火灾基本知识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 燃烧基本知识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1、燃烧是可燃物与</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作用发生的放热反应，通常伴有火焰、发光和（或）发烟现象。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（A）氧化剂       （B）还原剂      （C）催化剂      （D）稳定剂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2、在CB5907-86《消防基本术语·第一部分》中将燃烧定义为：可燃物与氧化剂作用发生的放热反应，通常伴有</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（A）发光         （B）发烟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（C）火焰         （D）火焰、发光和（或）发烟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3、燃烧过程中，燃烧区的温度较高，使白炽的固体颗粒和某些不稳定或受激发的中间物质分子内的电子发生能级跃迁，从而发出各种波长 的光，发光的气相燃烧区域称为（  ），它是燃烧过程中最明显的标志。</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(A)火焰            (B)发光          (C)发烟          (D)水蒸气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4、物质燃烧是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反应，而</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反应不一定是燃烧，能被</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的物质不一定都是能够燃烧的物质。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（A）氧化         （B）还原        （C）化学        （D）链式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5根据燃烧的定义，</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不是燃烧中的常见现象。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（A）火焰         （B）发光        （C）发烟        （D）爆炸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6、燃烧应具备</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、放热和发光三个特征。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（A）化学反应     （B）物理反应    （C）光电反应    （D）吸热反应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7、燃烧过程的发生和发展都必须具备以下三个必要条件：可燃物﹑助燃物和</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（A）火源         （B）引火源       （C）温度       （D）热源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8、用燃烧四面体来表示燃烧发生和发展的必要条件时，“燃烧四面体”是指：可燃物、氧化剂、引火源、（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(A)化学反应        (B)热分解反应     (C)链式反应     (D)物理反应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9、可以燃烧的物品称为（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（A）助燃物       （B）可燃物       （C）燃烧产物   （D）氧化物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10、凡与可燃物质相结合能导致和支持燃烧的物质称为</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（A）助燃物       （B）导热体       （C） 燃烧产物  （D） 热量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11、燃烧过程中的氧化剂主要是氧。空气中氧的含量大约为</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（A）18%          （B）21%          （C）25%        （D）30%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12、凡使物质开始燃烧的外部热源（能源），统称为</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(A)引火源          (B)助燃物        （C）点火能     （D）火源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13当某种可燃物受热时，它不仅会汽化，而且其分子会发生热裂解作用，从而产生自由基。自由基是一种高度活泼的化学基团，能与其他自由基和分子起反应，使燃烧持续进行，这就是燃烧的</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(A)引火源          (B)助燃物        （C）点火能     （D）链式反应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14、一定数量和浓度可燃物、一定的氧气含量、</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 xml:space="preserve">和相互作用是燃烧发生的充分条件。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（A）一定强度的引火源（B）一定能量的引火源（C）引燃温度 （D）引燃能量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15、通过对玻璃罩内气体的分析，发现气体中还含有（  ）的氧气，这说明蜡烛在含氧量低于（  ）的空气中就不能燃烧了。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A10%             B16%          C18%           D21%</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16、汽油燃烧所需最低含氧量为（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A14.4%           B13.0%        C15.0%         D5.9%</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17、丙酮燃烧所需的最低含氧量（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A14.4%           B13.0%        C15.0%         D5.9%</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18、煤油燃烧所需最低含氧量为（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A14.4%           B13.0%        C15.0%         D5.9%</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19、氢气燃烧所需最低含氧量为（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A14.4%           B13.0%        C15.0%         D5.9%</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20、乙醇燃烧所需最低含氧量为（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A14.4%           B13.0%        C15.0%         D5.9%</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1、炸药爆炸的发生，一般应具备的三个条件是（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A爆炸药    B起爆装置   C起爆能源   D足够的点火能量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2、爆燃的产生必须要有三个条件是（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A有燃料和助燃空气的积存  B燃料和空气混合物达到了爆燃的浓度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C有足够的点火能量        D有足够的起爆能量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3、锅炉在启动、运行、停运中，不是避免杜绝炉膛爆燃的关键所在。（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A有燃料和助燃空气的积存  B燃料和空气混合物达到了爆燃的浓度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C有足够的点火能量        D有足够的起爆能量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4、物质是否发生了燃烧反应，可根据（    ）这三个特征来判断。</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A化学反应    B放出热量   C发生光亮   D产生烟气</w:t>
      </w:r>
    </w:p>
    <w:p>
      <w:pPr>
        <w:numPr>
          <w:ilvl w:val="0"/>
          <w:numId w:val="1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燃烧过程的发生和发展都必须具备三个必要条件，即（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A可燃物      B助燃物    C燃烧产物   D引火源</w:t>
      </w:r>
    </w:p>
    <w:p>
      <w:pPr>
        <w:numPr>
          <w:ilvl w:val="0"/>
          <w:numId w:val="1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发生有焰燃烧必须具备的条件是（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A可燃物      B助燃物    C链式反应   D引火源</w:t>
      </w:r>
    </w:p>
    <w:p>
      <w:pPr>
        <w:numPr>
          <w:ilvl w:val="0"/>
          <w:numId w:val="1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可燃物按化学组成不同，可分为（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A有机可燃物      B无机可燃物   C固体可燃物    D液体可燃物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8、可燃物按物理状态不同，可分为（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A固体可燃物    B液体可燃物     C气体可燃物     D有机可燃物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9、根据引起物质着火的能量来源不同，在生产实践中引火源通常有（    ）、机械热能、生物能、光能、核能。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A明火          B高温物体       C化学热能       D电热能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10、燃烧的充分条件是（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A一定数量或浓度的可燃物     B一定含量的助燃物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C一定能量的引火源          D相互作用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11、按照燃烧发生瞬间的特点不同，燃烧分为（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A着火     B自燃     C爆炸     D点燃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12、可燃物着火方式一般有（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A着火     B自燃     C点燃     D引燃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13、影响固体可燃物的引燃因素主要有（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A可燃物的密度    B可燃物的比表面积    C可燃物的数量    D可燃物的厚度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14、根据热源不同，自燃分（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A自热自燃   B氧化自燃   C催化自燃   D受热自燃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15、可燃物在没有外来热源作用的情况下，由于其本身内部的（    ）而产生热，热量积聚导致升温，未与明火直接接触而发生燃烧，这种现象称为自热自燃。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A物理作用    B化学作用    C生物作用    D相互作用</w:t>
      </w:r>
    </w:p>
    <w:p>
      <w:pPr>
        <w:numPr>
          <w:ilvl w:val="0"/>
          <w:numId w:val="20"/>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易发生自燃的物质种类较多，按其自燃的方式不同，可分为（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A氧化放热物质    B分解放热物质   C发酵放热物质    D吸附生热物质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17、易发生自燃的物质种类较多，按其自燃的方式不同，可分为（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A聚合放热物质          B遇水发生化学反应放热物质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C物理反应放热物质      D相互接触能自燃的物质。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18、下列属于氧化放热物质的是（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A动植物油类   B黄磷    C煤   D赛璐洛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19、下列属于分解放热物质的是（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A硝化棉   B硝化甘油   C硝化棉漆片  D赛璐洛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20、下列属于发酵放热物质的是（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A炸油渣      B植物秸秆    C果实      D硝化甘油</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三、判定题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1、燃烧是指可燃物与氧化剂作用发生的放热反应，通常伴有火焰、发光和（或）烟气的现象。（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2、通常将气相燃烧并伴有发光现象称为无焰燃烧，物质处于固体状态而没有火焰的燃烧称为有焰燃烧。（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3、物质燃烧是氧化反应，而氧化反应不一定是燃烧，能被氧化的物质都是能够燃烧的物质。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4、燃烧过程的发生和发展都必须具备以下三个必要条件：可燃物、助燃物和引火源。（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5、可以燃烧的物品称为可燃物，如纸张、木材、煤炭、汽油、氢气等。（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6、凡与可燃物质相结合能导致和支持燃烧的物质称为助燃物（也称氧化剂）。（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7、通常燃烧过程中的助燃物是氧，它包括游离的氧或化合物中的氧。（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8、凡使物质开始燃烧的热源，统称为引火源。 （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9、具备了燃烧必要条件，并不意味着必定会发生燃烧。（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10、凡与可燃物相结合能导致和支持燃烧的物质，称为可燃物。（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11、可以燃烧的物品称为助燃物。（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12、无焰燃烧都存在着链式反应。（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13、试验证明，各种不同的可燃物发生燃烧，均有本身固定的最高含氧量要求。（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14、无论何种形式的引火源，都必须达到一定的浓度，即要有一定的温度和足够的热量才能引起燃烧反应，否则，燃烧不会发生。（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15、要使燃烧发生或持续，除“燃烧三要素”彼此必须要达到一定量的要求，“燃烧三要素”还必须相互结合、相互作用。否则，燃烧也不能发生。（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16、物质的燃点越高，越容易着火，火灾危险性也就越大。（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17、自热自燃和受热自燃的本质是一样的，都是可燃物在不接触明火的情况下自动发生的燃烧。它们的区别在于导致可燃物升温的热源不同，前者是外部加热的结果，后者是物质本身的热效应。(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18、可燃物的自燃点越低，发生火灾的危险性就越大。（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19、某些物质具有自燃生热而使自身温度升高的性质，物质自燃生热达到一定温度时就会发生自燃，这类物质称为易发生自燃的物质。（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20、分解放热物质的特点是化学稳定性差，不易发生分解而生热自燃。（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 燃烧基本知识答案</w:t>
      </w:r>
    </w:p>
    <w:p>
      <w:pPr>
        <w:numPr>
          <w:ilvl w:val="0"/>
          <w:numId w:val="21"/>
        </w:numPr>
        <w:spacing w:line="400" w:lineRule="atLeast"/>
        <w:rPr>
          <w:rFonts w:ascii="仿宋" w:hAnsi="仿宋" w:eastAsia="仿宋" w:cs="黑体"/>
          <w:b/>
          <w:bCs/>
          <w:szCs w:val="21"/>
        </w:rPr>
      </w:pPr>
      <w:r>
        <w:rPr>
          <w:rFonts w:hint="eastAsia" w:ascii="仿宋" w:hAnsi="仿宋" w:eastAsia="仿宋" w:cs="黑体"/>
          <w:b/>
          <w:bCs/>
          <w:szCs w:val="21"/>
        </w:rPr>
        <w:t>单选题：</w:t>
      </w:r>
    </w:p>
    <w:p>
      <w:pPr>
        <w:numPr>
          <w:ilvl w:val="0"/>
          <w:numId w:val="22"/>
        </w:numPr>
        <w:spacing w:line="400" w:lineRule="atLeast"/>
        <w:rPr>
          <w:rFonts w:ascii="仿宋" w:hAnsi="仿宋" w:eastAsia="仿宋" w:cs="黑体"/>
          <w:szCs w:val="21"/>
        </w:rPr>
      </w:pPr>
      <w:r>
        <w:rPr>
          <w:rFonts w:hint="eastAsia" w:ascii="仿宋" w:hAnsi="仿宋" w:eastAsia="仿宋" w:cs="黑体"/>
          <w:szCs w:val="21"/>
        </w:rPr>
        <w:t xml:space="preserve">A 2.D 3.A 4.A 5.D 6.A 7.B 8.C 9.B 10.A 11.B 12.A 13.D 14.B 15.B 16.A 17.B 18.C 19.D 20.C </w:t>
      </w:r>
    </w:p>
    <w:p>
      <w:pPr>
        <w:numPr>
          <w:ilvl w:val="0"/>
          <w:numId w:val="21"/>
        </w:numPr>
        <w:spacing w:line="400" w:lineRule="atLeast"/>
        <w:rPr>
          <w:rFonts w:ascii="仿宋" w:hAnsi="仿宋" w:eastAsia="仿宋" w:cs="黑体"/>
          <w:b/>
          <w:bCs/>
          <w:szCs w:val="21"/>
        </w:rPr>
      </w:pPr>
      <w:r>
        <w:rPr>
          <w:rFonts w:hint="eastAsia" w:ascii="仿宋" w:hAnsi="仿宋" w:eastAsia="仿宋" w:cs="黑体"/>
          <w:b/>
          <w:bCs/>
          <w:szCs w:val="21"/>
        </w:rPr>
        <w:t>多选题：</w:t>
      </w:r>
    </w:p>
    <w:p>
      <w:pPr>
        <w:numPr>
          <w:ilvl w:val="0"/>
          <w:numId w:val="23"/>
        </w:numPr>
        <w:spacing w:line="400" w:lineRule="atLeast"/>
        <w:rPr>
          <w:rFonts w:ascii="仿宋" w:hAnsi="仿宋" w:eastAsia="仿宋" w:cs="黑体"/>
          <w:szCs w:val="21"/>
        </w:rPr>
      </w:pPr>
      <w:r>
        <w:rPr>
          <w:rFonts w:hint="eastAsia" w:ascii="仿宋" w:hAnsi="仿宋" w:eastAsia="仿宋" w:cs="黑体"/>
          <w:szCs w:val="21"/>
        </w:rPr>
        <w:t>ABC 2.ABC 3.BCD 4.ABC 5.ABD 6.ABCD 7.AB 8.ABC 9.ABCD 10.ABCD 11.AC 12.BD 13.ABD 14.AD 15.ABC 16.ABCD 17.ABD 18.ABC 19.ABCD 20.BC</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三、判断题</w:t>
      </w:r>
    </w:p>
    <w:p>
      <w:pPr>
        <w:autoSpaceDE w:val="0"/>
        <w:autoSpaceDN w:val="0"/>
        <w:spacing w:line="400" w:lineRule="atLeast"/>
        <w:jc w:val="lef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1.√2.×3.×4.√5.√6.√7.√8.×9.√10.×11.×12.×13.×14.×15.√16.×17.×18.√19.√20.×</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火灾定义和分类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numPr>
          <w:ilvl w:val="0"/>
          <w:numId w:val="2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火灾是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的燃烧。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(A)在时间或空间上失去控制  (B)无法控制  (C)非正常用火  (D)可燃物</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火灾是指固体物质火灾。这种物质通常具有有机物性质，一般在燃烧时能产生灼热的余烬。</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（A）A类      （B）B类     （C）C类       (D)  D类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火灾是指液体或者可熔化的固体物质火灾。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（A）A类      （B）B类     （C）C类       (D)  D类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火灾是指气体火灾。</w:t>
      </w:r>
    </w:p>
    <w:p>
      <w:pPr>
        <w:numPr>
          <w:ilvl w:val="0"/>
          <w:numId w:val="25"/>
        </w:num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A类      （B）B类     （C）C类       (D)  D类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火灾是指金属火灾。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（A）A类      （B）B类     （C）C类       (D)  D类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火灾是指带电火灾。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（A）A类      （B）B类     （C）C类       (D)  E类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火灾是指烹饪器具内的烹饪物（如动植物油脂）火灾。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（A）A类      （B）B类     （C）E类       (D)  F类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属于A类火灾。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（A）沥青     （B）泡沫塑料制品   （C）天然气   (D)  烹饪物</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属于B类火灾。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（A）赛璐珞胶片      （B）运行中的程控交换机</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（C）铝镁合金         (D)  石蜡</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属于C类火灾。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（A）火柴仓库        （B）钾金属     （C）煤气     (D)  汽油</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属于D类火灾。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（A）甲烷气体      （B）铝镁合金   </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（C）动植物油脂     (D) 运行中变压器</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属于E类火灾。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（A）煤油            （B）泡沫塑料制品   </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（C）天然气           (D) 运行中电子计算机</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13、下列物质中</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属于F类火灾。</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（A）烹饪器内的烹饪物（B）原油   （C）氢气     (D)  石蜡</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14、根据国家标准GB/T 4968-2008《火灾分类》将火灾分为 </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类。</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（A）三       （B）四       （C）五      (D)  六</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15、按可燃物的类型和燃烧特性不同，下列物质发生火灾属于C类火灾的是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（A）汽油     （B）乙炔</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（C）木板     (D)  铜粉</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（A）木材     （B）煤油</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（C）氢气     (D)  金属钠</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（A）乙醇     （B）氯乙烯</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（C）麻      (D)  金属铯</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18、按可燃物的类型和燃烧特性不同，下列物质发生火灾属于B类火灾的是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tabs>
          <w:tab w:val="left" w:pos="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（A）甲醇     （B）半水煤气</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 xml:space="preserve">    （C）黄磷     (D)金属钠</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19、按可燃物的类型和燃烧特性不同，下列物质发生火灾属于D类火灾的是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（A）甲醇     （B）氰化氢</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（C）硝化纤维胶片  (D)金属锂</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20、按可燃物的类型和燃烧特性不同，下列物质发生火灾属于D类火灾的是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（A）甲苯     （B）环氧乙烷 （C）绸布          (D)铝粉</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21、按可燃物的类型和燃烧特性不同，下列物质发生火灾属于A类火灾的是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（A）乙烷     （B）水煤气</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（C）纸张          (D)金属钾</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22、按可燃物的类型和燃烧特性不同，下列物质发生火灾属于B类火灾的是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（A）乙醚     （B）乙烷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（C）电视机        (D)锌粉</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（A）甲醇     （B）丁二烯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（C）纸盒          (D)铁屑</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24、按可燃物的类型和燃烧特性不同，下列物质发生火灾属于B类火灾的是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（A）石蜡    （B）氨气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（C）面粉             (D)金属铝</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25、按可燃物的类型和燃烧特性不同，下列物质发生火灾属于C类火灾的是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（A）石脑油   （B）硫化氢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（C）硝化棉       (D)金属钙</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26、按可燃物的类型和燃烧特性不同，下列物质发生火灾属于B类火灾的是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（A）氨气     （B）汽油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（C）秫秸            (D)银粉</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27、按可燃物的类型和燃烧特性不同，下列物质发生火灾属于A类火灾的是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（A）天然气   （B）白酒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（C）干草        (D)金属锂</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28、按可燃物的类型和燃烧特性不同，下列物质发生火灾属于B类火灾的是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（A）麦秸     （B）煤油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（C）液化石油气   (D)金属钾</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29、按可燃物的类型和燃烧特性不同，下列物质发生火灾属于A类火灾的是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（A）二氧化碳 （B）乙烷    （C）铝粉        (D)棉纱</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30、按可燃物的类型和燃烧特性不同，下列物质发生火灾属于C类火灾的是</w:t>
      </w:r>
      <w:r>
        <w:rPr>
          <w:rFonts w:hint="eastAsia" w:ascii="仿宋" w:hAnsi="仿宋" w:eastAsia="仿宋" w:cs="黑体"/>
          <w:color w:val="000000" w:themeColor="text1"/>
          <w:szCs w:val="21"/>
          <w:u w:val="single"/>
          <w14:textFill>
            <w14:solidFill>
              <w14:schemeClr w14:val="tx1"/>
            </w14:solidFill>
          </w14:textFill>
        </w:rPr>
        <w:t xml:space="preserve">      </w:t>
      </w:r>
      <w:r>
        <w:rPr>
          <w:rFonts w:hint="eastAsia" w:ascii="仿宋" w:hAnsi="仿宋" w:eastAsia="仿宋" w:cs="黑体"/>
          <w:color w:val="000000" w:themeColor="text1"/>
          <w:szCs w:val="21"/>
          <w14:textFill>
            <w14:solidFill>
              <w14:schemeClr w14:val="tx1"/>
            </w14:solidFill>
          </w14:textFill>
        </w:rPr>
        <w:t>。</w:t>
      </w:r>
    </w:p>
    <w:p>
      <w:pPr>
        <w:spacing w:line="400" w:lineRule="atLeast"/>
        <w:ind w:firstLine="2"/>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（A）纸张     （B）乙醇  </w:t>
      </w:r>
      <w:r>
        <w:rPr>
          <w:rFonts w:hint="eastAsia" w:ascii="仿宋" w:hAnsi="仿宋" w:eastAsia="仿宋" w:cs="黑体"/>
          <w:color w:val="000000" w:themeColor="text1"/>
          <w:szCs w:val="21"/>
          <w14:textFill>
            <w14:solidFill>
              <w14:schemeClr w14:val="tx1"/>
            </w14:solidFill>
          </w14:textFill>
        </w:rPr>
        <w:tab/>
      </w:r>
      <w:r>
        <w:rPr>
          <w:rFonts w:hint="eastAsia" w:ascii="仿宋" w:hAnsi="仿宋" w:eastAsia="仿宋" w:cs="黑体"/>
          <w:color w:val="000000" w:themeColor="text1"/>
          <w:szCs w:val="21"/>
          <w14:textFill>
            <w14:solidFill>
              <w14:schemeClr w14:val="tx1"/>
            </w14:solidFill>
          </w14:textFill>
        </w:rPr>
        <w:t xml:space="preserve"> （C）乙炔       (D)变压器</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1、本题中（   ）着火属于A类火灾。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A木材  B天然气   C汽油  D棉花   E塑料片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2、以下哪些物质着火不属于A类火灾的是（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A沥青   B纸张   C天然气   D金属锂    E石蜡</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3、本题中（   ）着火属于c类火灾。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A甲烷    B天然气   C汽油    D铝镁合金   E木头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4、本题中（   ）着火属于B类火灾。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A沥青    B白酒   C汽油   D铝镁合金   E石蜡</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5、B类火灾是指（   ）物质火灾。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A气体    B液体    C金属     D可熔化的固体   E固体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6、本题中（   ）着火属于D类火灾。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A甲烷    B钠   C汽油   D铝镁合金   E电脑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7、本题中（   ）着火不属于D类火灾。</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A铝镁合金   B木材    C石蜡     D动植物油脂    E木头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8、火灾直接经济损失包括（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A火灾直接财产损失           B火灾现场处置费用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C人身伤亡所支出的费用       D因火灾停业造成的损失</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9、火灾现场处置费用包括（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A灭火救援费    B建筑类损失   C灾后现场清理费    D装备及设备类损失   E人身伤亡所支出的费用。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10、通过对近年来电气火灾事故分析发现，发生电气火灾的主要原因是（    ）等。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A电气短路故障   B接触不良   C过负荷用电   D电气设备老化故障    E过载故障</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numPr>
          <w:ilvl w:val="0"/>
          <w:numId w:val="26"/>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判定题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1、火灾是失去控制的燃烧所造成的灾害。（  ）</w:t>
      </w:r>
    </w:p>
    <w:p>
      <w:pPr>
        <w:tabs>
          <w:tab w:val="left" w:pos="36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2、根据可燃物的类型和燃烧特性，将火灾定义为A类、B类、C类、D类、E类、F类六种不同的类型。（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3、A类火灾是指普通固体可燃物燃烧引起的火灾。（   ）</w:t>
      </w:r>
    </w:p>
    <w:p>
      <w:pPr>
        <w:tabs>
          <w:tab w:val="left" w:pos="426"/>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4、B类火灾是指液体或者可熔化的固体物质火灾。（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5、乙烷引起的火灾属于B类火灾。（   ）</w:t>
      </w:r>
    </w:p>
    <w:p>
      <w:pPr>
        <w:tabs>
          <w:tab w:val="left" w:pos="0"/>
          <w:tab w:val="left" w:pos="360"/>
          <w:tab w:val="left" w:pos="567"/>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6、E类火灾是指烹饪器具内的烹饪物（如动植物油脂）火灾。（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7、煤油引起的火灾属于C类火灾。（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8、石蜡引起的火灾属于属于B类火灾。（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9、沥青引起的火灾属于属于A类火灾。（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10、火灾损失是指火灾导致的直接经济损失和人身伤亡。（   ）</w:t>
      </w: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火灾定义和分类参考答案</w:t>
      </w:r>
    </w:p>
    <w:p>
      <w:pPr>
        <w:numPr>
          <w:ilvl w:val="0"/>
          <w:numId w:val="27"/>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2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A2.A3.B4.C5.D6.D7.D8.B9.D10.C11.B12.D13.A14.D15.B16.A17.C18.A19.D20.D21.C22.A23.C24.A25.B26.B27.C28.B29.D30.C</w:t>
      </w:r>
    </w:p>
    <w:p>
      <w:pPr>
        <w:numPr>
          <w:ilvl w:val="0"/>
          <w:numId w:val="27"/>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多选题：</w:t>
      </w:r>
    </w:p>
    <w:p>
      <w:pPr>
        <w:numPr>
          <w:ilvl w:val="0"/>
          <w:numId w:val="2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ADE2.ACDE3.AB4.ABCE5.BD6.BD7.BCDE8.ABC9.AC10.ABCD</w:t>
      </w:r>
    </w:p>
    <w:p>
      <w:pPr>
        <w:numPr>
          <w:ilvl w:val="0"/>
          <w:numId w:val="27"/>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1.×2.√3.√4.√5.×6.×7.×8.√9.×10.√</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培训项目3 建筑火灾的发生和发展过程</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 、单选题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  ）燃烧面积小，用少量的灭火剂或灭火设备就可以把火扑灭，该阶段是灭火的最佳时机。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A火灾初起阶段 B火灾成长发展阶段 C火灾猛烈燃烧阶段 D火灾衰减熄灭阶段</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2、房间内所有可燃物表面部分都卷入火灾之中，使火灾转化为一种极为猛烈的燃烧，即产生了（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A爆炸      B闪燃       C轰然         D爆燃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  ）是一般室内火灾最显著的特征和非常重要的现象，是火灾发展的重要转折点。它标志着室内火灾从成才发展阶段进入猛烈燃烧阶段，即火灾发展到了不可控制的程度。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A闪燃      B爆燃       C着火         D轰然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  ）是火灾最盛期，该阶段特点是：室内可燃物已被全面引燃，且燃烧速度急剧加快，火灾以辐射、对流、传导方式进行扩散蔓延，使邻近区域受到火势的威胁。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A火灾初起阶段 B火灾成长发展阶段 C火灾猛烈燃烧阶段 D火灾衰减熄灭阶段</w:t>
      </w:r>
    </w:p>
    <w:p>
      <w:pPr>
        <w:numPr>
          <w:ilvl w:val="0"/>
          <w:numId w:val="30"/>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轰然发生后，室内氧气的浓度只有（  ）%左右，在缺氧的条件下人会失去活动能力，从而导致来不及逃离火场就中毒窒息致死。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A、3          B、5           C、6            D、7</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6、当室内通风不良、燃烧处于缺氧状态时，由于氧气的引入导致热烟气发生的爆炸性或快速的燃烧现象，称为（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A、轰然       B、回燃        C、着火         D、引燃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  ）是建筑火灾过程中发生的具有爆炸性的特殊现象。</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A、轰然       B、回燃        C、着火         D、引燃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8、物体一端受热，通过物体的分子热运动，把热量从温度较高一端传递到温度较低的的一端的过程，叫作（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A、热传导     B、热辐射      C、热对流       D、热传播</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9、物体以电磁波形式传递热量的现象，是（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A、热传导     B、热辐射      C、热对流       D、热传播</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  ）是起火房间内部燃烧蔓延的主要方式之一，同时也是相邻建筑之间火灾蔓延的主要方式。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A、热传导   B、热辐射    C、热对流    D、热传播</w:t>
      </w:r>
    </w:p>
    <w:p>
      <w:pPr>
        <w:spacing w:line="400" w:lineRule="atLeast"/>
        <w:rPr>
          <w:rFonts w:ascii="仿宋" w:hAnsi="仿宋" w:eastAsia="仿宋" w:cs="黑体"/>
          <w:color w:val="000000" w:themeColor="text1"/>
          <w:szCs w:val="21"/>
          <w14:textFill>
            <w14:solidFill>
              <w14:schemeClr w14:val="tx1"/>
            </w14:solidFill>
          </w14:textFill>
        </w:rPr>
      </w:pPr>
    </w:p>
    <w:p>
      <w:pPr>
        <w:numPr>
          <w:ilvl w:val="0"/>
          <w:numId w:val="3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1、通常将建筑火灾发展过程分为（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A火灾初起阶段            B火灾成长发展阶段</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C火灾猛烈燃烧阶段        D火灾衰减熄灭阶段</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E火灾燃烧快速燃烧阶段</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2、针对火灾猛烈燃烧阶段的特点，为减少人员伤亡和火灾损失，防止火灾向相邻建筑蔓延，在建筑防火中应采取的主要措施是（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A、在建筑物内划分一定的防火分区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B、设置具有一定耐火等级的防火分隔物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C、选用耐火等级较低的建筑构件作为建筑物的承重体系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D、确保建筑物发生火灾时不倒塌破坏，为火灾时人员疏散、消防救援人员扑灭火灾，以及建筑物灾后修复使用创造条件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E、选择防火隔墙进行防火分隔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3、轰然是一种瞬状过程，其中包含（   ）等参数的剧烈变化。</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A、室内温度   B、室外温度   C、燃烧范围    D、气体浓度    E、材料湿度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4、大量火场实践表明，建筑火灾即将发生轰然之前可能会出现以下征兆（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A室内顶棚的热烟气层开始出现火焰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B热烟气从门窗口上部喷出，并出现滚燃现象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C热烟气层突然下降且距离地面很近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D室内温度突然上升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E房间顶棚开始往下坠落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5、轰然的危害性（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A、易加速火势蔓延    B、能导致建筑坍塌   C、对人员疏散逃生危害大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D、增加了火灾扑救难度   E、窒息</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6、如果身处室内，或向室内看去，可能观察到回燃的征兆包括（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A、室内热烟气层中出现蓝色火焰  B、着火房间的门窗上有油状沉积物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C、听到吸气声或呼啸声    D、开口处流出脉动式热烟气 E、冒黑烟</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7、如果身处室外，可能观察到回燃的征兆包括（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A、着火房间开口较少，通风不良，蓄积大量烟气  B、门、窗及其把手温度高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C、开口处流出脉动式热烟气    D、烟气被倒吸入室内的现象   E、着火房间的门窗上有油状沉积物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8、建筑火灾的蔓延方式有（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A、热传导    B、热辐射    C、热对流   D、热分解   E、化学反应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9、根据引发热对流的原因和流动介质不同，热对流可以分为（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A、自燃对流  B、强制对流  C、固体对流 D、气体对流 E、上升对流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10、建筑火灾沿水平方向蔓延的途径主要包括（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A、通过内墙门蔓延 B、通过隔墙蔓延 C、通过吊顶蔓延 D、通过窗口向上蔓延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E、通过电梯井蔓延</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1、根据室内火灾温度随时间的变化特点，将建筑火灾发展过程分为初起、发展、猛烈、衰减四个阶段。（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2、轰然发生后，室内所有可燃物都在猛烈燃烧，放热速度很快，因而室内温度急剧上升，并出现持续性高温，最高温度可达800--1100°C。（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3、某一空间内，所有可燃物的表面局部卷入燃烧的瞬变过程，称为轰然。（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4、回燃通常发生在通风不良的室内火灾门窗被打开或者破坏时。（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5、热传导是指热量通过直接接触的物体，从温度较低部位传递到温度较高部位的过程。（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6、传热速率与温差以及材料的物理性质有关。温差越大，导热方向的距离越近，传导的热量就越少。（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7、热辐射是以电磁波形式传递热量的现象。（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8、固体、液体、气体物质都把热以电磁波的形式辐射出去，但不能吸收别的物体辐射出来的热能。（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9、热对流是指流体各部分之间发生的相对位移，冷热流体相互掺混引起热量传递的现象。（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10、热对流不需要通过任何介质将热传播，不受气流、风速、风向的影响。（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11、热辐射不需要通过任何介质将热传播，不受气流、风速、风向的影响。（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12、自然对流中流体的运动是由自然力所引起的，而强制对流中流体微团的空间移动是由机械力引起的。（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13、使用防烟、排烟等强制对流设施，不能抑制烟气扩散。（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14、建筑火灾的蔓延途径包括水平方向和竖直方向。（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15、在通风管道穿通防火分区处，一定要设置防火阀门。（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培训项目3 建筑火灾的发生和发展过程答案</w:t>
      </w:r>
    </w:p>
    <w:p>
      <w:pPr>
        <w:numPr>
          <w:ilvl w:val="0"/>
          <w:numId w:val="32"/>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3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A2.C3.D4.C5.A6.B7.B8.A9.B10.B</w:t>
      </w:r>
    </w:p>
    <w:p>
      <w:pPr>
        <w:numPr>
          <w:ilvl w:val="0"/>
          <w:numId w:val="32"/>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多选题</w:t>
      </w:r>
    </w:p>
    <w:p>
      <w:pPr>
        <w:numPr>
          <w:ilvl w:val="0"/>
          <w:numId w:val="3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ABCD2.ABCD3.ACD4.ABCD5.ABCD6.AC7.ABCDE8.ABC9.ABD10.ABC</w:t>
      </w:r>
    </w:p>
    <w:p>
      <w:pPr>
        <w:numPr>
          <w:ilvl w:val="0"/>
          <w:numId w:val="32"/>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1.√2.√3.×4.√5.×6.×7.√8.×9.√10.×11.√12.√13.×14.√15.×</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培训项目4 防火和灭火的基本原理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1、本题中，（  ）属于控制可燃物的防火措施。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A密闭有可燃介质的容器、设备     B限制可燃物质储运量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C清除和控制明火源               D防止和控制高温物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2、下列哪项属于控制可燃物的防火措施（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A密闭有可燃介质的容器、设备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B防止日光照射和聚光作用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C用不燃或难燃材料代替可燃材料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D在建筑之间留足防火间距、设置防火分隔设施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3、下列哪些属于隔绝助燃物的防火措施（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A密闭有可燃介质的容器、设备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B防止日光照射和聚光作用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C用不燃或难燃材料代替可燃材料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D在建筑之间留足防火间距、设置防火分隔设施。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4、本题中，（  ）属于控制和消除引火源的防火措施。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A密闭有可燃介质的容器、设备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B限制可燃物质储运量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C清除和控制明火源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D防止和控制高温物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5、下列（  ）属于避免相互作用的防火措施。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A密闭有可燃介质的容器、设备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B限制可燃物质储运量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C清除和控制明火源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D在气体管道上安装阻火器、安全液封、水封井等。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6、利用破坏燃烧爆炸的基础的原理，用阻燃剂对可燃材料进行阻燃处理，改变其燃烧性能，这样的防火方法称为（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A控制可燃物    B隔绝阻燃物   C控制和清除引火源    D避免相互作用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7、利用破坏阻燃条件的原理，密闭有可燃介质的容器、设备等，这样的防火方法称为（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A控制可燃物    B隔绝阻燃物   C控制和清除引火源    D避免相互作用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8、利用不使新的燃烧条件形成的原理，在建筑之间设置防火间距，建筑物内设置防火分隔设置，这样的防火方法称为（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A控制可燃物    B隔绝阻燃物   C控制和清除引火源    D避免相互作用。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9、下列哪些属于冷却灭火的主要措施（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A密封着火的空间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B将未着火物质搬迁转移到安全处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C将直流水、开发水、喷雾水直接喷射到燃烧物上</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D往着火物上直接喷射干粉灭火剂，中断燃烧链式反应。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10、一般氧浓度低于（  ）°C时，就不能维持燃烧。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12            B 15          C 21         D 23</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11、将火源周边未着火物质搬移到安全处的灭火方法是（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12、如采取冷却灭火法，对于木材燃烧必须将其冷却到（   ）之下时，燃烧才会终止。</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 燃点          B 闪点       C 自燃点       D  0°C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13、通过降低火场空气中氧气含量的灭火方法称为（  ）灭火方法。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14、用直流水喷射着火物来降低燃烧物的温度，这样的灭火方法称为（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15、窒息法灭火其主要原理是（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A减少可燃物    B降低温度    C消除助燃物   D降低燃点</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16、利用消除助燃物的原理，向着火的空间注入非助燃气体，如二氧化碳、氮气、水蒸气等，这样的灭火方法称为（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17、利用使着火物与火源隔离的原理，用难燃或不燃物体遮盖受火势威胁的可燃物质等，这样的灭火方法称为（）。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18、利用中断燃烧链式反应的原理，往燃烧物上喷射七氟丙烷灭火剂、六氟丙烷灭火剂、或干粉灭火剂，中断燃烧链式反应。这样的灭火方法称为（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      C隔离灭火法      D化学抑制灭火法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19、下列哪些属于窒息法的主要措施（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A封闭起火建筑、设备和孔洞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B将火源周边未着火物质搬移到安全处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C将直流水、开花水、喷雾水直接喷射到燃烧物上</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D往燃烧物上喷射七氟丙烷灭火剂、干粉灭火剂等，中断燃烧链式反应。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20、本题中，（  ）属于隔离法的主要措施。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A将直流水、开花水、喷雾水直接喷射到燃烧物上</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B用灭火毯、沙土、水泥、湿棉被等不燃或难燃物覆盖燃烧物上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C用难燃或不燃物体遮盖受火势威胁的可燃物质等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D封闭起火建筑、设备和孔洞</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1、防火的基本措施包括（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A控制可燃物               B隔绝助燃物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C控制和消除引火源         D避免相互作用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E用防火材料施工</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2、下列防火防爆措施中，采取隔绝空气、破坏燃烧助燃条件的是，即隔绝助燃物（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A加强通风，降低可燃气体或蒸气、粉尘等可燃物质在空气中的浓度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B密闭有可燃介质的容器、设备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C防止和控制高温物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D充装惰性气体保护生产或储运有爆炸危险物品的容器、设备等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E隔离与酸、碱、氧化剂等接触能够燃烧的可燃物和还原剂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3、下列属于隔绝空气灭火方法有（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A充装惰性气体保护生产或储运有爆炸危险物品的容器、设备等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B密闭有可燃介质的容器、设备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C采用隔绝空气等特殊方法储存某些易燃易爆危险物品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D隔离与酸、碱、氧化剂等接触能够燃烧的可燃物和还原剂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E在压力容设备上安装防爆膜片、安全阀</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4、下列属于控制和消除引火源灭火方法有（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A防止撞击火星和控制摩擦生热，设置火星熄灭装置和静电消除装置</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B防止和控制高温物体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C安装避雷、接地设施，防止雷击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D需要动火施工的区域与使用、经营区之间进行防火分隔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E用不燃或难燃材料代替可燃材料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5、灭火的基本方法包括（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A冷却灭火法           B窒息灭火法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C隔离灭火法           D化学抑制灭火法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E控制可燃物灭火法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6、下列（  ）是冷却法灭火的主要措施。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A将直流水、开花水、喷雾水直接喷射到燃烧物上</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B用灭火毯、沙土、水泥、湿棉被等不燃或难燃物覆盖燃烧物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C向火源附近的未燃烧物不间断地喷水降温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D对于物体带电燃烧的火灾可喷射二氧化碳灭火剂冷却降温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E将火源周边未着火物质搬移到安全处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7、用冷却灭火法，其原理就是将着火物质的温度降低到物质的（  ）以下。</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A燃点      B闪点      C自燃点       D0°C       E闪燃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8、属于窒息法灭火方法的（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A迅速关闭流向着火区的可燃液体或可燃气体的阀门，切断液体或气体输送来源。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B用灭火毯、沙土、水泥、湿棉被等不燃或难燃物覆盖燃烧物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C封闭起火建筑、设备和孔洞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D向着火的空间灌入非助燃气体，如二氧化碳、氮气、水蒸气等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E向燃烧对象喷洒干粉、泡沫、二氧化碳等灭火剂覆盖燃烧物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  ）属于隔离法的灭火的灭火方法。</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A迅速关闭流向着火区的可燃液体或可燃气体的管道阀门，切断液体或气体来源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B将火源周边未着火物质搬移到安全处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C对于物体带电燃烧的火灾可喷射二氧化碳灭火剂冷却降温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D拆除与火源相连或毗邻的建筑物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E用沙土等堵截流散的燃烧液体</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三、判定题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1、冷却灭火法是指将燃烧物的温度降至物质的自燃点或闪点以下，使燃烧停止。（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2、窒息灭火法就是消除燃烧条件中的可燃物，使燃烧停止。（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3、隔离灭火法是指将正在燃烧的物质与空气隔离，中断可燃物的供给，无法形成新的燃烧条件，阻止火势蔓延扩大，使燃烧停止。（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4、化学抑制灭火法是指使灭火剂参与到燃烧反应过程中，抑制自由基的产生或降低火焰中的自由基浓度，中断燃烧链式反应。（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培训项目4 防火和灭火的基本原理答案</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1.B2.C3.A4.C5.D6.A7.B8.D9.C10B.11.C12.B13.B14.A15.C16.B17.C18.D19.A20.C</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1.ABCD2.BDE3.ABCD4.ABCD5.ABCD6.ACD7.AB8.BCDE9.BDE</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培训模块四 建筑防火基础知识</w:t>
      </w: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建（构）筑物分类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1、下列各项中，不属于建筑物的是(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A厂房    B住宅     C体育馆    D隧道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2、下列各项中，不属于构筑物的是(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A水塔    B住宅     C烟囱      D堤坝</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  ）是位于建筑最下部的承重构件，承受着建筑的全部荷载，并将这些荷载传递给地基。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A基础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  ）是建筑的竖向承重构件和围护构件。承受着建筑由屋顶或楼板层传来的荷载，并将这些荷载再传递给基础。</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A基础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  ）是楼房建筑水平方向的承重构件，按房间层高将整栋建筑沿水平方向分为若干部分。</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A基础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  ）是底层房间与土层相接触的部分，它承受底层房间内的荷载。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A基础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  ）是楼房建筑的垂直交通设施，供人们上下楼层和安全疏散之用。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A楼梯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8、建筑顶部的外围构件和承重构件指的是（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A屋顶   B地坪    C墙（柱）    D楼板层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  ）是指非生产性的住宅建筑和公共建筑。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A民用建筑      B工业建筑    C农业建筑     D商业建筑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10、下列属于工业建筑的是（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A印刷加工厂     B酒店        C粮仓        D禽畜养殖厂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11、某建筑高度为25m的5层商场，按建筑分类属于（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B高层建筑    C地下建筑    D半地下建筑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12、某建筑高度为25m，10层的住宅，按建筑分类属于（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B高层建筑    C地下建筑    D半地下建筑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13、某建筑高度为632m的上海中心大厦，属于（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B高层建筑    C超高层建筑  D半地下建筑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14、下列不属于高层民用建筑的一项是（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A28m住宅建筑                 B建筑高度为25m单层公共建筑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C建筑高度为30m的医疗建筑    D建筑高度为25m的2层公共建筑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15、下列各项中，不属于民用建筑的是（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A居民住宅       B办公楼      C教学楼      D化工仓库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16、按建筑高度分类，高层建筑是指建筑高度大于（  ）m的住宅建筑和其他建筑高度大于（  ）m的非单层建筑。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24、30         B 27、30     C 24、24      D 27、24</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17、下列不属于一类高层民用建筑的是（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医疗建筑  B 60m的教学楼 C 省级广播电视楼  D 省级以下的电力调度建筑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18、下列不属于二类高层民用建筑的是（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150万册图书馆  B 38m的办公楼 C 40m的教学楼  D省级以下的广播电视楼</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19、下列各项中，属于工业建筑的是（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A商场            B粮仓         C体育馆        D服装仓库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20、下列不属于农业建筑的是（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A禽兽饲养场      B粮仓         C高层住宅      D暖棚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21、单层、多层建筑是指建筑高度不大于（  ）m的住宅建筑、建筑高度不大于24m（或大于24m的单层）的公共建筑和工业建筑。</w:t>
      </w:r>
    </w:p>
    <w:p>
      <w:pPr>
        <w:tabs>
          <w:tab w:val="center" w:pos="4153"/>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24              B 25          C 26            D 27</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22、商业服务网点是指设置在住宅建筑的首层或首层及二层，每个分隔单元建筑面积不大于（  ）㎡的商店、邮政所、储蓄所、理发店等小型营业性用房。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100             B 200         C 300           D 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23、建筑高度大于（  ）m的建筑称为超高层建筑，我国第一高楼上海中心大厦总建筑高度632m，位于上海市陆家嘴金融贸易区。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50              B 80          C 100           D 120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24、建筑高度为28m的住宅建筑属于（  ）。</w:t>
      </w:r>
    </w:p>
    <w:p>
      <w:pPr>
        <w:tabs>
          <w:tab w:val="center" w:pos="4153"/>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A一类高层公共建筑              B二类高层公共建筑 </w:t>
      </w:r>
    </w:p>
    <w:p>
      <w:pPr>
        <w:tabs>
          <w:tab w:val="center" w:pos="4153"/>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C一类高层住宅建筑              D二类高层住宅建筑</w:t>
      </w:r>
    </w:p>
    <w:p>
      <w:pPr>
        <w:tabs>
          <w:tab w:val="center" w:pos="4153"/>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25、地下室是指房间地面低于室外设计地面的平均高度高度大于该房间平均净高（  ）的建筑。半地下室是指房间地面低于室外设计地面的平均高度大于该房间平均净高的（  ），且不大于1/2的建筑。</w:t>
      </w:r>
    </w:p>
    <w:p>
      <w:pPr>
        <w:tabs>
          <w:tab w:val="center" w:pos="4153"/>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 1/2; 1/2      B 1/2;1/3     C 1/3;1/2     D 1/3;1/3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26、某建筑，地下一层的地面距室外地面为2m，地下室层净高3m，该地下属于（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 高层建筑    C 地下建筑    D 半地下建筑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27、某建筑，地下一层的地面距室外地面为1.01m，地下室层净高3m，该地下属于（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 高层建筑    C 地下建筑    D 半地下建筑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28、（  ）建筑是指主要承重构件用砖石和木材做成的建筑。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A木结构建筑  B 砖木结构建筑  C 砖混结构建筑  D 钢筋混凝土结构建筑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29（  ）是指用钢筋混凝土做柱、梁、楼板及屋顶等主要承重构件，砖或其他轻质材料做墙体等围护构件的建筑。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A木结构建筑  B 砖木结构建筑  C 砖混结构建筑  D 钢筋混凝土结构建筑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30、（  ）是指竖向承重构件采用砖墙或砖柱，水平承重构件采用钢筋混凝土楼板、屋面板的建筑。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A木结构建筑  B 砖木结构建筑  C 砖混结构建筑  D 钢筋混凝土结构建筑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31、（  ）是指主要承重构件全部采用钢材的建筑。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A木结构建筑  B 砖木结构建筑  C 砖混结构建筑  D 钢结构建筑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32、屋顶采用钢结构，其他主要承重采用钢筋混凝土结构的建筑是（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A木结构建筑                 B 砖木结构建筑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 砖混结构建筑               D 钢与钢筋混凝土结构（钢混结构）建筑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33、（  ）是指块体和砂浆砌筑而成的墙、柱作为建筑主要受力构件的结构，是砖砌体、砌块砌体、石砌体和配筋砌体结构的统称。</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A砌体结构    B框架结构      C剪力墙结构    D框架-剪力墙结构建筑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34、（  ）是指由梁和柱以钢接或铰接相连接成承重体系的房屋建筑结构。承重部分构件通常采用钢筋混凝土或钢制的梁、柱、楼板形成骨架，墙体不承重而只起维护和分隔作用。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A砌体结构    B框架结构      C剪力墙结构    D框架-剪力墙结构建筑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35、墙体不承重而只起维护和分隔作用的建筑属于(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A砌体结构    B框架结构      C剪力墙结构    D框架-剪力墙结构建筑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36、（  ）建筑是指由剪力墙组成的能承受竖向和水平作用的结构建筑。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A砌体结构    B框架结构      C剪力墙结构    D框架-剪力墙结构建筑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37、（  ）是指由框架和剪力墙共同承受竖向和水平作用的结构建筑。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A砌体结构    B框架结构      C剪力墙结构    D框架-剪力墙结构建筑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38、（  ）是指无梁楼板和柱组成的板柱框架与剪力墙共同承受竖向和水平作用的结构建筑。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A框架结构   B板柱-剪力墙结构建筑  C框架-支撑结构建筑 D特种结构建筑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39（  ）是指承重构件采用网架、悬索、拱或壳体等形式的建筑。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A框架结构    B板柱-剪力墙结构建筑   C框架-支撑结构建筑 D特种结构建筑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40、某高档豪华酒店建筑于1903年，位于长安街王府井南门。此建筑按年代分属于（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A古代建筑    B近代建筑    C现代建筑    D当代建筑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41、普通居住的小区住宅民用建筑设计使用年限为（  ）年。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A5           B25           C50           D100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42、某城市标志性建筑设计使用年限为（  ）年。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A5           B25           C50           D100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43、工业建筑按生产和储存的火灾危险性等因素划分为（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A甲、乙类   B甲、乙、丙、丁、戊类  C甲、乙、丙类  D甲、乙、丙、丁类</w:t>
      </w:r>
    </w:p>
    <w:p>
      <w:pPr>
        <w:numPr>
          <w:ilvl w:val="0"/>
          <w:numId w:val="3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生产的火灾危险性应根据生产中使用或产生的物质（  ）等因素划分。可分为甲、乙、丙、丁、戊类。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A性质及危险性  B性质及其数量  C数量和存储空间   D数量和储存条件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45、按生产的火灾危险性分类，下列火灾危险性特征不属于甲类的是（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A闪点小于28°C的液体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B爆炸下限不小于10%的气体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C常温下能自行分解或在空气中氧化能导致迅速自燃或爆炸的物质</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D常温下受到水或空气中水蒸气的作用，能产生可燃气体并引起燃烧或爆炸的物质。</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1、建筑物是指供人们居住、学习、工作、生产、生活以及从事生产和各种文化、社会活动的房屋。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2、建筑物就是供人们居住的房屋。（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3、建筑是指建筑物和构筑物的总称。其中人们生产、生活、工作、学习或从事文化、体育、社会等其他活动的房屋统称为建筑物。（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4、凡是直接为人们提供居住或为了工程技术需要而设置的设施称为构筑物（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5、建筑物的主要部分是由墙或柱、门窗和屋顶构成。（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6、建筑一般基础、由墙或柱、楼板层、地坪、楼梯、门窗和屋顶七大部分构成。（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7、楼梯是建筑的竖向承重构件和维护构件（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8、屋顶是楼房建筑中水平方向的承重构件，按房间层高将整栋建筑沿水平方向分为若干部分。（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9、屋顶是建筑最上部的外围护构件和承重构件（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10、门和窗均属非承重构件。门主要供人们内外交通和隔离房间之用；窗主要用于采光和通风，同时也起分隔和围护作用。（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11、建筑高度大于24m的单层公共建筑以及建筑高度大于24m的单层厂房和库房属于高层建筑。（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12、不同高度建筑对建筑主要的构件材料的防火性能是有一定要求，如高层建筑的柱子应采用不燃材料。（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13、木结构建筑是指主要承重构件用砖（石）和木材做成的建筑。（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14、全部用钢柱、钢屋架建造的建筑属于钢结构建筑。（  ）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15、钢筋混凝土结构建筑是指块体和砂浆砌筑而成的墙、柱作为建筑主要受力构件的结构，是砖砌体、砌块砌体、石砌体和配筋砌体结构的统称。（  ）</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1、以下属于构筑物的是（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A桥梁    B住宅    C影剧院    D水塔       E纪念碑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2、本题中（   ）属于建筑物。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A商店   B住宅   C学校    D水塔   E电影院</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3、以下属于民用建筑的是（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A办公楼    B住宅   C体育馆    D库房   E暖棚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4、以下不属于民用建筑的是（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A办公楼    B住宅   C体育馆    D库房   E粮仓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5、以下属于工业建筑的是（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A禽畜饲养场   B 库房    C生产车间    D办公楼    E酒厂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6、本题中，（   ）属于农业建筑。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A禽畜饲养场    B粮仓  C高层住宅    D教学楼   E暖棚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7、建筑按使用性质分为（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A民用建筑   B公共建筑    C工业建筑   D农业建筑   E高层建筑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8、建筑按建筑高度分类，可分为（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A单、多层建筑   B高层建筑    C地下室   D半地下室  E超底层建筑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9、高层民用建筑又可以分为（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A一类   B二类   C三类   D四类     E五类</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10、按建筑结构分类，建筑物可分为木结构、（   ）建筑等。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A砖木结构    B砖混结构   C钢筋混凝土结构  D钢结构  E钢混结构建筑。</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培训项目1 建（构）筑物分类答案</w:t>
      </w:r>
    </w:p>
    <w:p>
      <w:pPr>
        <w:numPr>
          <w:ilvl w:val="0"/>
          <w:numId w:val="36"/>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37"/>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D2.B3.A4.C5.D6.B7.A8.A9.A10.A11.B12.A13.C14.B15.D16.D17.D18.A19.D20.C21.D22.C23.C24.D25.B26.C27.D28.B29.D30.C31.D32.D33.A34.B35.B36.C37.D38.B39.D40.A41.C42.D43.B44.D</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二、判断题：</w:t>
      </w:r>
    </w:p>
    <w:p>
      <w:pPr>
        <w:spacing w:line="400" w:lineRule="atLeast"/>
        <w:rPr>
          <w:rFonts w:ascii="仿宋" w:hAnsi="仿宋" w:eastAsia="仿宋" w:cs="黑体"/>
          <w:szCs w:val="21"/>
        </w:rPr>
      </w:pPr>
      <w:r>
        <w:rPr>
          <w:rFonts w:hint="eastAsia" w:ascii="仿宋" w:hAnsi="仿宋" w:eastAsia="仿宋" w:cs="黑体"/>
          <w:szCs w:val="21"/>
        </w:rPr>
        <w:t>1.√2.×3.√4.×5.×6.√7.×8.×9.×10.√11.×12.√13.×14.√15.×</w:t>
      </w:r>
    </w:p>
    <w:p>
      <w:pPr>
        <w:spacing w:line="400" w:lineRule="atLeast"/>
        <w:rPr>
          <w:rFonts w:ascii="仿宋" w:hAnsi="仿宋" w:eastAsia="仿宋" w:cs="黑体"/>
          <w:b/>
          <w:bCs/>
          <w:szCs w:val="21"/>
        </w:rPr>
      </w:pPr>
      <w:r>
        <w:rPr>
          <w:rFonts w:hint="eastAsia" w:ascii="仿宋" w:hAnsi="仿宋" w:eastAsia="仿宋" w:cs="黑体"/>
          <w:b/>
          <w:bCs/>
          <w:szCs w:val="21"/>
        </w:rPr>
        <w:t>三、多选题：</w:t>
      </w:r>
    </w:p>
    <w:p>
      <w:pPr>
        <w:spacing w:line="400" w:lineRule="atLeast"/>
        <w:rPr>
          <w:rFonts w:ascii="仿宋" w:hAnsi="仿宋" w:eastAsia="仿宋" w:cs="黑体"/>
          <w:szCs w:val="21"/>
        </w:rPr>
      </w:pPr>
      <w:r>
        <w:rPr>
          <w:rFonts w:hint="eastAsia" w:ascii="仿宋" w:hAnsi="仿宋" w:eastAsia="仿宋" w:cs="黑体"/>
          <w:szCs w:val="21"/>
        </w:rPr>
        <w:t>1.ADE2.ABCE3.ABC4.DE5.BCE6.ABE7.ACD8.ABCD9.AB10.ABCDE</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培训项目2 建筑材料的燃烧性能</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 xml:space="preserve">一、单选题 </w:t>
      </w:r>
    </w:p>
    <w:p>
      <w:pPr>
        <w:numPr>
          <w:ilvl w:val="0"/>
          <w:numId w:val="38"/>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依据《建筑材料及制品燃烧性能分级》（GB 8624），我国建筑材料及制品燃烧性能分为（  ）个等级。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4         B 5       C 6          D 7</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2、下列不属于A级材料的是（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A大理石    B玻璃     C混凝土石膏板    D水泥刨花板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3、属于A级材料的是（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A铝塑板    B天然木材    C硬pvc塑料地板    D人造革</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  ）级材料是指不燃材料（制品），在空气中遇明火或高温作用下不起火、不微燃、不炭化、，如大理石、玻璃、钢材、混凝土石膏板、铝塑板、金属复合板等。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A        B B1        C  B2        D B3</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  ）级材料是指难燃材料（制品），在空气中遇明火或高温作用下难起火、难微燃、难碳化，如水泥刨花板、矿棉板、难燃木材、难燃胶合板、难燃聚氯乙烯塑料、硬pvc塑料地板。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A        B B1        C  B2        D B3</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6、下列建筑材料中，燃烧性能等级属于B1级的是（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A铝塑板     B墙布      C矿棉板      D混凝土石膏板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  ）级材料是指普通可燃材料（制品），在空气中遇明火或高温作用下会立即起火或发生微燃，火源移开后继续保持燃烧或微燃，如天然木材、胶合板、人造革、墙布、半硬质pvc塑料地板等。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A         B B1        C  B2        D B3</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8、建筑材料的燃烧性能中的B2级是指（  ）材料。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A不燃        B难燃      C可燃        D易燃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9、下列建筑材料中，燃烧性能等级不属于B2级的是（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A天然木材    B胶合板    C人造革      D水泥刨花板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  ）级材料是指易燃材料，在空气中很容易被低能量的火源或电焊渣等点燃，火焰传播速度极快。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A          B B1        C  B2        D B3</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1、依据《建筑材料及制品燃烧性能分级》（GB 8624），我国建筑材料及制品燃烧性能分为（  ）个等级。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A       B  B       C B1      D B2      E B3</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2、下列属于A级材料的是（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A大理石   B玻璃    C难燃聚氯乙烯塑料     D钢材    E混凝土石膏板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3、下列建筑材料中，燃烧性能等级属于B1级的是（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A水泥刨花板   B天然木材   C矿棉板    D难燃木材   E硬pvc塑料地板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4、下列属于B2级材料的是（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A难燃胶合板   B天然木材   C胶合板   D半硬质pvc塑料地板  E玻璃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5、根据建筑材料的燃烧性能不同，建筑构件分为（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A不燃性构件   B难燃性构件  C助燃性构件 D可燃性构件 E易燃性构件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   ）属于不燃性构件的建筑构件。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A木柱     B混凝土柱    C砖墙   D木楼板    E混凝土楼梯</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7、以下建筑构件属于难燃烧体的是（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A竹制吊顶             B混凝土楼板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C水泥刨花复合板隔墙   D木龙骨两面钉石膏板隔墙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E混凝土楼梯</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8、本题中，属于可燃物的是（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A木柱   B水泥刨花板复合隔墙   C木楼板   D混凝土柱   E竹制吊顶</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1、建筑材料的燃烧性能是指当材料燃烧或遇火时所发生的一切物理和（或）化学变化。（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2、依据《建筑材料及制品燃烧性能分级》（GB 8624），我国建筑材料及制品燃烧性能分为A 、B、B1、B2、B3五个等级。（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3、A级材料是指不燃材料（制品），在空气中遇明火或高温作用下不起火、不微燃、不炭化、，如大理石、玻璃、钢材、混凝土石膏板、铝塑板、金属复合板等。（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4、B2级材料是指难燃材料（制品），在空气中遇明火或高温作用下难起火、难微燃、难碳化，如水泥刨花板、矿棉板、难燃木材、难燃胶合板、难燃聚氯乙烯塑料、硬pvc塑料地板。（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5、B3级材料是指难燃材料，在空气中很容易被低能量的火源或电焊渣等点燃，火焰传播速度极快。（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6、不燃性构件是指用不燃或难燃材料做成的构件。（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7、难燃性构件是指用难燃性材料做成的构件或用可燃材料做成而用难燃性材料做保护层的构件。（   ）</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培训项目2 建筑材料的燃烧性能答案</w:t>
      </w:r>
    </w:p>
    <w:p>
      <w:pPr>
        <w:numPr>
          <w:ilvl w:val="0"/>
          <w:numId w:val="39"/>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40"/>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A2.D3.A4.A5.B6.C7.C8.B9.D10.D</w:t>
      </w:r>
    </w:p>
    <w:p>
      <w:pPr>
        <w:numPr>
          <w:ilvl w:val="0"/>
          <w:numId w:val="39"/>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多选题</w:t>
      </w:r>
    </w:p>
    <w:p>
      <w:pPr>
        <w:numPr>
          <w:ilvl w:val="0"/>
          <w:numId w:val="4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ACDE2.ACDE3.ACDE4.BCD5.ABD6.BCE7.CD8.ACE</w:t>
      </w:r>
    </w:p>
    <w:p>
      <w:pPr>
        <w:numPr>
          <w:ilvl w:val="0"/>
          <w:numId w:val="39"/>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判断题</w:t>
      </w:r>
    </w:p>
    <w:p>
      <w:pPr>
        <w:numPr>
          <w:ilvl w:val="0"/>
          <w:numId w:val="4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√2.×3.√4.×5.×6.×7.×</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培训项目3 建筑构件耐火极限</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  ）是衡量建筑构件耐火性能的主要指标。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A承载能力     B耐火极限     C隔热性     D完整性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  ）是指在标准耐火试验条件下，承重构件在一定时间内抵抗坍塌的能力。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A耐火稳定性   B耐火完整性   C承载能力   D耐火隔热性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  ）是指在标准耐火试验条件下，当建筑分隔构件一面受火时，在一定时间内防止火焰和烟气穿透或在背火面出现火焰的能力。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A耐火稳定性   B耐火完整性   C承载能力   D耐火隔热性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4、在标准耐火试验条件下，当建筑分隔一面受火时，在一定时间内防止其背面温度超过规定值的能力，指的是（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A耐火稳定性   B耐火完整性   C承载能力   D耐火隔热性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5、在标准耐火试验条件下，对建筑构件进行耐火极限试验，当构件背火面出现火焰且持续时间超过（  ）S，即认为丧失完整性。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3            B 5            C 7         D 10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6、对建筑构件进行耐火试验，如试件背火面的平均温升超过试件表面初始平均温度（  ）°C，即认为丧失隔热性。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100          B 120          C 140       D 150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7、对建筑构件进行耐火试验，如试件背火面的任一位置温升超过试件表面初始平均温度（  ）°C，即认为丧失隔热性。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A150    B160     C170    D180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8、下列不属于影响耐火极限的因素的是（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A构件间的构造方式    B保护层的厚度    C构件的长度    D建筑构件的截面尺寸</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  ）是构件耐火极限主要的内在影响因素。</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A材料本身的燃烧性能    B材料的高温力学性能和导热性能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C建筑构件的截面尺寸    D构件的制作方法</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1、建筑耐火能力取决于建筑构件的（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A燃烧性能    B闪点    C强度极限    D可燃性能    E耐火极限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2、耐火极限是指在标准耐火试验条件下，建筑构件、配件或结构从受到火的作用时起，至失去（  ）时止所用的时间，用小时（h）表示。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A防火性    B承载能力    C耐火性    D完整性     E隔热性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  ）建筑构件耐火极限的判定依据。</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A耐火稳定性   B耐火完整性   C承载能力   D耐火隔热性 E防火性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4、判定构件在耐火试验期间能够持续保持其承载能力的参数是构件的（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A耐火稳定性   B耐火完整性   C变形量   D耐火隔热性 E变形速率</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5、构件发生以下（  ）任一限定情况即认为丧失完整性。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A依据标准耐火试验，棉垫被点燃   B依据标准耐火试验，缝隙探棒可以穿过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C平均温升超过初始平均温度140° D背火面出现火焰且持续时间超过10S</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E任一位置的温升超过初始温度180°。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6、构件背火面温升出现以下（  ）任一限定情况即认为丧失隔热性。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A依据标准耐火试验，棉垫被点燃    B依据标准耐火试验，缝隙探棒可以穿过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C平均温升超过初始平均温度140°   D背火面出现火焰且持续时间超过10S</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E任一位置的温升超过初始温度180°。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  ）不具备隔断火焰和阻隔热传导的功能，所以失去稳定性即达到其耐火极限。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A梁      B承重墙      C楼板      D柱     E屋架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  ）具有承重和分隔双重功能，所以当构件在试验中失去稳定性或完整性或隔热性时，构件即达到其耐火极限。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A承重墙   B防火墙    C楼板    D防火门   E屋面板</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9、影响耐火极限的因素有（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A材料本身的燃烧性能    B材料的高温力学性能和导热性能</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C建筑构件的截面尺寸    D构件的制作方法    E构件间的构造方式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10、钢结构的耐火性能很差，其原因主要有（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A钢材热传导系数大，灾下钢结构升温快 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B钢材热传导系数小，火灾下钢结构升温快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C钢材强度随温度升高而迅速降低</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D钢材强度随温度升高而迅速增强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E无防火保护的钢结构的耐火时间通常仅为15-20min</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1、耐火极限是指建筑构件从收到火的作用时起，至失去隔热性时止的所用的时间。（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2、耐火稳定性是指标准耐火试验条件下，承重建筑构件抵抗坍塌的能力。（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3、耐火完整性是指在标准耐火试验条件下，当建筑分隔构件一面受火时，在一定时间内防止火焰和烟气穿透或在背火面出现火焰的能力。（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4、耐火隔热性标准耐火试验条件下，当建筑分隔一面受火时，在一定时间内防止其背面温度不超过规定值的能力。（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5、对于特别规定的建筑构件（如防火门、防火卷帘），非隔热防火门在规定时间内要满足耐火完整性和隔热性，隔热防火门在规定时间内只要满足耐火完整性即可。（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6、材料的燃烧性能好，构件的耐火极限就低。（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7、在高温下力学性能较好和导热性能较差的材料组成的构件，其耐火极限就低；反之，则耐火极限较高。（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8、相同受力条件、相同材料组成的构件，截面尺寸越大，耐火极限就越高。（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9、相同材料、相同截面尺寸、不同制作工艺生产的构件，其耐火极限不同。（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10、构件保护层厚度越大，其耐火极限就越低。（  ）</w:t>
      </w:r>
    </w:p>
    <w:p>
      <w:pPr>
        <w:spacing w:line="400" w:lineRule="atLeast"/>
        <w:rPr>
          <w:rFonts w:ascii="仿宋" w:hAnsi="仿宋" w:eastAsia="仿宋"/>
          <w:szCs w:val="21"/>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培训项目3 建筑构件耐火极限答案</w:t>
      </w:r>
    </w:p>
    <w:p>
      <w:pPr>
        <w:numPr>
          <w:ilvl w:val="0"/>
          <w:numId w:val="43"/>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44"/>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B2.A3.B4.D5.D6.C7.D8.C9.A</w:t>
      </w:r>
    </w:p>
    <w:p>
      <w:pPr>
        <w:numPr>
          <w:ilvl w:val="0"/>
          <w:numId w:val="43"/>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多选题</w:t>
      </w:r>
    </w:p>
    <w:p>
      <w:pPr>
        <w:numPr>
          <w:ilvl w:val="0"/>
          <w:numId w:val="45"/>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AE2.BDE3.ABD4.CE5.ABD6.CE7.ADE8.ABCE9.ABCDE10.AC</w:t>
      </w:r>
    </w:p>
    <w:p>
      <w:pPr>
        <w:numPr>
          <w:ilvl w:val="0"/>
          <w:numId w:val="43"/>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判断题</w:t>
      </w:r>
    </w:p>
    <w:p>
      <w:pPr>
        <w:numPr>
          <w:ilvl w:val="0"/>
          <w:numId w:val="46"/>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×2.×3.√4.×5.×6.√7.×8.√9.√10.×</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培训项目4 建筑的耐火等级</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1、我国将建筑的耐火等级划分为（  ）级。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        B二       C三      D四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  ）是指主要建筑构件全部为不燃烧体且满足相应耐火极限要求的建筑。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A一级耐火等级建筑      B二级耐火等级建筑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C三级耐火等级建筑      D四级耐火等级建筑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3、地下或半地下建筑、一类高层建筑的耐火等级不低于（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4、高度大于54m的住宅的耐火等级不低于（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   ）级耐火等级建筑是指主要建筑构件除吊顶为难燃烧体，其余构件为不燃烧体，且满足相应耐火极限要求的建筑。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6、二级耐火等级建筑是指主要建筑构件除（   ）为难燃烧体，其余构件为不燃烧体，且满足相应耐火极限要求的建筑。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A墙体        B地面       C隔墙       D吊顶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7、单、多层重要公共建筑和二类高层建筑的耐火等级不低于（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8、建筑高度大于27m，但不大于54m的住宅的耐火等级不低于（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  ）是指主要构件除吊顶（包括吊顶搁）和房间隔墙可采用难燃烧体外，其余构件均为不燃烧体且满要足相应耐火极限求的建筑。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A一级耐火等级建筑         B二级耐火等级建筑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C三级耐火等级建筑         D四级耐火等级建筑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10、木结构屋顶的砖木结构建筑的耐火等级不低于（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   ）级耐火等级建筑是指主要构件除防火墙采用不燃烧体外，其余构件为难燃烧体和可燃烧体且满足相应耐火极限要求的建筑。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           B二         C三         D四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12、以木柱、木屋架承重的建筑的耐火等级不低于（   ）级。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           B二         C三         D四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13、一级耐火等级建筑的主要构件，都是（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A不燃烧体     B难燃烧体   C易燃烧体   D燃烧体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14、一、二、三、四级耐火等级的单层、多层民用建筑，其防火墙的耐火极限均为（   ）h。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            B3           C4           D5</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15、一类高层民用建筑的耐火等级应为（   ）级。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           B二         C三          D四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16、二类高层民用建筑的耐火等级为（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C不低于二级    D不低于三级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17、高层民用建筑地下室的耐火等级为（   ）级。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           B二         C三            D四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18、防火墙的燃烧性能和耐火极限是（  ）h。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A不燃烧体，3    B不燃烧体，4   C不燃烧体 5    D不燃烧体，2.5</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19、耐火等级为一级的承重墙燃烧性能和耐火极限应为（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A不燃烧体，3    B难燃烧体，4   C难燃烧体 5    D可燃烧体，0.5</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20、下列关于民用建筑承重墙的燃烧性能和耐火极限说话错误的是（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A耐火等级为一级的承重墙燃烧性能和耐火极限为不燃性3.0h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B耐火等级为二级的承重墙燃烧性能和耐火极限为不燃性2.5h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C耐火等级为三级的承重墙燃烧性能和耐火极限为不燃性2.0h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D耐火等级为四级的承重墙燃烧性能和耐火极限为不燃性1.5h</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1、建筑耐火等级是衡量建筑抵抗火灾能力大小的标准，由建筑构件的（    ）中的最低者决定。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A燃烧性能    B阻燃性能    C材料材质    D耐火极限     E承载能力</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2、影响建筑耐火等级选定的因素主要有（   ）等。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A建筑的重要性      B使用性质      C火灾危险性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D建筑的高度和面积  E火灾荷载的大小</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3、我们将建筑的耐火等级划分为（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      B二级      C三级       D四级      E五级</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4、三级耐火等级建筑是指主要构件除（  ）可采用难燃烧体外，其余构件均为不燃烧体且满足相应耐火极限要求的建筑。</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A墙体      B地面      C房间隔墙   D吊顶      E屋顶</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5、关于不同耐火等级民用建筑相应构件的燃烧性能和耐火极限，下列描述不正确的是（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A一级耐火等级建筑的主要构件都是不燃烧体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B二级耐火等级的主要建筑构件，除吊顶为难燃烧体外，其余构件都是不燃烧体。 C三级耐火等级建筑构件，除吊顶和房间隔墙为难燃烧体外，其余构件均为燃烧体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D以木柱承重且墙体采用不燃烧材料的建筑，其耐火等级应按四级确定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E四级耐火等级建筑构件，除防火墙外其余构件可采用难燃烧体或可燃烧体。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6、关于不同耐火等级工业建筑相应构件的燃烧性能和耐火极限，下列描述正确的是（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A一级耐火等级建筑的主要构件都是不燃烧体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B二级耐火等级的主要建筑构件，除吊顶为难燃烧体外，其余构件都是不燃烧体。 C二级耐火等级建筑内采用不燃烧材料的吊顶，其耐火极限不限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D三级耐火等级建筑构件，除吊顶和房间隔墙为难燃烧体外，其余构件均为燃烧体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E四级耐火等级建筑构件，除防火墙外其余构件可采用难燃烧体或可燃烧体。</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三、判定题</w:t>
      </w:r>
    </w:p>
    <w:p>
      <w:pPr>
        <w:numPr>
          <w:ilvl w:val="0"/>
          <w:numId w:val="47"/>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建筑耐火等级是指根据建筑中墙、柱、梁、楼板、吊顶等各类构件不同的耐火极限，对建筑物等整体耐火性能进行的等级划分。（   ）</w:t>
      </w:r>
    </w:p>
    <w:p>
      <w:pPr>
        <w:numPr>
          <w:ilvl w:val="0"/>
          <w:numId w:val="47"/>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建筑耐火等级是衡量建筑抵抗火灾能力大小的标准，由建筑构件的燃烧性能和耐火极限中的最高者决定。（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3、一类高层民用建筑耐火等级不应低于二级。（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4、在我国，建筑耐火等级最高为四级。（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5、一级耐火等级建筑是指主要建筑构件全部为难燃烧体且满足相应耐火极限要求的建筑。（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6、二级耐火等级建筑是指主要建筑构件除吊顶为难燃烧体，其余构件为易燃烧体，且满足相应耐火极限要求的建筑。（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7、二类高层建筑的耐火等级不低于一级。（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8、三级耐火等级建筑是指主要构件除吊顶（包括吊顶搁）和房间隔墙可采用难燃烧体外，其余构件均为不燃烧体且满要足相应耐火极限求的建筑。（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9、耐火等级为二级的防火墙燃烧性能和耐火极限为不燃性3.00h。（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10、耐火等级为一级的吊顶燃烧性能和耐火极限不燃性1.00h。（  ）</w:t>
      </w:r>
    </w:p>
    <w:p>
      <w:pPr>
        <w:spacing w:line="400" w:lineRule="atLeast"/>
        <w:jc w:val="center"/>
        <w:rPr>
          <w:rFonts w:ascii="仿宋" w:hAnsi="仿宋" w:eastAsia="仿宋" w:cs="黑体"/>
          <w:b/>
          <w:bCs/>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培训项目4 建筑的耐火等级答案</w:t>
      </w:r>
    </w:p>
    <w:p>
      <w:pPr>
        <w:numPr>
          <w:ilvl w:val="0"/>
          <w:numId w:val="48"/>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单选题</w:t>
      </w:r>
    </w:p>
    <w:p>
      <w:pPr>
        <w:numPr>
          <w:ilvl w:val="0"/>
          <w:numId w:val="49"/>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D2.A3.A4.A5.B6.D7.B8.B9.C10.C11.D12.D13.A14.B15.A16.C17.A18.A</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19.A 20.D </w:t>
      </w:r>
    </w:p>
    <w:p>
      <w:pPr>
        <w:numPr>
          <w:ilvl w:val="0"/>
          <w:numId w:val="48"/>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多选题</w:t>
      </w:r>
    </w:p>
    <w:p>
      <w:pPr>
        <w:numPr>
          <w:ilvl w:val="0"/>
          <w:numId w:val="50"/>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AD 2.ABCDE 3.ABCD 4.CD 5.BCD 6.ABE</w:t>
      </w:r>
    </w:p>
    <w:p>
      <w:pPr>
        <w:numPr>
          <w:ilvl w:val="0"/>
          <w:numId w:val="48"/>
        </w:num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判断题</w:t>
      </w:r>
    </w:p>
    <w:p>
      <w:pPr>
        <w:numPr>
          <w:ilvl w:val="0"/>
          <w:numId w:val="51"/>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√2.×3.×4.×5.×6.×7.×8.√9.√10.×</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培训项目5 建筑的防火和防烟分区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  ）是指在建筑内部釆用防火墙、耐火楼板及其他防火分隔设施分隔而成, 能在一定时间内防止火灾向同一建筑的其余部分蔓延的局部空间。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A防火间距    B防火分区    C防烟分区    D防烟楼梯间</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  ）是指建筑某一楼层内釆用具有一定耐火能力的防火分隔物(如防火 墙、防火门、防火窗和防火卷帘等)，按规定的建筑面积标准分隔的防火单元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A水平防火分区    B竖向防火分区   C直接防火分区    D间接防火分区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3、由于水平防火分区是按照（  ）划分的，因此也称为面积防火分区。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A建筑体积    B建筑面积    C建筑尺寸    D建筑厚度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4、具有一定耐火能力的防火分隔物不包括（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A防火墙    B防火门   C防火卷帘     D挡烟垂壁</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5、对于采用防火墙进行分隔的， 防火墙上确需开设门、窗、洞口时应为（  ）防火门、窗。</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A甲级    B乙级    C丙级    D普通</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  ）防火分区是指采用具有一定耐火能力的楼板和窗间墙将建筑上下层隔开。</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A水平防火分区    B竖向防火分区   C直接防火分区    D间接防火分区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7、耐火等级为一、二级的高层民用建筑，其防火分区最大允许建筑面积为（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A2500    B1500     C1200      D600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8、耐火等级为一、二级的单、多层民用建筑，其防火分区最大允许建筑面积为（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A2500    B1500     C1200      D600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9、耐火等级为三级的单、多层民用建筑，其防火分区最大允许建筑面积为（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A2500    B1500     C1200      D600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10、耐火等级为四级的单、多层民用建筑，其防火分区最大允许建筑面积为（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A2500    B1500     C1200      D600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11、耐火等级为一级的地下或半地下建筑（室），其防火分区最大允许建筑面积为（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A2500    B1500     C500      D600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12、耐火等级为三级的单、多层民用建筑，其允许建筑高度或层数为（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      B3        C5          D不限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13、耐火等级为四级的单、多层民用建筑，其允许建筑高度或层数为（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A2      B3        C5          D不限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14、设置在地下或半地下建筑中的设备用房的防火分区最大允许建筑面积不应大于（  ）平方米。</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A1500     B1200      C1000       D60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15、设有自动喷水灭火系统的防火分区，其允许最大建筑面积可按要求增加（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A0.2      B0.5       C一倍      D二倍</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16、当建筑内设置自动灭火系统时，可按本表的规定增加1.0倍; 局部设置时，防火分区的增加面积可按该局部面积的（  ）倍计算。</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A0.2      B0.5       C一倍      D二倍</w:t>
      </w:r>
    </w:p>
    <w:p>
      <w:pPr>
        <w:numPr>
          <w:ilvl w:val="0"/>
          <w:numId w:val="52"/>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一、二级耐火等级的丙类地下或半地下厂房建筑，每个防火分区的最大允许建筑面积为（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A1500        B1200        C1000         D500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18、一、二级耐火等级的丁、戊类地下或半地下厂房建筑，每个防火分区的最大允许建筑面积为（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A1500        B1200        C1000         D500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19、防火分区之间应采用防火墙分隔。设置防火墙确有困难时，可釆用（  ）或防火分隔水幕分隔。</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A防火卷帘 B 挡烟垂壁C 防火栅栏 D 防火玻璃</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20、一、二级耐火等级乙类1、3、4项仓库最多允许（  ）层。</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        B 2       C 3        D 4</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21、一、二级耐火等级地下或半地下仓库，存丙类物品里的1项，每个仓库防火分区的最大允许建筑面积为（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A150      B300     C500     D1000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22、防火墙是防止火灾蔓延至相邻建筑或相邻水平防火分区且耐火极限不低于（  ）h的不燃性墙体，是建筑水平防火分区的主要防火分隔物，由不燃烧材料构成。</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 1       B 2      C 3       D 4</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23、下列关于防火墙的说法，正确的是（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A防火墙是防止火灾蔓延至相邻建筑或水平防火分区且耐火极限不低于2.00h的不燃性墙体B防火墙是建筑水平防火分区的主要防火分隔物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 xml:space="preserve">C防火墙由难燃材料构成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D防火墙上不应开设门、窗、洞口，确需开设时，应设置不可开启或火灾时能自动关闭的乙级防火门窗</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24、甲、乙类厂房和甲、乙、丙类仓库内的防火墙，其耐火极限不应低于（ ）h。</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       B2       C3        D4</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25、民用建筑内的剧院、电影 院、礼堂与其他区域分隔，应釆用耐火极限不低于（  ）h的防火隔墙。</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A1       B2       C3        D4</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1、建筑防火分区分为（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A水平防火分区     B竖向防火分区    C直接防火分区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D间接防火分区     E地上防火分区</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2、下列属于防火分隔物的是（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A防火墙   B防火涂料    C防火门    D防火窗   E防火卷帘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3、对于采用防火卷帘进行分隔的，防火卷帘的设置应满足规范要求，其主要用于（   ）等。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A大型商场    B大型超市    C大型展馆   D厂房  E仓库</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4、防火分区的划分不应仅考虑面积大小要求，还应综合考虑（   ）等因素。</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A建筑的使用性质    B火灾危险性及耐火等级    C建筑高度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D消防扑救能力      E建筑投资</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5、民用建筑防火分区的最大允许建筑面积与建筑物的（   ）等参数有关。</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A建筑类型           B耐火等级          C建筑高度</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D建筑层数           E火灾危险性类别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6、下列关于不同耐火等级民用建筑防火分区的最大允许建筑面积说法正确的是（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A耐火等级为一、二级的高层民用建筑，其防火分区最大允许建筑面积为1500㎡。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B耐火等级为一、二级的单、多层民用建筑，其防火分区最大允许建筑面积为3000㎡。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C耐火等级为三级的单、多层民用建筑，其防火分区最大允许建筑面积为1200㎡。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D耐火等级为四级的单、多层民用建筑，其防火分区最大允许建筑面积为600㎡。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E耐火等级为一级的地下或半地下建筑（室），其防火分区最大允许建筑面积为300㎡。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7、厂房根据（    ）规定了防火分区的最大允许建筑面积。</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A类型    B耐火等级     C高度     D层数    E火灾危险性类别</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8、厂房的耐火等级、层数和每个防火分区的最大允许建筑面积为（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A甲类一级单层4000，多层3000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B甲类二级单层3000，多层1500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C乙类一级单层5000，多层4000，高层2000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D乙类二级单层4000，多层3000，高层1500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E丙类一级单层不限，多层4000，高层200</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9、防火分隔设施分为水平分隔设施和竖向分隔设施，包括（    ）等。</w:t>
      </w:r>
    </w:p>
    <w:p>
      <w:pPr>
        <w:tabs>
          <w:tab w:val="left" w:pos="7560"/>
        </w:tabs>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A防火间距    B防火阀     C防火门    D防火墙    E防火卷帘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10，防火分隔设施包括（    ）等。</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A防火隔墙    B楼板     C挡烟梁    D防火窗   E防火阀</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三、判断题</w:t>
      </w:r>
    </w:p>
    <w:p>
      <w:pPr>
        <w:numPr>
          <w:ilvl w:val="0"/>
          <w:numId w:val="53"/>
        </w:num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防火分区是指在建筑内部釆用防火墙、耐火楼板及其他防火分隔设施分隔而成, 防止火灾向同一建筑的其余部分蔓延的局部空间。（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2、水平防火分区是指建筑某一楼层内釆用具有一定耐火能力的防火分隔物(如防火 墙、防火门、防火窗和防火卷帘等)，按规定的建筑面积标准分隔的防火单元。（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3、水平防火分区可采取防火墙、防火卷帘进行分隔；对于采用防火墙进行分隔的，防火墙上确需开设门窗孔洞是应为乙级防火门、窗。（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4、水平防火分区可釆用防火墙、防火卷帘进行分隔，对于采用防火墙进行分隔的， 防火墙上确需开设门、窗、洞口时应为甲级防火门、窗；对于采用防火卷帘进行分隔 的，防火卷帘的设置应满足规范要求，其主要用于大型商场、大型超市、大型展馆、 厂房、仓库等。（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5、竖向防火分区是指采用具有一定耐火能力的楼板和窗间墙将建筑上下层隔开。（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6、对于建筑中庭、自动扶梯、楼梯间、管道井、窗槛墙等上下连通的空间，一般采用防火卷帘、防火门、防火封堵等方式对上下楼层进行防火分隔。（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7、防火分区之间应采用防火墙分隔。（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8、当丁、戊类的地上厂房内设置自动灭火系统时，防火分区的最大允许建筑面积可增加1倍计算。（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9、防火分隔设施是指能在一定时间内阻止火势蔓延，能把建筑内部空间分隔成若干 较小防火空间的物体。防火分隔设施分为水平分隔设施和竖向分隔设施，包括防火墙、 防火隔墙、楼板、防火门、防火卷帘、防火窗、防火阀等。（  ）</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10、防火墙 上不应开设门、窗、洞口，确需开设时，应设置不可开启或火灾时能自动关闭的乙级防火门、窗。（  ）</w:t>
      </w:r>
    </w:p>
    <w:p>
      <w:pPr>
        <w:spacing w:line="400" w:lineRule="atLeast"/>
        <w:rPr>
          <w:rFonts w:ascii="仿宋" w:hAnsi="仿宋" w:eastAsia="仿宋"/>
          <w:szCs w:val="21"/>
        </w:rPr>
      </w:pPr>
    </w:p>
    <w:p>
      <w:pPr>
        <w:spacing w:line="400" w:lineRule="atLeast"/>
        <w:jc w:val="center"/>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培训项目5 建筑的防火和防烟分区答案</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一、单选题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1.B2.A3.B4.D5.A6.B7.B8.A9.C10.D11.C12.C13.A14.C15.C16.C17.D18.C19.A20.C21.A22.C23.B24.D25.B</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二、多选题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1.AB2.ACDE3.ABCDE4.ABCDE5.ABCD6.ACD7.ABD8.ACD9.BCDE10.ABDE</w:t>
      </w:r>
    </w:p>
    <w:p>
      <w:pPr>
        <w:spacing w:line="400" w:lineRule="atLeast"/>
        <w:rPr>
          <w:rFonts w:ascii="仿宋" w:hAnsi="仿宋" w:eastAsia="仿宋" w:cs="黑体"/>
          <w:b/>
          <w:bCs/>
          <w:color w:val="000000" w:themeColor="text1"/>
          <w:szCs w:val="21"/>
          <w14:textFill>
            <w14:solidFill>
              <w14:schemeClr w14:val="tx1"/>
            </w14:solidFill>
          </w14:textFill>
        </w:rPr>
      </w:pPr>
      <w:r>
        <w:rPr>
          <w:rFonts w:hint="eastAsia" w:ascii="仿宋" w:hAnsi="仿宋" w:eastAsia="仿宋" w:cs="黑体"/>
          <w:b/>
          <w:bCs/>
          <w:color w:val="000000" w:themeColor="text1"/>
          <w:szCs w:val="21"/>
          <w14:textFill>
            <w14:solidFill>
              <w14:schemeClr w14:val="tx1"/>
            </w14:solidFill>
          </w14:textFill>
        </w:rPr>
        <w:t>三、判断题</w:t>
      </w:r>
    </w:p>
    <w:p>
      <w:pPr>
        <w:spacing w:line="400" w:lineRule="atLeast"/>
        <w:rPr>
          <w:rFonts w:ascii="仿宋" w:hAnsi="仿宋" w:eastAsia="仿宋" w:cs="黑体"/>
          <w:color w:val="000000" w:themeColor="text1"/>
          <w:szCs w:val="21"/>
          <w14:textFill>
            <w14:solidFill>
              <w14:schemeClr w14:val="tx1"/>
            </w14:solidFill>
          </w14:textFill>
        </w:rPr>
      </w:pPr>
      <w:r>
        <w:rPr>
          <w:rFonts w:hint="eastAsia" w:ascii="仿宋" w:hAnsi="仿宋" w:eastAsia="仿宋" w:cs="黑体"/>
          <w:color w:val="000000" w:themeColor="text1"/>
          <w:szCs w:val="21"/>
          <w14:textFill>
            <w14:solidFill>
              <w14:schemeClr w14:val="tx1"/>
            </w14:solidFill>
          </w14:textFill>
        </w:rPr>
        <w:t>1.×2.√3.×4.√5.√6.√7.√8.×9.√10.×</w:t>
      </w:r>
    </w:p>
    <w:p>
      <w:pPr>
        <w:spacing w:line="400" w:lineRule="atLeast"/>
        <w:rPr>
          <w:rFonts w:ascii="仿宋" w:hAnsi="仿宋" w:eastAsia="仿宋" w:cs="黑体"/>
          <w:color w:val="000000" w:themeColor="text1"/>
          <w:szCs w:val="21"/>
          <w14:textFill>
            <w14:solidFill>
              <w14:schemeClr w14:val="tx1"/>
            </w14:solidFill>
          </w14:textFill>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 建筑总平面布局和平面布置</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1.一般情况下，高层民用建筑与高层民用建筑之间的防火间距不应小于(  )m。</w:t>
      </w:r>
    </w:p>
    <w:p>
      <w:pPr>
        <w:spacing w:line="400" w:lineRule="atLeast"/>
        <w:rPr>
          <w:rFonts w:ascii="仿宋" w:hAnsi="仿宋" w:eastAsia="仿宋" w:cs="黑体"/>
          <w:szCs w:val="21"/>
        </w:rPr>
      </w:pPr>
      <w:r>
        <w:rPr>
          <w:rFonts w:hint="eastAsia" w:ascii="仿宋" w:hAnsi="仿宋" w:eastAsia="仿宋" w:cs="黑体"/>
          <w:szCs w:val="21"/>
        </w:rPr>
        <w:t>A.6       B.9      C.11        D.13</w:t>
      </w:r>
    </w:p>
    <w:p>
      <w:pPr>
        <w:spacing w:line="400" w:lineRule="atLeast"/>
        <w:rPr>
          <w:rFonts w:ascii="仿宋" w:hAnsi="仿宋" w:eastAsia="仿宋" w:cs="黑体"/>
          <w:szCs w:val="21"/>
        </w:rPr>
      </w:pPr>
      <w:r>
        <w:rPr>
          <w:rFonts w:hint="eastAsia" w:ascii="仿宋" w:hAnsi="仿宋" w:eastAsia="仿宋" w:cs="黑体"/>
          <w:szCs w:val="21"/>
        </w:rPr>
        <w:t>2.一般情况下高层民用建筑与耐火等级为一、二级的裙房和其他民用建筑之间的防火间距不应小于(  )m。</w:t>
      </w:r>
    </w:p>
    <w:p>
      <w:pPr>
        <w:spacing w:line="400" w:lineRule="atLeast"/>
        <w:rPr>
          <w:rFonts w:ascii="仿宋" w:hAnsi="仿宋" w:eastAsia="仿宋" w:cs="黑体"/>
          <w:szCs w:val="21"/>
        </w:rPr>
      </w:pPr>
      <w:r>
        <w:rPr>
          <w:rFonts w:hint="eastAsia" w:ascii="仿宋" w:hAnsi="仿宋" w:eastAsia="仿宋" w:cs="黑体"/>
          <w:szCs w:val="21"/>
        </w:rPr>
        <w:t>A.6       B.9      C.11        D.13</w:t>
      </w:r>
    </w:p>
    <w:p>
      <w:pPr>
        <w:numPr>
          <w:ilvl w:val="0"/>
          <w:numId w:val="54"/>
        </w:numPr>
        <w:spacing w:line="400" w:lineRule="atLeast"/>
        <w:rPr>
          <w:rFonts w:ascii="仿宋" w:hAnsi="仿宋" w:eastAsia="仿宋" w:cs="黑体"/>
          <w:szCs w:val="21"/>
        </w:rPr>
      </w:pPr>
      <w:r>
        <w:rPr>
          <w:rFonts w:hint="eastAsia" w:ascii="仿宋" w:hAnsi="仿宋" w:eastAsia="仿宋" w:cs="黑体"/>
          <w:szCs w:val="21"/>
        </w:rPr>
        <w:t>一般情况下，耐火等级为一、二级的裙房和其他民用建筑之间的防火间距不应小于（  ）m。</w:t>
      </w:r>
    </w:p>
    <w:p>
      <w:pPr>
        <w:spacing w:line="400" w:lineRule="atLeast"/>
        <w:rPr>
          <w:rFonts w:ascii="仿宋" w:hAnsi="仿宋" w:eastAsia="仿宋" w:cs="黑体"/>
          <w:szCs w:val="21"/>
        </w:rPr>
      </w:pPr>
      <w:r>
        <w:rPr>
          <w:rFonts w:hint="eastAsia" w:ascii="仿宋" w:hAnsi="仿宋" w:eastAsia="仿宋" w:cs="黑体"/>
          <w:szCs w:val="21"/>
        </w:rPr>
        <w:t>A.6       B.9      C.11        D.13</w:t>
      </w:r>
    </w:p>
    <w:p>
      <w:pPr>
        <w:spacing w:line="400" w:lineRule="atLeast"/>
        <w:rPr>
          <w:rFonts w:ascii="仿宋" w:hAnsi="仿宋" w:eastAsia="仿宋" w:cs="黑体"/>
          <w:szCs w:val="21"/>
        </w:rPr>
      </w:pPr>
      <w:r>
        <w:rPr>
          <w:rFonts w:ascii="仿宋" w:hAnsi="仿宋" w:eastAsia="仿宋" w:cs="黑体"/>
          <w:szCs w:val="21"/>
        </w:rPr>
        <w:t>4</w:t>
      </w:r>
      <w:r>
        <w:rPr>
          <w:rFonts w:hint="eastAsia" w:ascii="仿宋" w:hAnsi="仿宋" w:eastAsia="仿宋" w:cs="黑体"/>
          <w:szCs w:val="21"/>
        </w:rPr>
        <w:t>.</w:t>
      </w:r>
      <w:r>
        <w:rPr>
          <w:rFonts w:ascii="仿宋" w:hAnsi="仿宋" w:eastAsia="仿宋" w:cs="黑体"/>
          <w:szCs w:val="21"/>
        </w:rPr>
        <w:t>乙类厂房与重要公共建筑的防火间距不宜小于(</w:t>
      </w:r>
      <w:r>
        <w:rPr>
          <w:rFonts w:hint="eastAsia" w:ascii="仿宋" w:hAnsi="仿宋" w:eastAsia="仿宋" w:cs="黑体"/>
          <w:szCs w:val="21"/>
        </w:rPr>
        <w:t xml:space="preserve">  </w:t>
      </w:r>
      <w:r>
        <w:rPr>
          <w:rFonts w:ascii="仿宋" w:hAnsi="仿宋" w:eastAsia="仿宋" w:cs="黑体"/>
          <w:szCs w:val="21"/>
        </w:rPr>
        <w:t>)m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A.25</w:t>
      </w:r>
      <w:r>
        <w:rPr>
          <w:rFonts w:hint="eastAsia" w:ascii="仿宋" w:hAnsi="仿宋" w:eastAsia="仿宋" w:cs="黑体"/>
          <w:szCs w:val="21"/>
        </w:rPr>
        <w:t xml:space="preserve">      </w:t>
      </w:r>
      <w:r>
        <w:rPr>
          <w:rFonts w:ascii="仿宋" w:hAnsi="仿宋" w:eastAsia="仿宋" w:cs="黑体"/>
          <w:szCs w:val="21"/>
        </w:rPr>
        <w:t>B.30</w:t>
      </w:r>
      <w:r>
        <w:rPr>
          <w:rFonts w:hint="eastAsia" w:ascii="仿宋" w:hAnsi="仿宋" w:eastAsia="仿宋" w:cs="黑体"/>
          <w:szCs w:val="21"/>
        </w:rPr>
        <w:t xml:space="preserve">     </w:t>
      </w:r>
      <w:r>
        <w:rPr>
          <w:rFonts w:ascii="仿宋" w:hAnsi="仿宋" w:eastAsia="仿宋" w:cs="黑体"/>
          <w:szCs w:val="21"/>
        </w:rPr>
        <w:t>C.40</w:t>
      </w:r>
      <w:r>
        <w:rPr>
          <w:rFonts w:hint="eastAsia" w:ascii="仿宋" w:hAnsi="仿宋" w:eastAsia="仿宋" w:cs="黑体"/>
          <w:szCs w:val="21"/>
        </w:rPr>
        <w:t xml:space="preserve">        </w:t>
      </w:r>
      <w:r>
        <w:rPr>
          <w:rFonts w:ascii="仿宋" w:hAnsi="仿宋" w:eastAsia="仿宋" w:cs="黑体"/>
          <w:szCs w:val="21"/>
        </w:rPr>
        <w:t>D.50</w:t>
      </w:r>
    </w:p>
    <w:p>
      <w:pPr>
        <w:spacing w:line="400" w:lineRule="atLeast"/>
        <w:rPr>
          <w:rFonts w:ascii="仿宋" w:hAnsi="仿宋" w:eastAsia="仿宋" w:cs="黑体"/>
          <w:szCs w:val="21"/>
        </w:rPr>
      </w:pPr>
      <w:r>
        <w:rPr>
          <w:rFonts w:ascii="仿宋" w:hAnsi="仿宋" w:eastAsia="仿宋" w:cs="黑体"/>
          <w:szCs w:val="21"/>
        </w:rPr>
        <w:t>5</w:t>
      </w:r>
      <w:r>
        <w:rPr>
          <w:rFonts w:hint="eastAsia" w:ascii="仿宋" w:hAnsi="仿宋" w:eastAsia="仿宋" w:cs="黑体"/>
          <w:szCs w:val="21"/>
        </w:rPr>
        <w:t>.</w:t>
      </w:r>
      <w:r>
        <w:rPr>
          <w:rFonts w:ascii="仿宋" w:hAnsi="仿宋" w:eastAsia="仿宋" w:cs="黑体"/>
          <w:szCs w:val="21"/>
        </w:rPr>
        <w:t>乙类厂房与明火或散发火花地点的防火间距不宜小于(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A.25</w:t>
      </w:r>
      <w:r>
        <w:rPr>
          <w:rFonts w:hint="eastAsia" w:ascii="仿宋" w:hAnsi="仿宋" w:eastAsia="仿宋" w:cs="黑体"/>
          <w:szCs w:val="21"/>
        </w:rPr>
        <w:t xml:space="preserve">      </w:t>
      </w:r>
      <w:r>
        <w:rPr>
          <w:rFonts w:ascii="仿宋" w:hAnsi="仿宋" w:eastAsia="仿宋" w:cs="黑体"/>
          <w:szCs w:val="21"/>
        </w:rPr>
        <w:t>B.30</w:t>
      </w:r>
      <w:r>
        <w:rPr>
          <w:rFonts w:hint="eastAsia" w:ascii="仿宋" w:hAnsi="仿宋" w:eastAsia="仿宋" w:cs="黑体"/>
          <w:szCs w:val="21"/>
        </w:rPr>
        <w:t xml:space="preserve">     </w:t>
      </w:r>
      <w:r>
        <w:rPr>
          <w:rFonts w:ascii="仿宋" w:hAnsi="仿宋" w:eastAsia="仿宋" w:cs="黑体"/>
          <w:szCs w:val="21"/>
        </w:rPr>
        <w:t>C.40</w:t>
      </w:r>
      <w:r>
        <w:rPr>
          <w:rFonts w:hint="eastAsia" w:ascii="仿宋" w:hAnsi="仿宋" w:eastAsia="仿宋" w:cs="黑体"/>
          <w:szCs w:val="21"/>
        </w:rPr>
        <w:t xml:space="preserve">        </w:t>
      </w:r>
      <w:r>
        <w:rPr>
          <w:rFonts w:ascii="仿宋" w:hAnsi="仿宋" w:eastAsia="仿宋" w:cs="黑体"/>
          <w:szCs w:val="21"/>
        </w:rPr>
        <w:t>D.50</w:t>
      </w:r>
    </w:p>
    <w:p>
      <w:pPr>
        <w:spacing w:line="400" w:lineRule="atLeast"/>
        <w:rPr>
          <w:rFonts w:ascii="仿宋" w:hAnsi="仿宋" w:eastAsia="仿宋" w:cs="黑体"/>
          <w:szCs w:val="21"/>
        </w:rPr>
      </w:pPr>
      <w:r>
        <w:rPr>
          <w:rFonts w:ascii="仿宋" w:hAnsi="仿宋" w:eastAsia="仿宋" w:cs="黑体"/>
          <w:szCs w:val="21"/>
        </w:rPr>
        <w:t>6</w:t>
      </w:r>
      <w:r>
        <w:rPr>
          <w:rFonts w:hint="eastAsia" w:ascii="仿宋" w:hAnsi="仿宋" w:eastAsia="仿宋" w:cs="黑体"/>
          <w:szCs w:val="21"/>
        </w:rPr>
        <w:t>.</w:t>
      </w:r>
      <w:r>
        <w:rPr>
          <w:rFonts w:ascii="仿宋" w:hAnsi="仿宋" w:eastAsia="仿宋" w:cs="黑体"/>
          <w:szCs w:val="21"/>
        </w:rPr>
        <w:t>甲、乙类厂房与单、多层民用建筑之间的防火间距为(</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A.25</w:t>
      </w:r>
      <w:r>
        <w:rPr>
          <w:rFonts w:hint="eastAsia" w:ascii="仿宋" w:hAnsi="仿宋" w:eastAsia="仿宋" w:cs="黑体"/>
          <w:szCs w:val="21"/>
        </w:rPr>
        <w:t xml:space="preserve">      </w:t>
      </w:r>
      <w:r>
        <w:rPr>
          <w:rFonts w:ascii="仿宋" w:hAnsi="仿宋" w:eastAsia="仿宋" w:cs="黑体"/>
          <w:szCs w:val="21"/>
        </w:rPr>
        <w:t>B.30</w:t>
      </w:r>
      <w:r>
        <w:rPr>
          <w:rFonts w:hint="eastAsia" w:ascii="仿宋" w:hAnsi="仿宋" w:eastAsia="仿宋" w:cs="黑体"/>
          <w:szCs w:val="21"/>
        </w:rPr>
        <w:t xml:space="preserve">     </w:t>
      </w:r>
      <w:r>
        <w:rPr>
          <w:rFonts w:ascii="仿宋" w:hAnsi="仿宋" w:eastAsia="仿宋" w:cs="黑体"/>
          <w:szCs w:val="21"/>
        </w:rPr>
        <w:t>C.40</w:t>
      </w:r>
      <w:r>
        <w:rPr>
          <w:rFonts w:hint="eastAsia" w:ascii="仿宋" w:hAnsi="仿宋" w:eastAsia="仿宋" w:cs="黑体"/>
          <w:szCs w:val="21"/>
        </w:rPr>
        <w:t xml:space="preserve">        </w:t>
      </w:r>
      <w:r>
        <w:rPr>
          <w:rFonts w:ascii="仿宋" w:hAnsi="仿宋" w:eastAsia="仿宋" w:cs="黑体"/>
          <w:szCs w:val="21"/>
        </w:rPr>
        <w:t>D.50</w:t>
      </w:r>
    </w:p>
    <w:p>
      <w:pPr>
        <w:spacing w:line="400" w:lineRule="atLeast"/>
        <w:rPr>
          <w:rFonts w:ascii="仿宋" w:hAnsi="仿宋" w:eastAsia="仿宋" w:cs="黑体"/>
          <w:szCs w:val="21"/>
        </w:rPr>
      </w:pPr>
      <w:r>
        <w:rPr>
          <w:rFonts w:ascii="仿宋" w:hAnsi="仿宋" w:eastAsia="仿宋" w:cs="黑体"/>
          <w:szCs w:val="21"/>
        </w:rPr>
        <w:t>7</w:t>
      </w:r>
      <w:r>
        <w:rPr>
          <w:rFonts w:hint="eastAsia" w:ascii="仿宋" w:hAnsi="仿宋" w:eastAsia="仿宋" w:cs="黑体"/>
          <w:szCs w:val="21"/>
        </w:rPr>
        <w:t>.</w:t>
      </w:r>
      <w:r>
        <w:rPr>
          <w:rFonts w:ascii="仿宋" w:hAnsi="仿宋" w:eastAsia="仿宋" w:cs="黑体"/>
          <w:szCs w:val="21"/>
        </w:rPr>
        <w:t>甲、乙类厂房与高层民用建筑之间的防火间距为(</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A.25</w:t>
      </w:r>
      <w:r>
        <w:rPr>
          <w:rFonts w:hint="eastAsia" w:ascii="仿宋" w:hAnsi="仿宋" w:eastAsia="仿宋" w:cs="黑体"/>
          <w:szCs w:val="21"/>
        </w:rPr>
        <w:t xml:space="preserve">      </w:t>
      </w:r>
      <w:r>
        <w:rPr>
          <w:rFonts w:ascii="仿宋" w:hAnsi="仿宋" w:eastAsia="仿宋" w:cs="黑体"/>
          <w:szCs w:val="21"/>
        </w:rPr>
        <w:t>B.30</w:t>
      </w:r>
      <w:r>
        <w:rPr>
          <w:rFonts w:hint="eastAsia" w:ascii="仿宋" w:hAnsi="仿宋" w:eastAsia="仿宋" w:cs="黑体"/>
          <w:szCs w:val="21"/>
        </w:rPr>
        <w:t xml:space="preserve">     </w:t>
      </w:r>
      <w:r>
        <w:rPr>
          <w:rFonts w:ascii="仿宋" w:hAnsi="仿宋" w:eastAsia="仿宋" w:cs="黑体"/>
          <w:szCs w:val="21"/>
        </w:rPr>
        <w:t>C.40</w:t>
      </w:r>
      <w:r>
        <w:rPr>
          <w:rFonts w:hint="eastAsia" w:ascii="仿宋" w:hAnsi="仿宋" w:eastAsia="仿宋" w:cs="黑体"/>
          <w:szCs w:val="21"/>
        </w:rPr>
        <w:t xml:space="preserve">        </w:t>
      </w:r>
      <w:r>
        <w:rPr>
          <w:rFonts w:ascii="仿宋" w:hAnsi="仿宋" w:eastAsia="仿宋" w:cs="黑体"/>
          <w:szCs w:val="21"/>
        </w:rPr>
        <w:t>D.50</w:t>
      </w:r>
    </w:p>
    <w:p>
      <w:pPr>
        <w:spacing w:line="400" w:lineRule="atLeast"/>
        <w:rPr>
          <w:rFonts w:ascii="仿宋" w:hAnsi="仿宋" w:eastAsia="仿宋" w:cs="黑体"/>
          <w:szCs w:val="21"/>
        </w:rPr>
      </w:pPr>
      <w:r>
        <w:rPr>
          <w:rFonts w:ascii="仿宋" w:hAnsi="仿宋" w:eastAsia="仿宋" w:cs="黑体"/>
          <w:szCs w:val="21"/>
        </w:rPr>
        <w:t>8</w:t>
      </w:r>
      <w:r>
        <w:rPr>
          <w:rFonts w:hint="eastAsia" w:ascii="仿宋" w:hAnsi="仿宋" w:eastAsia="仿宋" w:cs="黑体"/>
          <w:szCs w:val="21"/>
        </w:rPr>
        <w:t>.</w:t>
      </w:r>
      <w:r>
        <w:rPr>
          <w:rFonts w:ascii="仿宋" w:hAnsi="仿宋" w:eastAsia="仿宋" w:cs="黑体"/>
          <w:szCs w:val="21"/>
        </w:rPr>
        <w:t>单、多层戊类厂房之间及与戊类仓库的防火间距可按规范规定减少(</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A.1</w:t>
      </w:r>
      <w:r>
        <w:rPr>
          <w:rFonts w:hint="eastAsia" w:ascii="仿宋" w:hAnsi="仿宋" w:eastAsia="仿宋" w:cs="黑体"/>
          <w:szCs w:val="21"/>
        </w:rPr>
        <w:t xml:space="preserve">       </w:t>
      </w:r>
      <w:r>
        <w:rPr>
          <w:rFonts w:ascii="仿宋" w:hAnsi="仿宋" w:eastAsia="仿宋" w:cs="黑体"/>
          <w:szCs w:val="21"/>
        </w:rPr>
        <w:t>B.2</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 xml:space="preserve">.3         </w:t>
      </w:r>
      <w:r>
        <w:rPr>
          <w:rFonts w:ascii="仿宋" w:hAnsi="仿宋" w:eastAsia="仿宋" w:cs="黑体"/>
          <w:szCs w:val="21"/>
        </w:rPr>
        <w:t>D.4</w:t>
      </w:r>
    </w:p>
    <w:p>
      <w:pPr>
        <w:spacing w:line="400" w:lineRule="atLeast"/>
        <w:rPr>
          <w:rFonts w:ascii="仿宋" w:hAnsi="仿宋" w:eastAsia="仿宋" w:cs="黑体"/>
          <w:szCs w:val="21"/>
        </w:rPr>
      </w:pPr>
      <w:r>
        <w:rPr>
          <w:rFonts w:hint="eastAsia" w:ascii="仿宋" w:hAnsi="仿宋" w:eastAsia="仿宋" w:cs="黑体"/>
          <w:szCs w:val="21"/>
        </w:rPr>
        <w:t>9.</w:t>
      </w:r>
      <w:r>
        <w:rPr>
          <w:rFonts w:ascii="仿宋" w:hAnsi="仿宋" w:eastAsia="仿宋" w:cs="黑体"/>
          <w:szCs w:val="21"/>
        </w:rPr>
        <w:t>为丙、丁、戊类厂房服务而单独设置的生活用房应按民用建筑确定，与所属厂房的防火间距不应小于(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A.2</w:t>
      </w:r>
      <w:r>
        <w:rPr>
          <w:rFonts w:hint="eastAsia" w:ascii="仿宋" w:hAnsi="仿宋" w:eastAsia="仿宋" w:cs="黑体"/>
          <w:szCs w:val="21"/>
        </w:rPr>
        <w:t xml:space="preserve">       </w:t>
      </w:r>
      <w:r>
        <w:rPr>
          <w:rFonts w:ascii="仿宋" w:hAnsi="仿宋" w:eastAsia="仿宋" w:cs="黑体"/>
          <w:szCs w:val="21"/>
        </w:rPr>
        <w:t>B.4</w:t>
      </w:r>
      <w:r>
        <w:rPr>
          <w:rFonts w:hint="eastAsia" w:ascii="仿宋" w:hAnsi="仿宋" w:eastAsia="仿宋" w:cs="黑体"/>
          <w:szCs w:val="21"/>
        </w:rPr>
        <w:t xml:space="preserve">      </w:t>
      </w:r>
      <w:r>
        <w:rPr>
          <w:rFonts w:ascii="仿宋" w:hAnsi="仿宋" w:eastAsia="仿宋" w:cs="黑体"/>
          <w:szCs w:val="21"/>
        </w:rPr>
        <w:t>C.6</w:t>
      </w:r>
      <w:r>
        <w:rPr>
          <w:rFonts w:hint="eastAsia" w:ascii="仿宋" w:hAnsi="仿宋" w:eastAsia="仿宋" w:cs="黑体"/>
          <w:szCs w:val="21"/>
        </w:rPr>
        <w:t xml:space="preserve">         </w:t>
      </w:r>
      <w:r>
        <w:rPr>
          <w:rFonts w:ascii="仿宋" w:hAnsi="仿宋" w:eastAsia="仿宋" w:cs="黑体"/>
          <w:szCs w:val="21"/>
        </w:rPr>
        <w:t>D.8</w:t>
      </w:r>
    </w:p>
    <w:p>
      <w:pPr>
        <w:spacing w:line="400" w:lineRule="atLeast"/>
        <w:rPr>
          <w:rFonts w:ascii="仿宋" w:hAnsi="仿宋" w:eastAsia="仿宋" w:cs="黑体"/>
          <w:szCs w:val="21"/>
        </w:rPr>
      </w:pPr>
      <w:r>
        <w:rPr>
          <w:rFonts w:ascii="仿宋" w:hAnsi="仿宋" w:eastAsia="仿宋" w:cs="黑体"/>
          <w:szCs w:val="21"/>
        </w:rPr>
        <w:t>10</w:t>
      </w:r>
      <w:r>
        <w:rPr>
          <w:rFonts w:hint="eastAsia" w:ascii="仿宋" w:hAnsi="仿宋" w:eastAsia="仿宋" w:cs="黑体"/>
          <w:szCs w:val="21"/>
        </w:rPr>
        <w:t>.</w:t>
      </w:r>
      <w:r>
        <w:rPr>
          <w:rFonts w:ascii="仿宋" w:hAnsi="仿宋" w:eastAsia="仿宋" w:cs="黑体"/>
          <w:szCs w:val="21"/>
        </w:rPr>
        <w:t>甲类仓库与厂外铁路线中心线的防火间距不应低于(</w:t>
      </w:r>
      <w:r>
        <w:rPr>
          <w:rFonts w:hint="eastAsia" w:ascii="仿宋" w:hAnsi="仿宋" w:eastAsia="仿宋" w:cs="黑体"/>
          <w:szCs w:val="21"/>
        </w:rPr>
        <w:t xml:space="preserve">  </w:t>
      </w:r>
      <w:r>
        <w:rPr>
          <w:rFonts w:ascii="仿宋" w:hAnsi="仿宋" w:eastAsia="仿宋" w:cs="黑体"/>
          <w:szCs w:val="21"/>
        </w:rPr>
        <w:t>)m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A.10</w:t>
      </w:r>
      <w:r>
        <w:rPr>
          <w:rFonts w:hint="eastAsia" w:ascii="仿宋" w:hAnsi="仿宋" w:eastAsia="仿宋" w:cs="黑体"/>
          <w:szCs w:val="21"/>
        </w:rPr>
        <w:t xml:space="preserve">      </w:t>
      </w:r>
      <w:r>
        <w:rPr>
          <w:rFonts w:ascii="仿宋" w:hAnsi="仿宋" w:eastAsia="仿宋" w:cs="黑体"/>
          <w:szCs w:val="21"/>
        </w:rPr>
        <w:t>B.20</w:t>
      </w:r>
      <w:r>
        <w:rPr>
          <w:rFonts w:hint="eastAsia" w:ascii="仿宋" w:hAnsi="仿宋" w:eastAsia="仿宋" w:cs="黑体"/>
          <w:szCs w:val="21"/>
        </w:rPr>
        <w:t xml:space="preserve">     </w:t>
      </w:r>
      <w:r>
        <w:rPr>
          <w:rFonts w:ascii="仿宋" w:hAnsi="仿宋" w:eastAsia="仿宋" w:cs="黑体"/>
          <w:szCs w:val="21"/>
        </w:rPr>
        <w:t>C.30</w:t>
      </w:r>
      <w:r>
        <w:rPr>
          <w:rFonts w:hint="eastAsia" w:ascii="仿宋" w:hAnsi="仿宋" w:eastAsia="仿宋" w:cs="黑体"/>
          <w:szCs w:val="21"/>
        </w:rPr>
        <w:t xml:space="preserve">        </w:t>
      </w:r>
      <w:r>
        <w:rPr>
          <w:rFonts w:ascii="仿宋" w:hAnsi="仿宋" w:eastAsia="仿宋" w:cs="黑体"/>
          <w:szCs w:val="21"/>
        </w:rPr>
        <w:t>D.40</w:t>
      </w:r>
    </w:p>
    <w:p>
      <w:pPr>
        <w:spacing w:line="400" w:lineRule="atLeast"/>
        <w:rPr>
          <w:rFonts w:ascii="仿宋" w:hAnsi="仿宋" w:eastAsia="仿宋" w:cs="黑体"/>
          <w:szCs w:val="21"/>
        </w:rPr>
      </w:pPr>
      <w:r>
        <w:rPr>
          <w:rFonts w:ascii="仿宋" w:hAnsi="仿宋" w:eastAsia="仿宋" w:cs="黑体"/>
          <w:szCs w:val="21"/>
        </w:rPr>
        <w:t>11</w:t>
      </w:r>
      <w:r>
        <w:rPr>
          <w:rFonts w:hint="eastAsia" w:ascii="仿宋" w:hAnsi="仿宋" w:eastAsia="仿宋" w:cs="黑体"/>
          <w:szCs w:val="21"/>
        </w:rPr>
        <w:t>.</w:t>
      </w:r>
      <w:r>
        <w:rPr>
          <w:rFonts w:ascii="仿宋" w:hAnsi="仿宋" w:eastAsia="仿宋" w:cs="黑体"/>
          <w:szCs w:val="21"/>
        </w:rPr>
        <w:t>甲类仓库与厂内铁路线中心线的防火间距不应低于(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A.10</w:t>
      </w:r>
      <w:r>
        <w:rPr>
          <w:rFonts w:hint="eastAsia" w:ascii="仿宋" w:hAnsi="仿宋" w:eastAsia="仿宋" w:cs="黑体"/>
          <w:szCs w:val="21"/>
        </w:rPr>
        <w:t xml:space="preserve">      </w:t>
      </w:r>
      <w:r>
        <w:rPr>
          <w:rFonts w:ascii="仿宋" w:hAnsi="仿宋" w:eastAsia="仿宋" w:cs="黑体"/>
          <w:szCs w:val="21"/>
        </w:rPr>
        <w:t>B.20</w:t>
      </w:r>
      <w:r>
        <w:rPr>
          <w:rFonts w:hint="eastAsia" w:ascii="仿宋" w:hAnsi="仿宋" w:eastAsia="仿宋" w:cs="黑体"/>
          <w:szCs w:val="21"/>
        </w:rPr>
        <w:t xml:space="preserve">     </w:t>
      </w:r>
      <w:r>
        <w:rPr>
          <w:rFonts w:ascii="仿宋" w:hAnsi="仿宋" w:eastAsia="仿宋" w:cs="黑体"/>
          <w:szCs w:val="21"/>
        </w:rPr>
        <w:t>C.30</w:t>
      </w:r>
      <w:r>
        <w:rPr>
          <w:rFonts w:hint="eastAsia" w:ascii="仿宋" w:hAnsi="仿宋" w:eastAsia="仿宋" w:cs="黑体"/>
          <w:szCs w:val="21"/>
        </w:rPr>
        <w:t xml:space="preserve">        </w:t>
      </w:r>
      <w:r>
        <w:rPr>
          <w:rFonts w:ascii="仿宋" w:hAnsi="仿宋" w:eastAsia="仿宋" w:cs="黑体"/>
          <w:szCs w:val="21"/>
        </w:rPr>
        <w:t>D.40</w:t>
      </w:r>
    </w:p>
    <w:p>
      <w:pPr>
        <w:spacing w:line="400" w:lineRule="atLeast"/>
        <w:rPr>
          <w:rFonts w:ascii="仿宋" w:hAnsi="仿宋" w:eastAsia="仿宋" w:cs="黑体"/>
          <w:szCs w:val="21"/>
        </w:rPr>
      </w:pPr>
      <w:r>
        <w:rPr>
          <w:rFonts w:ascii="仿宋" w:hAnsi="仿宋" w:eastAsia="仿宋" w:cs="黑体"/>
          <w:szCs w:val="21"/>
        </w:rPr>
        <w:t>12</w:t>
      </w:r>
      <w:r>
        <w:rPr>
          <w:rFonts w:hint="eastAsia" w:ascii="仿宋" w:hAnsi="仿宋" w:eastAsia="仿宋" w:cs="黑体"/>
          <w:szCs w:val="21"/>
        </w:rPr>
        <w:t>.</w:t>
      </w:r>
      <w:r>
        <w:rPr>
          <w:rFonts w:ascii="仿宋" w:hAnsi="仿宋" w:eastAsia="仿宋" w:cs="黑体"/>
          <w:szCs w:val="21"/>
        </w:rPr>
        <w:t>甲类仓库与厂外道路路边的防火间距不应低于(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A.10</w:t>
      </w:r>
      <w:r>
        <w:rPr>
          <w:rFonts w:hint="eastAsia" w:ascii="仿宋" w:hAnsi="仿宋" w:eastAsia="仿宋" w:cs="黑体"/>
          <w:szCs w:val="21"/>
        </w:rPr>
        <w:t xml:space="preserve">      </w:t>
      </w:r>
      <w:r>
        <w:rPr>
          <w:rFonts w:ascii="仿宋" w:hAnsi="仿宋" w:eastAsia="仿宋" w:cs="黑体"/>
          <w:szCs w:val="21"/>
        </w:rPr>
        <w:t>B.20</w:t>
      </w:r>
      <w:r>
        <w:rPr>
          <w:rFonts w:hint="eastAsia" w:ascii="仿宋" w:hAnsi="仿宋" w:eastAsia="仿宋" w:cs="黑体"/>
          <w:szCs w:val="21"/>
        </w:rPr>
        <w:t xml:space="preserve">     </w:t>
      </w:r>
      <w:r>
        <w:rPr>
          <w:rFonts w:ascii="仿宋" w:hAnsi="仿宋" w:eastAsia="仿宋" w:cs="黑体"/>
          <w:szCs w:val="21"/>
        </w:rPr>
        <w:t>C.30</w:t>
      </w:r>
      <w:r>
        <w:rPr>
          <w:rFonts w:hint="eastAsia" w:ascii="仿宋" w:hAnsi="仿宋" w:eastAsia="仿宋" w:cs="黑体"/>
          <w:szCs w:val="21"/>
        </w:rPr>
        <w:t xml:space="preserve">        </w:t>
      </w:r>
      <w:r>
        <w:rPr>
          <w:rFonts w:ascii="仿宋" w:hAnsi="仿宋" w:eastAsia="仿宋" w:cs="黑体"/>
          <w:szCs w:val="21"/>
        </w:rPr>
        <w:t>D.40</w:t>
      </w:r>
    </w:p>
    <w:p>
      <w:pPr>
        <w:spacing w:line="400" w:lineRule="atLeast"/>
        <w:rPr>
          <w:rFonts w:ascii="仿宋" w:hAnsi="仿宋" w:eastAsia="仿宋" w:cs="黑体"/>
          <w:szCs w:val="21"/>
        </w:rPr>
      </w:pPr>
      <w:r>
        <w:rPr>
          <w:rFonts w:ascii="仿宋" w:hAnsi="仿宋" w:eastAsia="仿宋" w:cs="黑体"/>
          <w:szCs w:val="21"/>
        </w:rPr>
        <w:t>13</w:t>
      </w:r>
      <w:r>
        <w:rPr>
          <w:rFonts w:hint="eastAsia" w:ascii="仿宋" w:hAnsi="仿宋" w:eastAsia="仿宋" w:cs="黑体"/>
          <w:szCs w:val="21"/>
        </w:rPr>
        <w:t>.</w:t>
      </w:r>
      <w:r>
        <w:rPr>
          <w:rFonts w:ascii="仿宋" w:hAnsi="仿宋" w:eastAsia="仿宋" w:cs="黑体"/>
          <w:szCs w:val="21"/>
        </w:rPr>
        <w:t>消防车道的净宽度和净空高度均不应小于(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A.3.8</w:t>
      </w:r>
      <w:r>
        <w:rPr>
          <w:rFonts w:hint="eastAsia" w:ascii="仿宋" w:hAnsi="仿宋" w:eastAsia="仿宋" w:cs="黑体"/>
          <w:szCs w:val="21"/>
        </w:rPr>
        <w:t xml:space="preserve">     </w:t>
      </w:r>
      <w:r>
        <w:rPr>
          <w:rFonts w:ascii="仿宋" w:hAnsi="仿宋" w:eastAsia="仿宋" w:cs="黑体"/>
          <w:szCs w:val="21"/>
        </w:rPr>
        <w:t>B.4.0</w:t>
      </w:r>
      <w:r>
        <w:rPr>
          <w:rFonts w:hint="eastAsia" w:ascii="仿宋" w:hAnsi="仿宋" w:eastAsia="仿宋" w:cs="黑体"/>
          <w:szCs w:val="21"/>
        </w:rPr>
        <w:t xml:space="preserve">    </w:t>
      </w:r>
      <w:r>
        <w:rPr>
          <w:rFonts w:ascii="仿宋" w:hAnsi="仿宋" w:eastAsia="仿宋" w:cs="黑体"/>
          <w:szCs w:val="21"/>
        </w:rPr>
        <w:t>C.4.5</w:t>
      </w:r>
      <w:r>
        <w:rPr>
          <w:rFonts w:hint="eastAsia" w:ascii="仿宋" w:hAnsi="仿宋" w:eastAsia="仿宋" w:cs="黑体"/>
          <w:szCs w:val="21"/>
        </w:rPr>
        <w:t xml:space="preserve">       </w:t>
      </w:r>
      <w:r>
        <w:rPr>
          <w:rFonts w:ascii="仿宋" w:hAnsi="仿宋" w:eastAsia="仿宋" w:cs="黑体"/>
          <w:szCs w:val="21"/>
        </w:rPr>
        <w:t>D.5.0</w:t>
      </w:r>
    </w:p>
    <w:p>
      <w:pPr>
        <w:spacing w:line="400" w:lineRule="atLeast"/>
        <w:rPr>
          <w:rFonts w:ascii="仿宋" w:hAnsi="仿宋" w:eastAsia="仿宋" w:cs="黑体"/>
          <w:szCs w:val="21"/>
        </w:rPr>
      </w:pPr>
      <w:r>
        <w:rPr>
          <w:rFonts w:ascii="仿宋" w:hAnsi="仿宋" w:eastAsia="仿宋" w:cs="黑体"/>
          <w:szCs w:val="21"/>
        </w:rPr>
        <w:t>14</w:t>
      </w:r>
      <w:r>
        <w:rPr>
          <w:rFonts w:hint="eastAsia" w:ascii="仿宋" w:hAnsi="仿宋" w:eastAsia="仿宋" w:cs="黑体"/>
          <w:szCs w:val="21"/>
        </w:rPr>
        <w:t>.</w:t>
      </w:r>
      <w:r>
        <w:rPr>
          <w:rFonts w:ascii="仿宋" w:hAnsi="仿宋" w:eastAsia="仿宋" w:cs="黑体"/>
          <w:szCs w:val="21"/>
        </w:rPr>
        <w:t>消防车道靠建筑外墙一侧的边缘距离建筑外墙不宜小于(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A.4</w:t>
      </w:r>
      <w:r>
        <w:rPr>
          <w:rFonts w:hint="eastAsia" w:ascii="仿宋" w:hAnsi="仿宋" w:eastAsia="仿宋" w:cs="黑体"/>
          <w:szCs w:val="21"/>
        </w:rPr>
        <w:t xml:space="preserve">       </w:t>
      </w:r>
      <w:r>
        <w:rPr>
          <w:rFonts w:ascii="仿宋" w:hAnsi="仿宋" w:eastAsia="仿宋" w:cs="黑体"/>
          <w:szCs w:val="21"/>
        </w:rPr>
        <w:t>B.5</w:t>
      </w:r>
      <w:r>
        <w:rPr>
          <w:rFonts w:hint="eastAsia" w:ascii="仿宋" w:hAnsi="仿宋" w:eastAsia="仿宋" w:cs="黑体"/>
          <w:szCs w:val="21"/>
        </w:rPr>
        <w:t xml:space="preserve">      </w:t>
      </w:r>
      <w:r>
        <w:rPr>
          <w:rFonts w:ascii="仿宋" w:hAnsi="仿宋" w:eastAsia="仿宋" w:cs="黑体"/>
          <w:szCs w:val="21"/>
        </w:rPr>
        <w:t>C.8</w:t>
      </w:r>
      <w:r>
        <w:rPr>
          <w:rFonts w:hint="eastAsia" w:ascii="仿宋" w:hAnsi="仿宋" w:eastAsia="仿宋" w:cs="黑体"/>
          <w:szCs w:val="21"/>
        </w:rPr>
        <w:t xml:space="preserve">         </w:t>
      </w:r>
      <w:r>
        <w:rPr>
          <w:rFonts w:ascii="仿宋" w:hAnsi="仿宋" w:eastAsia="仿宋" w:cs="黑体"/>
          <w:szCs w:val="21"/>
        </w:rPr>
        <w:t>D.10</w:t>
      </w:r>
    </w:p>
    <w:p>
      <w:pPr>
        <w:spacing w:line="400" w:lineRule="atLeast"/>
        <w:rPr>
          <w:rFonts w:ascii="仿宋" w:hAnsi="仿宋" w:eastAsia="仿宋" w:cs="黑体"/>
          <w:szCs w:val="21"/>
        </w:rPr>
      </w:pPr>
      <w:r>
        <w:rPr>
          <w:rFonts w:ascii="仿宋" w:hAnsi="仿宋" w:eastAsia="仿宋" w:cs="黑体"/>
          <w:szCs w:val="21"/>
        </w:rPr>
        <w:t>15</w:t>
      </w:r>
      <w:r>
        <w:rPr>
          <w:rFonts w:hint="eastAsia" w:ascii="仿宋" w:hAnsi="仿宋" w:eastAsia="仿宋" w:cs="黑体"/>
          <w:szCs w:val="21"/>
        </w:rPr>
        <w:t>.</w:t>
      </w:r>
      <w:r>
        <w:rPr>
          <w:rFonts w:ascii="仿宋" w:hAnsi="仿宋" w:eastAsia="仿宋" w:cs="黑体"/>
          <w:szCs w:val="21"/>
        </w:rPr>
        <w:t>消防车道的坡度不宜大于(</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A.3%</w:t>
      </w:r>
      <w:r>
        <w:rPr>
          <w:rFonts w:hint="eastAsia" w:ascii="仿宋" w:hAnsi="仿宋" w:eastAsia="仿宋" w:cs="黑体"/>
          <w:szCs w:val="21"/>
        </w:rPr>
        <w:t xml:space="preserve">      </w:t>
      </w:r>
      <w:r>
        <w:rPr>
          <w:rFonts w:ascii="仿宋" w:hAnsi="仿宋" w:eastAsia="仿宋" w:cs="黑体"/>
          <w:szCs w:val="21"/>
        </w:rPr>
        <w:t>B.5%</w:t>
      </w:r>
      <w:r>
        <w:rPr>
          <w:rFonts w:hint="eastAsia" w:ascii="仿宋" w:hAnsi="仿宋" w:eastAsia="仿宋" w:cs="黑体"/>
          <w:szCs w:val="21"/>
        </w:rPr>
        <w:t xml:space="preserve">     </w:t>
      </w:r>
      <w:r>
        <w:rPr>
          <w:rFonts w:ascii="仿宋" w:hAnsi="仿宋" w:eastAsia="仿宋" w:cs="黑体"/>
          <w:szCs w:val="21"/>
        </w:rPr>
        <w:t>C.8%</w:t>
      </w:r>
      <w:r>
        <w:rPr>
          <w:rFonts w:hint="eastAsia" w:ascii="仿宋" w:hAnsi="仿宋" w:eastAsia="仿宋" w:cs="黑体"/>
          <w:szCs w:val="21"/>
        </w:rPr>
        <w:t xml:space="preserve">        </w:t>
      </w:r>
      <w:r>
        <w:rPr>
          <w:rFonts w:ascii="仿宋" w:hAnsi="仿宋" w:eastAsia="仿宋" w:cs="黑体"/>
          <w:szCs w:val="21"/>
        </w:rPr>
        <w:t>D.10%</w:t>
      </w:r>
    </w:p>
    <w:p>
      <w:pPr>
        <w:spacing w:line="400" w:lineRule="atLeast"/>
        <w:rPr>
          <w:rFonts w:ascii="仿宋" w:hAnsi="仿宋" w:eastAsia="仿宋" w:cs="黑体"/>
          <w:szCs w:val="21"/>
        </w:rPr>
      </w:pPr>
      <w:r>
        <w:rPr>
          <w:rFonts w:ascii="仿宋" w:hAnsi="仿宋" w:eastAsia="仿宋" w:cs="黑体"/>
          <w:szCs w:val="21"/>
        </w:rPr>
        <w:t>16</w:t>
      </w:r>
      <w:r>
        <w:rPr>
          <w:rFonts w:hint="eastAsia" w:ascii="仿宋" w:hAnsi="仿宋" w:eastAsia="仿宋" w:cs="黑体"/>
          <w:szCs w:val="21"/>
        </w:rPr>
        <w:t>.</w:t>
      </w:r>
      <w:r>
        <w:rPr>
          <w:rFonts w:ascii="仿宋" w:hAnsi="仿宋" w:eastAsia="仿宋" w:cs="黑体"/>
          <w:szCs w:val="21"/>
        </w:rPr>
        <w:t>民用建筑设备用房中，应采用耐火极限不低于(</w:t>
      </w:r>
      <w:r>
        <w:rPr>
          <w:rFonts w:hint="eastAsia" w:ascii="仿宋" w:hAnsi="仿宋" w:eastAsia="仿宋" w:cs="黑体"/>
          <w:szCs w:val="21"/>
        </w:rPr>
        <w:t xml:space="preserve">  </w:t>
      </w:r>
      <w:r>
        <w:rPr>
          <w:rFonts w:ascii="仿宋" w:hAnsi="仿宋" w:eastAsia="仿宋" w:cs="黑体"/>
          <w:szCs w:val="21"/>
        </w:rPr>
        <w:t>)h的隔墙和</w:t>
      </w:r>
      <w:r>
        <w:rPr>
          <w:rFonts w:hint="eastAsia" w:ascii="仿宋" w:hAnsi="仿宋" w:eastAsia="仿宋" w:cs="黑体"/>
          <w:szCs w:val="21"/>
        </w:rPr>
        <w:t>（  ）</w:t>
      </w:r>
      <w:r>
        <w:rPr>
          <w:rFonts w:ascii="仿宋" w:hAnsi="仿宋" w:eastAsia="仿宋" w:cs="黑体"/>
          <w:szCs w:val="21"/>
        </w:rPr>
        <w:t>h的不燃性楼板与其他部位隔开。</w:t>
      </w:r>
    </w:p>
    <w:p>
      <w:pPr>
        <w:spacing w:line="400" w:lineRule="atLeast"/>
        <w:rPr>
          <w:rFonts w:ascii="仿宋" w:hAnsi="仿宋" w:eastAsia="仿宋" w:cs="黑体"/>
          <w:szCs w:val="21"/>
        </w:rPr>
      </w:pPr>
      <w:r>
        <w:rPr>
          <w:rFonts w:ascii="仿宋" w:hAnsi="仿宋" w:eastAsia="仿宋" w:cs="黑体"/>
          <w:szCs w:val="21"/>
        </w:rPr>
        <w:t>A.2.00,1.00</w:t>
      </w:r>
      <w:r>
        <w:rPr>
          <w:rFonts w:hint="eastAsia" w:ascii="仿宋" w:hAnsi="仿宋" w:eastAsia="仿宋" w:cs="黑体"/>
          <w:szCs w:val="21"/>
        </w:rPr>
        <w:t xml:space="preserve">        </w:t>
      </w:r>
      <w:r>
        <w:rPr>
          <w:rFonts w:ascii="仿宋" w:hAnsi="仿宋" w:eastAsia="仿宋" w:cs="黑体"/>
          <w:szCs w:val="21"/>
        </w:rPr>
        <w:t>B.2.00,1.50</w:t>
      </w:r>
      <w:r>
        <w:rPr>
          <w:rFonts w:hint="eastAsia" w:ascii="仿宋" w:hAnsi="仿宋" w:eastAsia="仿宋" w:cs="黑体"/>
          <w:szCs w:val="21"/>
        </w:rPr>
        <w:t xml:space="preserve">       </w:t>
      </w:r>
      <w:r>
        <w:rPr>
          <w:rFonts w:ascii="仿宋" w:hAnsi="仿宋" w:eastAsia="仿宋" w:cs="黑体"/>
          <w:szCs w:val="21"/>
        </w:rPr>
        <w:t>C.1.50,1.50</w:t>
      </w:r>
      <w:r>
        <w:rPr>
          <w:rFonts w:hint="eastAsia" w:ascii="仿宋" w:hAnsi="仿宋" w:eastAsia="仿宋" w:cs="黑体"/>
          <w:szCs w:val="21"/>
        </w:rPr>
        <w:t xml:space="preserve">      </w:t>
      </w:r>
      <w:r>
        <w:rPr>
          <w:rFonts w:ascii="仿宋" w:hAnsi="仿宋" w:eastAsia="仿宋" w:cs="黑体"/>
          <w:szCs w:val="21"/>
        </w:rPr>
        <w:t>D.1.50,1.00</w:t>
      </w:r>
    </w:p>
    <w:p>
      <w:pPr>
        <w:spacing w:line="400" w:lineRule="atLeast"/>
        <w:rPr>
          <w:rFonts w:ascii="仿宋" w:hAnsi="仿宋" w:eastAsia="仿宋" w:cs="黑体"/>
          <w:szCs w:val="21"/>
        </w:rPr>
      </w:pPr>
      <w:r>
        <w:rPr>
          <w:rFonts w:ascii="仿宋" w:hAnsi="仿宋" w:eastAsia="仿宋" w:cs="黑体"/>
          <w:szCs w:val="21"/>
        </w:rPr>
        <w:t>17</w:t>
      </w:r>
      <w:r>
        <w:rPr>
          <w:rFonts w:hint="eastAsia" w:ascii="仿宋" w:hAnsi="仿宋" w:eastAsia="仿宋" w:cs="黑体"/>
          <w:szCs w:val="21"/>
        </w:rPr>
        <w:t>.</w:t>
      </w:r>
      <w:r>
        <w:rPr>
          <w:rFonts w:ascii="仿宋" w:hAnsi="仿宋" w:eastAsia="仿宋" w:cs="黑体"/>
          <w:szCs w:val="21"/>
        </w:rPr>
        <w:t>以下关于歌舞娱乐放映游艺场所平面布置要求的说法不正确的是(</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不应布置在地下二层及以下楼层</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布置在地下或四层及以上楼层时，一个厅、室的建筑面积不应大于400㎡</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布置在袋形走道的两侧或尽端</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布置在地下一层时，地下一层的地面与室外出入口地坪的高差不应大于10m</w:t>
      </w:r>
    </w:p>
    <w:p>
      <w:pPr>
        <w:spacing w:line="400" w:lineRule="atLeast"/>
        <w:rPr>
          <w:rFonts w:ascii="仿宋" w:hAnsi="仿宋" w:eastAsia="仿宋" w:cs="黑体"/>
          <w:szCs w:val="21"/>
        </w:rPr>
      </w:pPr>
      <w:r>
        <w:rPr>
          <w:rFonts w:hint="eastAsia" w:ascii="仿宋" w:hAnsi="仿宋" w:eastAsia="仿宋" w:cs="黑体"/>
          <w:szCs w:val="21"/>
        </w:rPr>
        <w:t>18.</w:t>
      </w:r>
      <w:r>
        <w:rPr>
          <w:rFonts w:ascii="仿宋" w:hAnsi="仿宋" w:eastAsia="仿宋" w:cs="黑体"/>
          <w:szCs w:val="21"/>
        </w:rPr>
        <w:t>以下关于会议厅、多功能厅平面布置要求的说法不正确的是</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宜布置在首层、二层或三层</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布置在一、二级耐火等级建筑的其他楼层时，一个厅、室的疏散门不应少于2个</w:t>
      </w:r>
      <w:r>
        <w:rPr>
          <w:rFonts w:hint="eastAsia" w:ascii="仿宋" w:hAnsi="仿宋" w:eastAsia="仿宋" w:cs="黑体"/>
          <w:szCs w:val="21"/>
        </w:rPr>
        <w:t>,</w:t>
      </w:r>
      <w:r>
        <w:rPr>
          <w:rFonts w:ascii="仿宋" w:hAnsi="仿宋" w:eastAsia="仿宋" w:cs="黑体"/>
          <w:szCs w:val="21"/>
        </w:rPr>
        <w:t>且建筑面积不宜大于400㎡</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设置在三级耐火等级的建筑内时，不应布置在三层及以上楼层</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设置在地下或半地下时，宜设置在地下一层，不应设置在地下二层及以下楼层</w:t>
      </w:r>
    </w:p>
    <w:p>
      <w:pPr>
        <w:spacing w:line="400" w:lineRule="atLeast"/>
        <w:rPr>
          <w:rFonts w:ascii="仿宋" w:hAnsi="仿宋" w:eastAsia="仿宋" w:cs="黑体"/>
          <w:szCs w:val="21"/>
        </w:rPr>
      </w:pPr>
      <w:r>
        <w:rPr>
          <w:rFonts w:ascii="仿宋" w:hAnsi="仿宋" w:eastAsia="仿宋" w:cs="黑体"/>
          <w:szCs w:val="21"/>
        </w:rPr>
        <w:t>19</w:t>
      </w:r>
      <w:r>
        <w:rPr>
          <w:rFonts w:hint="eastAsia" w:ascii="仿宋" w:hAnsi="仿宋" w:eastAsia="仿宋" w:cs="黑体"/>
          <w:szCs w:val="21"/>
        </w:rPr>
        <w:t>.</w:t>
      </w:r>
      <w:r>
        <w:rPr>
          <w:rFonts w:ascii="仿宋" w:hAnsi="仿宋" w:eastAsia="仿宋" w:cs="黑体"/>
          <w:szCs w:val="21"/>
        </w:rPr>
        <w:t>以下关于儿童活动场所平面布置的要求说法错误的是(</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宜设置在独立的建筑内，且不应设置在地下或半地下</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设置在所有建筑内时，应布置在首层、二层或三层</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设置在单、多层建筑内时，宜设置独立的安全出口和疏散楼梯</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设置在高层建筑内时，应设置独立的安全出口和疏散楼梯</w:t>
      </w:r>
    </w:p>
    <w:p>
      <w:pPr>
        <w:spacing w:line="400" w:lineRule="atLeast"/>
        <w:rPr>
          <w:rFonts w:ascii="仿宋" w:hAnsi="仿宋" w:eastAsia="仿宋" w:cs="黑体"/>
          <w:szCs w:val="21"/>
        </w:rPr>
      </w:pPr>
      <w:r>
        <w:rPr>
          <w:rFonts w:ascii="仿宋" w:hAnsi="仿宋" w:eastAsia="仿宋" w:cs="黑体"/>
          <w:szCs w:val="21"/>
        </w:rPr>
        <w:t>20</w:t>
      </w:r>
      <w:r>
        <w:rPr>
          <w:rFonts w:hint="eastAsia" w:ascii="仿宋" w:hAnsi="仿宋" w:eastAsia="仿宋" w:cs="黑体"/>
          <w:szCs w:val="21"/>
        </w:rPr>
        <w:t>.</w:t>
      </w:r>
      <w:r>
        <w:rPr>
          <w:rFonts w:ascii="仿宋" w:hAnsi="仿宋" w:eastAsia="仿宋" w:cs="黑体"/>
          <w:szCs w:val="21"/>
        </w:rPr>
        <w:t>以下场所中，</w:t>
      </w:r>
      <w:r>
        <w:rPr>
          <w:rFonts w:hint="eastAsia" w:ascii="仿宋" w:hAnsi="仿宋" w:eastAsia="仿宋" w:cs="黑体"/>
          <w:szCs w:val="21"/>
        </w:rPr>
        <w:t>（  ）</w:t>
      </w:r>
      <w:r>
        <w:rPr>
          <w:rFonts w:ascii="仿宋" w:hAnsi="仿宋" w:eastAsia="仿宋" w:cs="黑体"/>
          <w:szCs w:val="21"/>
        </w:rPr>
        <w:t>应设置消防电梯。</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建筑高度为33m的住宅</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建筑高度为32m的二类高层公共建筑</w:t>
      </w:r>
    </w:p>
    <w:p>
      <w:pPr>
        <w:spacing w:line="400" w:lineRule="atLeast"/>
        <w:rPr>
          <w:rFonts w:ascii="仿宋" w:hAnsi="仿宋" w:eastAsia="仿宋" w:cs="黑体"/>
          <w:szCs w:val="21"/>
        </w:rPr>
      </w:pPr>
      <w:r>
        <w:rPr>
          <w:rFonts w:ascii="仿宋" w:hAnsi="仿宋" w:eastAsia="仿宋" w:cs="黑体"/>
          <w:szCs w:val="21"/>
        </w:rPr>
        <w:t>C.3层及以上且总建筑面积大于3000㎡的老年人照料设施</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一类高层公共建筑</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ascii="仿宋" w:hAnsi="仿宋" w:eastAsia="仿宋" w:cs="黑体"/>
          <w:szCs w:val="21"/>
        </w:rPr>
        <w:t>二、</w:t>
      </w:r>
      <w:r>
        <w:rPr>
          <w:rFonts w:hint="eastAsia" w:ascii="仿宋" w:hAnsi="仿宋" w:eastAsia="仿宋" w:cs="黑体"/>
          <w:szCs w:val="21"/>
        </w:rPr>
        <w:t>多选题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建筑总平面布局应综合考虑建筑的(</w:t>
      </w:r>
      <w:r>
        <w:rPr>
          <w:rFonts w:hint="eastAsia" w:ascii="仿宋" w:hAnsi="仿宋" w:eastAsia="仿宋" w:cs="黑体"/>
          <w:szCs w:val="21"/>
        </w:rPr>
        <w:t xml:space="preserve">   </w:t>
      </w:r>
      <w:r>
        <w:rPr>
          <w:rFonts w:ascii="仿宋" w:hAnsi="仿宋" w:eastAsia="仿宋" w:cs="黑体"/>
          <w:szCs w:val="21"/>
        </w:rPr>
        <w:t>)因素后再确定</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使用性质</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火灾危险性</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人员素质</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所处地理环境</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生产经营规模</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防火间距不足时应采取的措施有(</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提高建筑的耐火等级</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提高部分构件的耐火性能和燃烧性能</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减小相邻建筑的开口面积</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提高建筑的层数</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设置独立的室外防火墙</w:t>
      </w:r>
    </w:p>
    <w:p>
      <w:pPr>
        <w:spacing w:line="400" w:lineRule="atLeast"/>
        <w:rPr>
          <w:rFonts w:ascii="仿宋" w:hAnsi="仿宋" w:eastAsia="仿宋" w:cs="黑体"/>
          <w:szCs w:val="21"/>
        </w:rPr>
      </w:pPr>
      <w:r>
        <w:rPr>
          <w:rFonts w:hint="eastAsia" w:ascii="仿宋" w:hAnsi="仿宋" w:eastAsia="仿宋" w:cs="黑体"/>
          <w:szCs w:val="21"/>
        </w:rPr>
        <w:t>3.</w:t>
      </w:r>
      <w:r>
        <w:rPr>
          <w:rFonts w:ascii="仿宋" w:hAnsi="仿宋" w:eastAsia="仿宋" w:cs="黑体"/>
          <w:szCs w:val="21"/>
        </w:rPr>
        <w:t>以下设备用房中，(</w:t>
      </w:r>
      <w:r>
        <w:rPr>
          <w:rFonts w:hint="eastAsia" w:ascii="仿宋" w:hAnsi="仿宋" w:eastAsia="仿宋" w:cs="黑体"/>
          <w:szCs w:val="21"/>
        </w:rPr>
        <w:t xml:space="preserve">  </w:t>
      </w:r>
      <w:r>
        <w:rPr>
          <w:rFonts w:ascii="仿宋" w:hAnsi="仿宋" w:eastAsia="仿宋" w:cs="黑体"/>
          <w:szCs w:val="21"/>
        </w:rPr>
        <w:t>)不应布置在人员密集场所的上一层、下一层或贴邻。</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燃油锅炉房</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消防水泵房</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油浸变压器室</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消防控制室</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柴油发电机房</w:t>
      </w:r>
    </w:p>
    <w:p>
      <w:pPr>
        <w:spacing w:line="400" w:lineRule="atLeast"/>
        <w:rPr>
          <w:rFonts w:ascii="仿宋" w:hAnsi="仿宋" w:eastAsia="仿宋" w:cs="黑体"/>
          <w:szCs w:val="21"/>
        </w:rPr>
      </w:pPr>
      <w:r>
        <w:rPr>
          <w:rFonts w:hint="eastAsia" w:ascii="仿宋" w:hAnsi="仿宋" w:eastAsia="仿宋" w:cs="黑体"/>
          <w:szCs w:val="21"/>
        </w:rPr>
        <w:t>4.</w:t>
      </w:r>
      <w:r>
        <w:rPr>
          <w:rFonts w:ascii="仿宋" w:hAnsi="仿宋" w:eastAsia="仿宋" w:cs="黑体"/>
          <w:szCs w:val="21"/>
        </w:rPr>
        <w:t>以下设备用房中，(</w:t>
      </w:r>
      <w:r>
        <w:rPr>
          <w:rFonts w:hint="eastAsia" w:ascii="仿宋" w:hAnsi="仿宋" w:eastAsia="仿宋" w:cs="黑体"/>
          <w:szCs w:val="21"/>
        </w:rPr>
        <w:t xml:space="preserve">   </w:t>
      </w:r>
      <w:r>
        <w:rPr>
          <w:rFonts w:ascii="仿宋" w:hAnsi="仿宋" w:eastAsia="仿宋" w:cs="黑体"/>
          <w:szCs w:val="21"/>
        </w:rPr>
        <w:t>)的疏散门应直通室外或安全出口。</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燃油锅炉房</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消防水泵房</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油浸变压器室</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消防控制室</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柴油发电机房</w:t>
      </w:r>
    </w:p>
    <w:p>
      <w:pPr>
        <w:spacing w:line="400" w:lineRule="atLeast"/>
        <w:rPr>
          <w:rFonts w:ascii="仿宋" w:hAnsi="仿宋" w:eastAsia="仿宋" w:cs="黑体"/>
          <w:szCs w:val="21"/>
        </w:rPr>
      </w:pPr>
      <w:r>
        <w:rPr>
          <w:rFonts w:hint="eastAsia" w:ascii="仿宋" w:hAnsi="仿宋" w:eastAsia="仿宋" w:cs="黑体"/>
          <w:szCs w:val="21"/>
        </w:rPr>
        <w:t>5.</w:t>
      </w:r>
      <w:r>
        <w:rPr>
          <w:rFonts w:ascii="仿宋" w:hAnsi="仿宋" w:eastAsia="仿宋" w:cs="黑体"/>
          <w:szCs w:val="21"/>
        </w:rPr>
        <w:t>以下关于剧场、电影院、礼堂平面布置要求的说法正确的有</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宜设置在独立的建筑内</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采用三级耐火等级建筑时，不应超过3层</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在其他民用建筑内时，至少应设置1个独立的安全出口和疏散楼梯</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布置在四层及以上楼层时，一个厅、室的疏散门不应少于2个，且每个观众厅的建筑面积不宜大于200㎡</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设置在地下或半地下时，宜设置在地下一层，不应设置在地下三层及以下楼层</w:t>
      </w:r>
    </w:p>
    <w:p>
      <w:pPr>
        <w:spacing w:line="400" w:lineRule="atLeast"/>
        <w:rPr>
          <w:rFonts w:ascii="仿宋" w:hAnsi="仿宋" w:eastAsia="仿宋" w:cs="黑体"/>
          <w:szCs w:val="21"/>
        </w:rPr>
      </w:pPr>
      <w:r>
        <w:rPr>
          <w:rFonts w:hint="eastAsia" w:ascii="仿宋" w:hAnsi="仿宋" w:eastAsia="仿宋" w:cs="黑体"/>
          <w:szCs w:val="21"/>
        </w:rPr>
        <w:t>6.</w:t>
      </w:r>
      <w:r>
        <w:rPr>
          <w:rFonts w:ascii="仿宋" w:hAnsi="仿宋" w:eastAsia="仿宋" w:cs="黑体"/>
          <w:szCs w:val="21"/>
        </w:rPr>
        <w:t>当老年人照料设施中的老年人公共活动用房、康复与医疗用房设置在(</w:t>
      </w:r>
      <w:r>
        <w:rPr>
          <w:rFonts w:hint="eastAsia" w:ascii="仿宋" w:hAnsi="仿宋" w:eastAsia="仿宋" w:cs="黑体"/>
          <w:szCs w:val="21"/>
        </w:rPr>
        <w:t xml:space="preserve">   </w:t>
      </w:r>
      <w:r>
        <w:rPr>
          <w:rFonts w:ascii="仿宋" w:hAnsi="仿宋" w:eastAsia="仿宋" w:cs="黑体"/>
          <w:szCs w:val="21"/>
        </w:rPr>
        <w:t>)层时，每间用房的建筑面积不应大于200m2且使用人数不应大于30人</w:t>
      </w:r>
      <w:r>
        <w:rPr>
          <w:rFonts w:hint="eastAsia"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 xml:space="preserve">A.一      </w:t>
      </w:r>
      <w:r>
        <w:rPr>
          <w:rFonts w:ascii="仿宋" w:hAnsi="仿宋" w:eastAsia="仿宋" w:cs="黑体"/>
          <w:szCs w:val="21"/>
        </w:rPr>
        <w:t>B.</w:t>
      </w:r>
      <w:r>
        <w:rPr>
          <w:rFonts w:hint="eastAsia" w:ascii="仿宋" w:hAnsi="仿宋" w:eastAsia="仿宋" w:cs="黑体"/>
          <w:szCs w:val="21"/>
        </w:rPr>
        <w:t xml:space="preserve">二      </w:t>
      </w:r>
      <w:r>
        <w:rPr>
          <w:rFonts w:ascii="仿宋" w:hAnsi="仿宋" w:eastAsia="仿宋" w:cs="黑体"/>
          <w:szCs w:val="21"/>
        </w:rPr>
        <w:t>C</w:t>
      </w:r>
      <w:r>
        <w:rPr>
          <w:rFonts w:hint="eastAsia" w:ascii="仿宋" w:hAnsi="仿宋" w:eastAsia="仿宋" w:cs="黑体"/>
          <w:szCs w:val="21"/>
        </w:rPr>
        <w:t xml:space="preserve">.三      </w:t>
      </w: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四层及以上</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地下一层</w:t>
      </w:r>
    </w:p>
    <w:p>
      <w:pPr>
        <w:spacing w:line="400" w:lineRule="atLeast"/>
        <w:rPr>
          <w:rFonts w:ascii="仿宋" w:hAnsi="仿宋" w:eastAsia="仿宋" w:cs="黑体"/>
          <w:szCs w:val="21"/>
        </w:rPr>
      </w:pPr>
      <w:r>
        <w:rPr>
          <w:rFonts w:hint="eastAsia" w:ascii="仿宋" w:hAnsi="仿宋" w:eastAsia="仿宋" w:cs="黑体"/>
          <w:szCs w:val="21"/>
        </w:rPr>
        <w:t>三、</w:t>
      </w:r>
      <w:r>
        <w:rPr>
          <w:rFonts w:ascii="仿宋" w:hAnsi="仿宋" w:eastAsia="仿宋" w:cs="黑体"/>
          <w:szCs w:val="21"/>
        </w:rPr>
        <w:t>判断题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两座民用建筑相邻，较高一面外墙为防火墙，其防火间距不限。</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两座民用建筑高出相邻较低一座一、二级耐火等级建筑的屋面10m及以下范围内的外墙为防火墙时，其防火间距不限</w:t>
      </w:r>
      <w:r>
        <w:rPr>
          <w:rFonts w:hint="eastAsia" w:ascii="仿宋" w:hAnsi="仿宋" w:eastAsia="仿宋" w:cs="黑体"/>
          <w:szCs w:val="21"/>
        </w:rPr>
        <w:t>。                           （  ）</w:t>
      </w:r>
    </w:p>
    <w:p>
      <w:pPr>
        <w:spacing w:line="400" w:lineRule="atLeast"/>
        <w:rPr>
          <w:rFonts w:ascii="仿宋" w:hAnsi="仿宋" w:eastAsia="仿宋" w:cs="黑体"/>
          <w:szCs w:val="21"/>
        </w:rPr>
      </w:pPr>
      <w:r>
        <w:rPr>
          <w:rFonts w:hint="eastAsia" w:ascii="仿宋" w:hAnsi="仿宋" w:eastAsia="仿宋" w:cs="黑体"/>
          <w:szCs w:val="21"/>
        </w:rPr>
        <w:t>3.</w:t>
      </w:r>
      <w:r>
        <w:rPr>
          <w:rFonts w:ascii="仿宋" w:hAnsi="仿宋" w:eastAsia="仿宋" w:cs="黑体"/>
          <w:szCs w:val="21"/>
        </w:rPr>
        <w:t>耐火等级低于四级的既有建筑，其耐火等级可按四级确定</w:t>
      </w:r>
      <w:r>
        <w:rPr>
          <w:rFonts w:hint="eastAsia" w:ascii="仿宋" w:hAnsi="仿宋" w:eastAsia="仿宋" w:cs="黑体"/>
          <w:szCs w:val="21"/>
        </w:rPr>
        <w:t>。         （  ）</w:t>
      </w:r>
    </w:p>
    <w:p>
      <w:pPr>
        <w:spacing w:line="400" w:lineRule="atLeast"/>
        <w:rPr>
          <w:rFonts w:ascii="仿宋" w:hAnsi="仿宋" w:eastAsia="仿宋" w:cs="黑体"/>
          <w:szCs w:val="21"/>
        </w:rPr>
      </w:pPr>
      <w:r>
        <w:rPr>
          <w:rFonts w:hint="eastAsia" w:ascii="仿宋" w:hAnsi="仿宋" w:eastAsia="仿宋" w:cs="黑体"/>
          <w:szCs w:val="21"/>
        </w:rPr>
        <w:t>4.</w:t>
      </w:r>
      <w:r>
        <w:rPr>
          <w:rFonts w:ascii="仿宋" w:hAnsi="仿宋" w:eastAsia="仿宋" w:cs="黑体"/>
          <w:szCs w:val="21"/>
        </w:rPr>
        <w:t>发电厂内的主变压器，其油量可按总台数确定。</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5.</w:t>
      </w:r>
      <w:r>
        <w:rPr>
          <w:rFonts w:ascii="仿宋" w:hAnsi="仿宋" w:eastAsia="仿宋" w:cs="黑体"/>
          <w:szCs w:val="21"/>
        </w:rPr>
        <w:t>储罐之间的防火间距为相邻两储罐基础的最近水平距离。</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6.</w:t>
      </w:r>
      <w:r>
        <w:rPr>
          <w:rFonts w:ascii="仿宋" w:hAnsi="仿宋" w:eastAsia="仿宋" w:cs="黑体"/>
          <w:szCs w:val="21"/>
        </w:rPr>
        <w:t>堆场之间的防火间距为两堆场中相邻堆垛外缘的最近水平距离。</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7.</w:t>
      </w:r>
      <w:r>
        <w:rPr>
          <w:rFonts w:ascii="仿宋" w:hAnsi="仿宋" w:eastAsia="仿宋" w:cs="黑体"/>
          <w:szCs w:val="21"/>
        </w:rPr>
        <w:t>建筑、储罐或堆场与道路的防火间距为建筑外墙、储罐外壁或相邻堆垛外缘距道路最近</w:t>
      </w:r>
      <w:r>
        <w:rPr>
          <w:rFonts w:hint="eastAsia" w:ascii="仿宋" w:hAnsi="仿宋" w:eastAsia="仿宋" w:cs="黑体"/>
          <w:szCs w:val="21"/>
        </w:rPr>
        <w:t>一</w:t>
      </w:r>
      <w:r>
        <w:rPr>
          <w:rFonts w:ascii="仿宋" w:hAnsi="仿宋" w:eastAsia="仿宋" w:cs="黑体"/>
          <w:szCs w:val="21"/>
        </w:rPr>
        <w:t>侧路边的最小水平距离</w:t>
      </w:r>
      <w:r>
        <w:rPr>
          <w:rFonts w:hint="eastAsia" w:ascii="仿宋" w:hAnsi="仿宋" w:eastAsia="仿宋" w:cs="黑体"/>
          <w:szCs w:val="21"/>
        </w:rPr>
        <w:t>。                               （  ）</w:t>
      </w:r>
    </w:p>
    <w:p>
      <w:pPr>
        <w:spacing w:line="400" w:lineRule="atLeast"/>
        <w:rPr>
          <w:rFonts w:ascii="仿宋" w:hAnsi="仿宋" w:eastAsia="仿宋" w:cs="黑体"/>
          <w:szCs w:val="21"/>
        </w:rPr>
      </w:pPr>
      <w:r>
        <w:rPr>
          <w:rFonts w:hint="eastAsia" w:ascii="仿宋" w:hAnsi="仿宋" w:eastAsia="仿宋" w:cs="黑体"/>
          <w:szCs w:val="21"/>
        </w:rPr>
        <w:t>8.</w:t>
      </w:r>
      <w:r>
        <w:rPr>
          <w:rFonts w:ascii="仿宋" w:hAnsi="仿宋" w:eastAsia="仿宋" w:cs="黑体"/>
          <w:szCs w:val="21"/>
        </w:rPr>
        <w:t>建筑、储罐或堆场与铁路的防火间距为建筑外墙、储罐外壁或相邻堆垛外缘距</w:t>
      </w:r>
      <w:r>
        <w:rPr>
          <w:rFonts w:hint="eastAsia" w:ascii="仿宋" w:hAnsi="仿宋" w:eastAsia="仿宋" w:cs="黑体"/>
          <w:szCs w:val="21"/>
        </w:rPr>
        <w:t>道</w:t>
      </w:r>
      <w:r>
        <w:rPr>
          <w:rFonts w:ascii="仿宋" w:hAnsi="仿宋" w:eastAsia="仿宋" w:cs="黑体"/>
          <w:szCs w:val="21"/>
        </w:rPr>
        <w:t>路最近一侧路边的最小水平距离</w:t>
      </w:r>
      <w:r>
        <w:rPr>
          <w:rFonts w:hint="eastAsia" w:ascii="仿宋" w:hAnsi="仿宋" w:eastAsia="仿宋" w:cs="黑体"/>
          <w:szCs w:val="21"/>
        </w:rPr>
        <w:t xml:space="preserve">。                               （  ）  </w:t>
      </w:r>
    </w:p>
    <w:p>
      <w:pPr>
        <w:spacing w:line="400" w:lineRule="atLeast"/>
        <w:rPr>
          <w:rFonts w:ascii="仿宋" w:hAnsi="仿宋" w:eastAsia="仿宋" w:cs="黑体"/>
          <w:szCs w:val="21"/>
        </w:rPr>
      </w:pPr>
      <w:r>
        <w:rPr>
          <w:rFonts w:hint="eastAsia" w:ascii="仿宋" w:hAnsi="仿宋" w:eastAsia="仿宋" w:cs="黑体"/>
          <w:szCs w:val="21"/>
        </w:rPr>
        <w:t>9.</w:t>
      </w:r>
      <w:r>
        <w:rPr>
          <w:rFonts w:ascii="仿宋" w:hAnsi="仿宋" w:eastAsia="仿宋" w:cs="黑体"/>
          <w:szCs w:val="21"/>
        </w:rPr>
        <w:t>医院和疗养院的住院部分不应设置在地下或半地下。</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10.</w:t>
      </w:r>
      <w:r>
        <w:rPr>
          <w:rFonts w:ascii="仿宋" w:hAnsi="仿宋" w:eastAsia="仿宋" w:cs="黑体"/>
          <w:szCs w:val="21"/>
        </w:rPr>
        <w:t>建筑高度超过100m且标准层面积超过300㎡的公共建筑的屋顶宜设直升机停机坪或供直升机救助的设施</w:t>
      </w:r>
      <w:r>
        <w:rPr>
          <w:rFonts w:hint="eastAsia" w:ascii="仿宋" w:hAnsi="仿宋" w:eastAsia="仿宋" w:cs="黑体"/>
          <w:szCs w:val="21"/>
        </w:rPr>
        <w:t>。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 建筑总平面布局和平面布置习题答案</w:t>
      </w:r>
    </w:p>
    <w:p>
      <w:pPr>
        <w:numPr>
          <w:ilvl w:val="0"/>
          <w:numId w:val="55"/>
        </w:numPr>
        <w:spacing w:line="400" w:lineRule="atLeast"/>
        <w:rPr>
          <w:rFonts w:ascii="仿宋" w:hAnsi="仿宋" w:eastAsia="仿宋" w:cs="黑体"/>
          <w:b/>
          <w:bCs/>
          <w:szCs w:val="21"/>
        </w:rPr>
      </w:pPr>
      <w:r>
        <w:rPr>
          <w:rFonts w:hint="eastAsia" w:ascii="仿宋" w:hAnsi="仿宋" w:eastAsia="仿宋" w:cs="黑体"/>
          <w:b/>
          <w:bCs/>
          <w:szCs w:val="21"/>
        </w:rPr>
        <w:t>单选题：</w:t>
      </w:r>
    </w:p>
    <w:p>
      <w:pPr>
        <w:numPr>
          <w:ilvl w:val="0"/>
          <w:numId w:val="56"/>
        </w:numPr>
        <w:spacing w:line="400" w:lineRule="atLeast"/>
        <w:rPr>
          <w:rFonts w:ascii="仿宋" w:hAnsi="仿宋" w:eastAsia="仿宋" w:cs="黑体"/>
          <w:szCs w:val="21"/>
        </w:rPr>
      </w:pPr>
      <w:r>
        <w:rPr>
          <w:rFonts w:hint="eastAsia" w:ascii="仿宋" w:hAnsi="仿宋" w:eastAsia="仿宋" w:cs="黑体"/>
          <w:szCs w:val="21"/>
        </w:rPr>
        <w:t>D2.B3.A4.D5.B6.A7.D8.B.9.C10.D11.C12.B13.B14.B15.C16.B17.B18.D19.B20.D</w:t>
      </w:r>
    </w:p>
    <w:p>
      <w:pPr>
        <w:numPr>
          <w:ilvl w:val="0"/>
          <w:numId w:val="55"/>
        </w:numPr>
        <w:spacing w:line="400" w:lineRule="atLeast"/>
        <w:rPr>
          <w:rFonts w:ascii="仿宋" w:hAnsi="仿宋" w:eastAsia="仿宋" w:cs="黑体"/>
          <w:b/>
          <w:bCs/>
          <w:szCs w:val="21"/>
        </w:rPr>
      </w:pPr>
      <w:r>
        <w:rPr>
          <w:rFonts w:hint="eastAsia" w:ascii="仿宋" w:hAnsi="仿宋" w:eastAsia="仿宋" w:cs="黑体"/>
          <w:b/>
          <w:bCs/>
          <w:szCs w:val="21"/>
        </w:rPr>
        <w:t>多选题：</w:t>
      </w:r>
    </w:p>
    <w:p>
      <w:pPr>
        <w:numPr>
          <w:ilvl w:val="0"/>
          <w:numId w:val="57"/>
        </w:numPr>
        <w:spacing w:line="400" w:lineRule="atLeast"/>
        <w:rPr>
          <w:rFonts w:ascii="仿宋" w:hAnsi="仿宋" w:eastAsia="仿宋" w:cs="黑体"/>
          <w:szCs w:val="21"/>
        </w:rPr>
      </w:pPr>
      <w:r>
        <w:rPr>
          <w:rFonts w:hint="eastAsia" w:ascii="仿宋" w:hAnsi="仿宋" w:eastAsia="仿宋" w:cs="黑体"/>
          <w:szCs w:val="21"/>
        </w:rPr>
        <w:t>ABDE2.ABDE3.ACE4.ABCD5.ACE6.DE</w:t>
      </w:r>
    </w:p>
    <w:p>
      <w:pPr>
        <w:numPr>
          <w:ilvl w:val="0"/>
          <w:numId w:val="55"/>
        </w:numPr>
        <w:spacing w:line="400" w:lineRule="atLeast"/>
        <w:rPr>
          <w:rFonts w:ascii="仿宋" w:hAnsi="仿宋" w:eastAsia="仿宋" w:cs="黑体"/>
          <w:b/>
          <w:bCs/>
          <w:szCs w:val="21"/>
        </w:rPr>
      </w:pPr>
      <w:r>
        <w:rPr>
          <w:rFonts w:hint="eastAsia" w:ascii="仿宋" w:hAnsi="仿宋" w:eastAsia="仿宋" w:cs="黑体"/>
          <w:b/>
          <w:bCs/>
          <w:szCs w:val="21"/>
        </w:rPr>
        <w:t>判断题：</w:t>
      </w:r>
    </w:p>
    <w:p>
      <w:pPr>
        <w:spacing w:line="400" w:lineRule="atLeast"/>
        <w:rPr>
          <w:rFonts w:ascii="仿宋" w:hAnsi="仿宋" w:eastAsia="仿宋" w:cs="黑体"/>
          <w:szCs w:val="21"/>
        </w:rPr>
      </w:pPr>
      <w:r>
        <w:rPr>
          <w:rFonts w:hint="eastAsia" w:ascii="仿宋" w:hAnsi="仿宋" w:eastAsia="仿宋" w:cs="黑体"/>
          <w:szCs w:val="21"/>
        </w:rPr>
        <w:t>1.√2.×3.√4.×5.×6.√7.√8.×9.√10.×</w:t>
      </w: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ascii="仿宋" w:hAnsi="仿宋" w:eastAsia="仿宋" w:cs="黑体"/>
          <w:b/>
          <w:bCs/>
          <w:szCs w:val="21"/>
        </w:rPr>
        <w:t>培训项目7安全疏散</w:t>
      </w:r>
    </w:p>
    <w:p>
      <w:pPr>
        <w:spacing w:line="400" w:lineRule="atLeast"/>
        <w:rPr>
          <w:rFonts w:ascii="仿宋" w:hAnsi="仿宋" w:eastAsia="仿宋" w:cs="黑体"/>
          <w:b/>
          <w:bCs/>
          <w:szCs w:val="21"/>
        </w:rPr>
      </w:pPr>
      <w:r>
        <w:rPr>
          <w:rFonts w:hint="eastAsia" w:ascii="仿宋" w:hAnsi="仿宋" w:eastAsia="仿宋" w:cs="黑体"/>
          <w:b/>
          <w:bCs/>
          <w:szCs w:val="21"/>
        </w:rPr>
        <w:t>一、单选题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高层民用建筑的疏散外门、走道和楼梯的各自总宽度，应按通过人数每100人不小于</w:t>
      </w:r>
      <w:r>
        <w:rPr>
          <w:rFonts w:hint="eastAsia" w:ascii="仿宋" w:hAnsi="仿宋" w:eastAsia="仿宋" w:cs="黑体"/>
          <w:szCs w:val="21"/>
        </w:rPr>
        <w:t>（  ）</w:t>
      </w:r>
      <w:r>
        <w:rPr>
          <w:rFonts w:ascii="仿宋" w:hAnsi="仿宋" w:eastAsia="仿宋" w:cs="黑体"/>
          <w:szCs w:val="21"/>
        </w:rPr>
        <w:t>m计算确定。</w:t>
      </w:r>
    </w:p>
    <w:p>
      <w:pPr>
        <w:spacing w:line="400" w:lineRule="atLeast"/>
        <w:rPr>
          <w:rFonts w:ascii="仿宋" w:hAnsi="仿宋" w:eastAsia="仿宋" w:cs="黑体"/>
          <w:szCs w:val="21"/>
        </w:rPr>
      </w:pPr>
      <w:r>
        <w:rPr>
          <w:rFonts w:hint="eastAsia" w:ascii="仿宋" w:hAnsi="仿宋" w:eastAsia="仿宋" w:cs="黑体"/>
          <w:szCs w:val="21"/>
        </w:rPr>
        <w:t xml:space="preserve">A.0.65        </w:t>
      </w:r>
      <w:r>
        <w:rPr>
          <w:rFonts w:ascii="仿宋" w:hAnsi="仿宋" w:eastAsia="仿宋" w:cs="黑体"/>
          <w:szCs w:val="21"/>
        </w:rPr>
        <w:t>B.0.75</w:t>
      </w:r>
      <w:r>
        <w:rPr>
          <w:rFonts w:hint="eastAsia" w:ascii="仿宋" w:hAnsi="仿宋" w:eastAsia="仿宋" w:cs="黑体"/>
          <w:szCs w:val="21"/>
        </w:rPr>
        <w:t xml:space="preserve">       </w:t>
      </w:r>
      <w:r>
        <w:rPr>
          <w:rFonts w:ascii="仿宋" w:hAnsi="仿宋" w:eastAsia="仿宋" w:cs="黑体"/>
          <w:szCs w:val="21"/>
        </w:rPr>
        <w:t>C.1.00</w:t>
      </w:r>
      <w:r>
        <w:rPr>
          <w:rFonts w:hint="eastAsia" w:ascii="仿宋" w:hAnsi="仿宋" w:eastAsia="仿宋" w:cs="黑体"/>
          <w:szCs w:val="21"/>
        </w:rPr>
        <w:t xml:space="preserve">      </w:t>
      </w:r>
      <w:r>
        <w:rPr>
          <w:rFonts w:ascii="仿宋" w:hAnsi="仿宋" w:eastAsia="仿宋" w:cs="黑体"/>
          <w:szCs w:val="21"/>
        </w:rPr>
        <w:t>D.1.25</w:t>
      </w:r>
    </w:p>
    <w:p>
      <w:pPr>
        <w:numPr>
          <w:ilvl w:val="0"/>
          <w:numId w:val="58"/>
        </w:numPr>
        <w:spacing w:line="400" w:lineRule="atLeast"/>
        <w:rPr>
          <w:rFonts w:ascii="仿宋" w:hAnsi="仿宋" w:eastAsia="仿宋" w:cs="黑体"/>
          <w:szCs w:val="21"/>
        </w:rPr>
      </w:pPr>
      <w:r>
        <w:rPr>
          <w:rFonts w:ascii="仿宋" w:hAnsi="仿宋" w:eastAsia="仿宋" w:cs="黑体"/>
          <w:szCs w:val="21"/>
        </w:rPr>
        <w:t>公共建筑内安全出口和疏散门的净宽度不应小于(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hint="eastAsia" w:ascii="仿宋" w:hAnsi="仿宋" w:eastAsia="仿宋" w:cs="黑体"/>
          <w:szCs w:val="21"/>
        </w:rPr>
        <w:t xml:space="preserve">A.0.9         </w:t>
      </w:r>
      <w:r>
        <w:rPr>
          <w:rFonts w:ascii="仿宋" w:hAnsi="仿宋" w:eastAsia="仿宋" w:cs="黑体"/>
          <w:szCs w:val="21"/>
        </w:rPr>
        <w:t>B.1.0</w:t>
      </w:r>
      <w:r>
        <w:rPr>
          <w:rFonts w:hint="eastAsia" w:ascii="仿宋" w:hAnsi="仿宋" w:eastAsia="仿宋" w:cs="黑体"/>
          <w:szCs w:val="21"/>
        </w:rPr>
        <w:t xml:space="preserve">        C.1.1       </w:t>
      </w:r>
      <w:r>
        <w:rPr>
          <w:rFonts w:ascii="仿宋" w:hAnsi="仿宋" w:eastAsia="仿宋" w:cs="黑体"/>
          <w:szCs w:val="21"/>
        </w:rPr>
        <w:t>D.1.2</w:t>
      </w:r>
    </w:p>
    <w:p>
      <w:pPr>
        <w:numPr>
          <w:ilvl w:val="0"/>
          <w:numId w:val="58"/>
        </w:numPr>
        <w:spacing w:line="400" w:lineRule="atLeast"/>
        <w:rPr>
          <w:rFonts w:ascii="仿宋" w:hAnsi="仿宋" w:eastAsia="仿宋" w:cs="黑体"/>
          <w:szCs w:val="21"/>
        </w:rPr>
      </w:pPr>
      <w:r>
        <w:rPr>
          <w:rFonts w:ascii="仿宋" w:hAnsi="仿宋" w:eastAsia="仿宋" w:cs="黑体"/>
          <w:szCs w:val="21"/>
        </w:rPr>
        <w:t>公共建筑内疏散走道和疏散楼梯的净宽度不应小于(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hint="eastAsia" w:ascii="仿宋" w:hAnsi="仿宋" w:eastAsia="仿宋" w:cs="黑体"/>
          <w:szCs w:val="21"/>
        </w:rPr>
        <w:t xml:space="preserve">A.0.9         </w:t>
      </w:r>
      <w:r>
        <w:rPr>
          <w:rFonts w:ascii="仿宋" w:hAnsi="仿宋" w:eastAsia="仿宋" w:cs="黑体"/>
          <w:szCs w:val="21"/>
        </w:rPr>
        <w:t>B.1.0</w:t>
      </w:r>
      <w:r>
        <w:rPr>
          <w:rFonts w:hint="eastAsia" w:ascii="仿宋" w:hAnsi="仿宋" w:eastAsia="仿宋" w:cs="黑体"/>
          <w:szCs w:val="21"/>
        </w:rPr>
        <w:t xml:space="preserve">        C.1.1       D.1.2</w:t>
      </w:r>
    </w:p>
    <w:p>
      <w:pPr>
        <w:spacing w:line="400" w:lineRule="atLeast"/>
        <w:rPr>
          <w:rFonts w:ascii="仿宋" w:hAnsi="仿宋" w:eastAsia="仿宋" w:cs="黑体"/>
          <w:szCs w:val="21"/>
        </w:rPr>
      </w:pPr>
      <w:r>
        <w:rPr>
          <w:rFonts w:ascii="仿宋" w:hAnsi="仿宋" w:eastAsia="仿宋" w:cs="黑体"/>
          <w:szCs w:val="21"/>
        </w:rPr>
        <w:t>4</w:t>
      </w:r>
      <w:r>
        <w:rPr>
          <w:rFonts w:hint="eastAsia" w:ascii="仿宋" w:hAnsi="仿宋" w:eastAsia="仿宋" w:cs="黑体"/>
          <w:szCs w:val="21"/>
        </w:rPr>
        <w:t>.</w:t>
      </w:r>
      <w:r>
        <w:rPr>
          <w:rFonts w:ascii="仿宋" w:hAnsi="仿宋" w:eastAsia="仿宋" w:cs="黑体"/>
          <w:szCs w:val="21"/>
        </w:rPr>
        <w:t>除规范特别规定外，公共建筑内各房间疏散门的数量应计算确定且不应少于(</w:t>
      </w:r>
      <w:r>
        <w:rPr>
          <w:rFonts w:hint="eastAsia" w:ascii="仿宋" w:hAnsi="仿宋" w:eastAsia="仿宋" w:cs="黑体"/>
          <w:szCs w:val="21"/>
        </w:rPr>
        <w:t xml:space="preserve">  </w:t>
      </w:r>
      <w:r>
        <w:rPr>
          <w:rFonts w:ascii="仿宋" w:hAnsi="仿宋" w:eastAsia="仿宋" w:cs="黑体"/>
          <w:szCs w:val="21"/>
        </w:rPr>
        <w:t>)个，疏散门的净宽度不应小于0.90m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A.1</w:t>
      </w:r>
      <w:r>
        <w:rPr>
          <w:rFonts w:hint="eastAsia" w:ascii="仿宋" w:hAnsi="仿宋" w:eastAsia="仿宋" w:cs="黑体"/>
          <w:szCs w:val="21"/>
        </w:rPr>
        <w:t xml:space="preserve">           </w:t>
      </w:r>
      <w:r>
        <w:rPr>
          <w:rFonts w:ascii="仿宋" w:hAnsi="仿宋" w:eastAsia="仿宋" w:cs="黑体"/>
          <w:szCs w:val="21"/>
        </w:rPr>
        <w:t>B.2</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 xml:space="preserve">.3         </w:t>
      </w:r>
      <w:r>
        <w:rPr>
          <w:rFonts w:ascii="仿宋" w:hAnsi="仿宋" w:eastAsia="仿宋" w:cs="黑体"/>
          <w:szCs w:val="21"/>
        </w:rPr>
        <w:t>D.4</w:t>
      </w:r>
    </w:p>
    <w:p>
      <w:pPr>
        <w:spacing w:line="400" w:lineRule="atLeast"/>
        <w:rPr>
          <w:rFonts w:ascii="仿宋" w:hAnsi="仿宋" w:eastAsia="仿宋" w:cs="黑体"/>
          <w:szCs w:val="21"/>
        </w:rPr>
      </w:pPr>
      <w:r>
        <w:rPr>
          <w:rFonts w:ascii="仿宋" w:hAnsi="仿宋" w:eastAsia="仿宋" w:cs="黑体"/>
          <w:szCs w:val="21"/>
        </w:rPr>
        <w:t>5</w:t>
      </w:r>
      <w:r>
        <w:rPr>
          <w:rFonts w:hint="eastAsia" w:ascii="仿宋" w:hAnsi="仿宋" w:eastAsia="仿宋" w:cs="黑体"/>
          <w:szCs w:val="21"/>
        </w:rPr>
        <w:t>.</w:t>
      </w:r>
      <w:r>
        <w:rPr>
          <w:rFonts w:ascii="仿宋" w:hAnsi="仿宋" w:eastAsia="仿宋" w:cs="黑体"/>
          <w:szCs w:val="21"/>
        </w:rPr>
        <w:t>公共建筑内每个房间相邻2个疏散门最近边缘之间的水平距离不应小于(</w:t>
      </w:r>
      <w:r>
        <w:rPr>
          <w:rFonts w:hint="eastAsia" w:ascii="仿宋" w:hAnsi="仿宋" w:eastAsia="仿宋" w:cs="黑体"/>
          <w:szCs w:val="21"/>
        </w:rPr>
        <w:t xml:space="preserve">  </w:t>
      </w:r>
      <w:r>
        <w:rPr>
          <w:rFonts w:ascii="仿宋" w:hAnsi="仿宋" w:eastAsia="仿宋" w:cs="黑体"/>
          <w:szCs w:val="21"/>
        </w:rPr>
        <w:t>)m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A.4</w:t>
      </w:r>
      <w:r>
        <w:rPr>
          <w:rFonts w:hint="eastAsia" w:ascii="仿宋" w:hAnsi="仿宋" w:eastAsia="仿宋" w:cs="黑体"/>
          <w:szCs w:val="21"/>
        </w:rPr>
        <w:t xml:space="preserve">           B.5          C.6         </w:t>
      </w:r>
      <w:r>
        <w:rPr>
          <w:rFonts w:ascii="仿宋" w:hAnsi="仿宋" w:eastAsia="仿宋" w:cs="黑体"/>
          <w:szCs w:val="21"/>
        </w:rPr>
        <w:t>D.8</w:t>
      </w:r>
    </w:p>
    <w:p>
      <w:pPr>
        <w:spacing w:line="400" w:lineRule="atLeast"/>
        <w:rPr>
          <w:rFonts w:ascii="仿宋" w:hAnsi="仿宋" w:eastAsia="仿宋" w:cs="黑体"/>
          <w:szCs w:val="21"/>
        </w:rPr>
      </w:pPr>
      <w:r>
        <w:rPr>
          <w:rFonts w:ascii="仿宋" w:hAnsi="仿宋" w:eastAsia="仿宋" w:cs="黑体"/>
          <w:szCs w:val="21"/>
        </w:rPr>
        <w:t>6</w:t>
      </w:r>
      <w:r>
        <w:rPr>
          <w:rFonts w:hint="eastAsia" w:ascii="仿宋" w:hAnsi="仿宋" w:eastAsia="仿宋" w:cs="黑体"/>
          <w:szCs w:val="21"/>
        </w:rPr>
        <w:t>.</w:t>
      </w:r>
      <w:r>
        <w:rPr>
          <w:rFonts w:ascii="仿宋" w:hAnsi="仿宋" w:eastAsia="仿宋" w:cs="黑体"/>
          <w:szCs w:val="21"/>
        </w:rPr>
        <w:t>除规范特别规定外，公共建筑内的每个防火分区或一个防火分区的每个楼层，其安全出口数量应经计算确定，且不应少于(</w:t>
      </w:r>
      <w:r>
        <w:rPr>
          <w:rFonts w:hint="eastAsia" w:ascii="仿宋" w:hAnsi="仿宋" w:eastAsia="仿宋" w:cs="黑体"/>
          <w:szCs w:val="21"/>
        </w:rPr>
        <w:t xml:space="preserve">  </w:t>
      </w:r>
      <w:r>
        <w:rPr>
          <w:rFonts w:ascii="仿宋" w:hAnsi="仿宋" w:eastAsia="仿宋" w:cs="黑体"/>
          <w:szCs w:val="21"/>
        </w:rPr>
        <w:t>)个，安全出口最近边缘之间的水平距离不应小于(</w:t>
      </w:r>
      <w:r>
        <w:rPr>
          <w:rFonts w:hint="eastAsia" w:ascii="仿宋" w:hAnsi="仿宋" w:eastAsia="仿宋" w:cs="黑体"/>
          <w:szCs w:val="21"/>
        </w:rPr>
        <w:t xml:space="preserve">  </w:t>
      </w:r>
      <w:r>
        <w:rPr>
          <w:rFonts w:ascii="仿宋" w:hAnsi="仿宋" w:eastAsia="仿宋" w:cs="黑体"/>
          <w:szCs w:val="21"/>
        </w:rPr>
        <w:t>)m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A.1,5.0</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 xml:space="preserve">2,5.0       </w:t>
      </w:r>
      <w:r>
        <w:rPr>
          <w:rFonts w:ascii="仿宋" w:hAnsi="仿宋" w:eastAsia="仿宋" w:cs="黑体"/>
          <w:szCs w:val="21"/>
        </w:rPr>
        <w:t>C.1,4.0</w:t>
      </w:r>
      <w:r>
        <w:rPr>
          <w:rFonts w:hint="eastAsia" w:ascii="仿宋" w:hAnsi="仿宋" w:eastAsia="仿宋" w:cs="黑体"/>
          <w:szCs w:val="21"/>
        </w:rPr>
        <w:t xml:space="preserve">     </w:t>
      </w:r>
      <w:r>
        <w:rPr>
          <w:rFonts w:ascii="仿宋" w:hAnsi="仿宋" w:eastAsia="仿宋" w:cs="黑体"/>
          <w:szCs w:val="21"/>
        </w:rPr>
        <w:t>D.2,4.0</w:t>
      </w:r>
    </w:p>
    <w:p>
      <w:pPr>
        <w:spacing w:line="400" w:lineRule="atLeast"/>
        <w:rPr>
          <w:rFonts w:ascii="仿宋" w:hAnsi="仿宋" w:eastAsia="仿宋" w:cs="黑体"/>
          <w:szCs w:val="21"/>
        </w:rPr>
      </w:pPr>
      <w:r>
        <w:rPr>
          <w:rFonts w:ascii="仿宋" w:hAnsi="仿宋" w:eastAsia="仿宋" w:cs="黑体"/>
          <w:szCs w:val="21"/>
        </w:rPr>
        <w:t>7</w:t>
      </w:r>
      <w:r>
        <w:rPr>
          <w:rFonts w:hint="eastAsia" w:ascii="仿宋" w:hAnsi="仿宋" w:eastAsia="仿宋" w:cs="黑体"/>
          <w:szCs w:val="21"/>
        </w:rPr>
        <w:t>.</w:t>
      </w:r>
      <w:r>
        <w:rPr>
          <w:rFonts w:ascii="仿宋" w:hAnsi="仿宋" w:eastAsia="仿宋" w:cs="黑体"/>
          <w:szCs w:val="21"/>
        </w:rPr>
        <w:t>除规范另有规定外，公共建筑内疏散门和安全出口的净宽度不应小于0.90m，疏散走道和疏散楼梯的净宽度不应小于(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A.0.90</w:t>
      </w:r>
      <w:r>
        <w:rPr>
          <w:rFonts w:hint="eastAsia" w:ascii="仿宋" w:hAnsi="仿宋" w:eastAsia="仿宋" w:cs="黑体"/>
          <w:szCs w:val="21"/>
        </w:rPr>
        <w:t xml:space="preserve">        </w:t>
      </w:r>
      <w:r>
        <w:rPr>
          <w:rFonts w:ascii="仿宋" w:hAnsi="仿宋" w:eastAsia="仿宋" w:cs="黑体"/>
          <w:szCs w:val="21"/>
        </w:rPr>
        <w:t>B.1.00</w:t>
      </w:r>
      <w:r>
        <w:rPr>
          <w:rFonts w:hint="eastAsia" w:ascii="仿宋" w:hAnsi="仿宋" w:eastAsia="仿宋" w:cs="黑体"/>
          <w:szCs w:val="21"/>
        </w:rPr>
        <w:t xml:space="preserve">       </w:t>
      </w:r>
      <w:r>
        <w:rPr>
          <w:rFonts w:ascii="仿宋" w:hAnsi="仿宋" w:eastAsia="仿宋" w:cs="黑体"/>
          <w:szCs w:val="21"/>
        </w:rPr>
        <w:t>C.1.10</w:t>
      </w:r>
      <w:r>
        <w:rPr>
          <w:rFonts w:hint="eastAsia" w:ascii="仿宋" w:hAnsi="仿宋" w:eastAsia="仿宋" w:cs="黑体"/>
          <w:szCs w:val="21"/>
        </w:rPr>
        <w:t xml:space="preserve">      </w:t>
      </w:r>
      <w:r>
        <w:rPr>
          <w:rFonts w:ascii="仿宋" w:hAnsi="仿宋" w:eastAsia="仿宋" w:cs="黑体"/>
          <w:szCs w:val="21"/>
        </w:rPr>
        <w:t>D.1.20</w:t>
      </w:r>
    </w:p>
    <w:p>
      <w:pPr>
        <w:spacing w:line="400" w:lineRule="atLeast"/>
        <w:rPr>
          <w:rFonts w:ascii="仿宋" w:hAnsi="仿宋" w:eastAsia="仿宋" w:cs="黑体"/>
          <w:szCs w:val="21"/>
        </w:rPr>
      </w:pPr>
      <w:r>
        <w:rPr>
          <w:rFonts w:hint="eastAsia" w:ascii="仿宋" w:hAnsi="仿宋" w:eastAsia="仿宋" w:cs="黑体"/>
          <w:szCs w:val="21"/>
        </w:rPr>
        <w:t>8.</w:t>
      </w:r>
      <w:r>
        <w:rPr>
          <w:rFonts w:ascii="仿宋" w:hAnsi="仿宋" w:eastAsia="仿宋" w:cs="黑体"/>
          <w:szCs w:val="21"/>
        </w:rPr>
        <w:t>不超过6层的单元式住宅一侧设有栏杆的疏散楼梯，其最小宽度可不小于(</w:t>
      </w:r>
      <w:r>
        <w:rPr>
          <w:rFonts w:hint="eastAsia" w:ascii="仿宋" w:hAnsi="仿宋" w:eastAsia="仿宋" w:cs="黑体"/>
          <w:szCs w:val="21"/>
        </w:rPr>
        <w:t xml:space="preserve">  </w:t>
      </w:r>
      <w:r>
        <w:rPr>
          <w:rFonts w:ascii="仿宋" w:hAnsi="仿宋" w:eastAsia="仿宋" w:cs="黑体"/>
          <w:szCs w:val="21"/>
        </w:rPr>
        <w:t>)m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 xml:space="preserve">.0.9         </w:t>
      </w:r>
      <w:r>
        <w:rPr>
          <w:rFonts w:ascii="仿宋" w:hAnsi="仿宋" w:eastAsia="仿宋" w:cs="黑体"/>
          <w:szCs w:val="21"/>
        </w:rPr>
        <w:t>B.1.0</w:t>
      </w:r>
      <w:r>
        <w:rPr>
          <w:rFonts w:hint="eastAsia" w:ascii="仿宋" w:hAnsi="仿宋" w:eastAsia="仿宋" w:cs="黑体"/>
          <w:szCs w:val="21"/>
        </w:rPr>
        <w:t xml:space="preserve">        </w:t>
      </w:r>
      <w:r>
        <w:rPr>
          <w:rFonts w:ascii="仿宋" w:hAnsi="仿宋" w:eastAsia="仿宋" w:cs="黑体"/>
          <w:szCs w:val="21"/>
        </w:rPr>
        <w:t>C.1.1</w:t>
      </w:r>
      <w:r>
        <w:rPr>
          <w:rFonts w:hint="eastAsia" w:ascii="仿宋" w:hAnsi="仿宋" w:eastAsia="仿宋" w:cs="黑体"/>
          <w:szCs w:val="21"/>
        </w:rPr>
        <w:t xml:space="preserve">        </w:t>
      </w:r>
      <w:r>
        <w:rPr>
          <w:rFonts w:ascii="仿宋" w:hAnsi="仿宋" w:eastAsia="仿宋" w:cs="黑体"/>
          <w:szCs w:val="21"/>
        </w:rPr>
        <w:t>D.1.2</w:t>
      </w:r>
    </w:p>
    <w:p>
      <w:pPr>
        <w:spacing w:line="400" w:lineRule="atLeast"/>
        <w:rPr>
          <w:rFonts w:ascii="仿宋" w:hAnsi="仿宋" w:eastAsia="仿宋" w:cs="黑体"/>
          <w:szCs w:val="21"/>
        </w:rPr>
      </w:pPr>
      <w:r>
        <w:rPr>
          <w:rFonts w:hint="eastAsia" w:ascii="仿宋" w:hAnsi="仿宋" w:eastAsia="仿宋" w:cs="黑体"/>
          <w:szCs w:val="21"/>
        </w:rPr>
        <w:t>9.</w:t>
      </w:r>
      <w:r>
        <w:rPr>
          <w:rFonts w:ascii="仿宋" w:hAnsi="仿宋" w:eastAsia="仿宋" w:cs="黑体"/>
          <w:szCs w:val="21"/>
        </w:rPr>
        <w:t>人员密集的公共场所，其疏散门的净宽度不应小于(</w:t>
      </w:r>
      <w:r>
        <w:rPr>
          <w:rFonts w:hint="eastAsia" w:ascii="仿宋" w:hAnsi="仿宋" w:eastAsia="仿宋" w:cs="黑体"/>
          <w:szCs w:val="21"/>
        </w:rPr>
        <w:t xml:space="preserve">  </w:t>
      </w:r>
      <w:r>
        <w:rPr>
          <w:rFonts w:ascii="仿宋" w:hAnsi="仿宋" w:eastAsia="仿宋" w:cs="黑体"/>
          <w:szCs w:val="21"/>
        </w:rPr>
        <w:t>)m，室外疏散小巷的净宽度不应小于3.0m。</w:t>
      </w:r>
    </w:p>
    <w:p>
      <w:pPr>
        <w:spacing w:line="400" w:lineRule="atLeast"/>
        <w:rPr>
          <w:rFonts w:ascii="仿宋" w:hAnsi="仿宋" w:eastAsia="仿宋" w:cs="黑体"/>
          <w:szCs w:val="21"/>
        </w:rPr>
      </w:pPr>
      <w:r>
        <w:rPr>
          <w:rFonts w:ascii="仿宋" w:hAnsi="仿宋" w:eastAsia="仿宋" w:cs="黑体"/>
          <w:szCs w:val="21"/>
        </w:rPr>
        <w:t>A.1.4</w:t>
      </w:r>
      <w:r>
        <w:rPr>
          <w:rFonts w:hint="eastAsia" w:ascii="仿宋" w:hAnsi="仿宋" w:eastAsia="仿宋" w:cs="黑体"/>
          <w:szCs w:val="21"/>
        </w:rPr>
        <w:t xml:space="preserve">         </w:t>
      </w:r>
      <w:r>
        <w:rPr>
          <w:rFonts w:ascii="仿宋" w:hAnsi="仿宋" w:eastAsia="仿宋" w:cs="黑体"/>
          <w:szCs w:val="21"/>
        </w:rPr>
        <w:t>B.1.3</w:t>
      </w:r>
      <w:r>
        <w:rPr>
          <w:rFonts w:hint="eastAsia" w:ascii="仿宋" w:hAnsi="仿宋" w:eastAsia="仿宋" w:cs="黑体"/>
          <w:szCs w:val="21"/>
        </w:rPr>
        <w:t xml:space="preserve">        C.1.1        </w:t>
      </w:r>
      <w:r>
        <w:rPr>
          <w:rFonts w:ascii="仿宋" w:hAnsi="仿宋" w:eastAsia="仿宋" w:cs="黑体"/>
          <w:szCs w:val="21"/>
        </w:rPr>
        <w:t>D.1.2</w:t>
      </w:r>
    </w:p>
    <w:p>
      <w:pPr>
        <w:spacing w:line="400" w:lineRule="atLeast"/>
        <w:rPr>
          <w:rFonts w:ascii="仿宋" w:hAnsi="仿宋" w:eastAsia="仿宋" w:cs="黑体"/>
          <w:szCs w:val="21"/>
        </w:rPr>
      </w:pPr>
      <w:r>
        <w:rPr>
          <w:rFonts w:ascii="仿宋" w:hAnsi="仿宋" w:eastAsia="仿宋" w:cs="黑体"/>
          <w:szCs w:val="21"/>
        </w:rPr>
        <w:t>10</w:t>
      </w:r>
      <w:r>
        <w:rPr>
          <w:rFonts w:hint="eastAsia" w:ascii="仿宋" w:hAnsi="仿宋" w:eastAsia="仿宋" w:cs="黑体"/>
          <w:szCs w:val="21"/>
        </w:rPr>
        <w:t>.</w:t>
      </w:r>
      <w:r>
        <w:rPr>
          <w:rFonts w:ascii="仿宋" w:hAnsi="仿宋" w:eastAsia="仿宋" w:cs="黑体"/>
          <w:szCs w:val="21"/>
        </w:rPr>
        <w:t>厂房内疏散走道的净宽度不宜小于(</w:t>
      </w:r>
      <w:r>
        <w:rPr>
          <w:rFonts w:hint="eastAsia" w:ascii="仿宋" w:hAnsi="仿宋" w:eastAsia="仿宋" w:cs="黑体"/>
          <w:szCs w:val="21"/>
        </w:rPr>
        <w:t xml:space="preserve">  </w:t>
      </w:r>
      <w:r>
        <w:rPr>
          <w:rFonts w:ascii="仿宋" w:hAnsi="仿宋" w:eastAsia="仿宋" w:cs="黑体"/>
          <w:szCs w:val="21"/>
        </w:rPr>
        <w:t>)m</w:t>
      </w:r>
    </w:p>
    <w:p>
      <w:pPr>
        <w:spacing w:line="400" w:lineRule="atLeast"/>
        <w:rPr>
          <w:rFonts w:ascii="仿宋" w:hAnsi="仿宋" w:eastAsia="仿宋" w:cs="黑体"/>
          <w:szCs w:val="21"/>
        </w:rPr>
      </w:pPr>
      <w:r>
        <w:rPr>
          <w:rFonts w:ascii="仿宋" w:hAnsi="仿宋" w:eastAsia="仿宋" w:cs="黑体"/>
          <w:szCs w:val="21"/>
        </w:rPr>
        <w:t>A.1.1</w:t>
      </w:r>
      <w:r>
        <w:rPr>
          <w:rFonts w:hint="eastAsia" w:ascii="仿宋" w:hAnsi="仿宋" w:eastAsia="仿宋" w:cs="黑体"/>
          <w:szCs w:val="21"/>
        </w:rPr>
        <w:t xml:space="preserve">         </w:t>
      </w:r>
      <w:r>
        <w:rPr>
          <w:rFonts w:ascii="仿宋" w:hAnsi="仿宋" w:eastAsia="仿宋" w:cs="黑体"/>
          <w:szCs w:val="21"/>
        </w:rPr>
        <w:t>B.1.2</w:t>
      </w:r>
      <w:r>
        <w:rPr>
          <w:rFonts w:hint="eastAsia" w:ascii="仿宋" w:hAnsi="仿宋" w:eastAsia="仿宋" w:cs="黑体"/>
          <w:szCs w:val="21"/>
        </w:rPr>
        <w:t xml:space="preserve">        </w:t>
      </w:r>
      <w:r>
        <w:rPr>
          <w:rFonts w:ascii="仿宋" w:hAnsi="仿宋" w:eastAsia="仿宋" w:cs="黑体"/>
          <w:szCs w:val="21"/>
        </w:rPr>
        <w:t>C.1.</w:t>
      </w:r>
      <w:r>
        <w:rPr>
          <w:rFonts w:hint="eastAsia" w:ascii="仿宋" w:hAnsi="仿宋" w:eastAsia="仿宋" w:cs="黑体"/>
          <w:szCs w:val="21"/>
        </w:rPr>
        <w:t xml:space="preserve">3        </w:t>
      </w:r>
      <w:r>
        <w:rPr>
          <w:rFonts w:ascii="仿宋" w:hAnsi="仿宋" w:eastAsia="仿宋" w:cs="黑体"/>
          <w:szCs w:val="21"/>
        </w:rPr>
        <w:t>D.1.4</w:t>
      </w:r>
    </w:p>
    <w:p>
      <w:pPr>
        <w:spacing w:line="400" w:lineRule="atLeast"/>
        <w:rPr>
          <w:rFonts w:ascii="仿宋" w:hAnsi="仿宋" w:eastAsia="仿宋" w:cs="黑体"/>
          <w:szCs w:val="21"/>
        </w:rPr>
      </w:pPr>
    </w:p>
    <w:p>
      <w:pPr>
        <w:spacing w:line="400" w:lineRule="atLeast"/>
        <w:rPr>
          <w:rFonts w:ascii="仿宋" w:hAnsi="仿宋" w:eastAsia="仿宋" w:cs="黑体"/>
          <w:b/>
          <w:bCs/>
          <w:szCs w:val="21"/>
        </w:rPr>
      </w:pPr>
      <w:r>
        <w:rPr>
          <w:rFonts w:hint="eastAsia" w:ascii="仿宋" w:hAnsi="仿宋" w:eastAsia="仿宋" w:cs="黑体"/>
          <w:b/>
          <w:bCs/>
          <w:szCs w:val="21"/>
        </w:rPr>
        <w:t>二、多选题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以下关于室外疏散楼梯的设置要求中正确的有</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室外疏散楼梯应采用不燃烧材料制作</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楼梯的最小净宽不小于0.9m</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疏散门应为甲级防火门</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在楼梯周围1.0m内的墙面上不开设其他门、窗、洞口</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倾斜角度不大于45°</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在高层医疗建筑中最小净宽度为1.3m的位置包括(</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楼梯间的首层疏散门</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首层疏散外门</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单面布房疏散走道</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疏散楼梯</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双面布房疏散走道</w:t>
      </w:r>
    </w:p>
    <w:p>
      <w:pPr>
        <w:spacing w:line="400" w:lineRule="atLeast"/>
        <w:rPr>
          <w:rFonts w:ascii="仿宋" w:hAnsi="仿宋" w:eastAsia="仿宋" w:cs="黑体"/>
          <w:szCs w:val="21"/>
        </w:rPr>
      </w:pPr>
      <w:r>
        <w:rPr>
          <w:rFonts w:hint="eastAsia" w:ascii="仿宋" w:hAnsi="仿宋" w:eastAsia="仿宋" w:cs="黑体"/>
          <w:szCs w:val="21"/>
        </w:rPr>
        <w:t>3.</w:t>
      </w:r>
      <w:r>
        <w:rPr>
          <w:rFonts w:ascii="仿宋" w:hAnsi="仿宋" w:eastAsia="仿宋" w:cs="黑体"/>
          <w:szCs w:val="21"/>
        </w:rPr>
        <w:t>除(</w:t>
      </w:r>
      <w:r>
        <w:rPr>
          <w:rFonts w:hint="eastAsia" w:ascii="仿宋" w:hAnsi="仿宋" w:eastAsia="仿宋" w:cs="黑体"/>
          <w:szCs w:val="21"/>
        </w:rPr>
        <w:t xml:space="preserve">  </w:t>
      </w:r>
      <w:r>
        <w:rPr>
          <w:rFonts w:ascii="仿宋" w:hAnsi="仿宋" w:eastAsia="仿宋" w:cs="黑体"/>
          <w:szCs w:val="21"/>
        </w:rPr>
        <w:t>)外，建筑面积不大于200㎡且人数不超过50人的单层建筑或多层建筑的首层，可设置一个安全出口</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托儿所</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老年人照料设施</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幼儿园</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儿童活动场所</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医疗建筑</w:t>
      </w:r>
    </w:p>
    <w:p>
      <w:pPr>
        <w:spacing w:line="400" w:lineRule="atLeast"/>
        <w:rPr>
          <w:rFonts w:ascii="仿宋" w:hAnsi="仿宋" w:eastAsia="仿宋" w:cs="黑体"/>
          <w:szCs w:val="21"/>
        </w:rPr>
      </w:pPr>
      <w:r>
        <w:rPr>
          <w:rFonts w:hint="eastAsia" w:ascii="仿宋" w:hAnsi="仿宋" w:eastAsia="仿宋" w:cs="黑体"/>
          <w:szCs w:val="21"/>
        </w:rPr>
        <w:t>4.</w:t>
      </w:r>
      <w:r>
        <w:rPr>
          <w:rFonts w:ascii="仿宋" w:hAnsi="仿宋" w:eastAsia="仿宋" w:cs="黑体"/>
          <w:szCs w:val="21"/>
        </w:rPr>
        <w:t>下列有关避难层的设置要求中，正确的有</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两个避难层之间的高度不应大于60m</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避难层应设置消火栓和消防软管卷盘等设施</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避难层应设置消防电梯出口</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疏散楼梯应在避难层分隔、同层错位或上下层断开</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避难层的净面积应能满足设计避难人数避难的要求，宜按5人/㎡计算</w:t>
      </w:r>
    </w:p>
    <w:p>
      <w:pPr>
        <w:spacing w:line="400" w:lineRule="atLeast"/>
        <w:rPr>
          <w:rFonts w:ascii="仿宋" w:hAnsi="仿宋" w:eastAsia="仿宋" w:cs="黑体"/>
          <w:szCs w:val="21"/>
        </w:rPr>
      </w:pPr>
      <w:r>
        <w:rPr>
          <w:rFonts w:hint="eastAsia" w:ascii="仿宋" w:hAnsi="仿宋" w:eastAsia="仿宋" w:cs="黑体"/>
          <w:szCs w:val="21"/>
        </w:rPr>
        <w:t>5.</w:t>
      </w:r>
      <w:r>
        <w:rPr>
          <w:rFonts w:ascii="仿宋" w:hAnsi="仿宋" w:eastAsia="仿宋" w:cs="黑体"/>
          <w:szCs w:val="21"/>
        </w:rPr>
        <w:t>下列有关避难走道的设置要求中，正确的有</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避难走道的净宽度不应小于任一防火分区通向该避难走道的设计疏散总净宽度</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防火分区至避难走道入口处应设置防烟前室，前室的使用面积不应小于6.0㎡</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开向前室的门应采用乙级防火门</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前室开向避难走道的门应采用甲级防火门</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避难走道直通地面的出口不应少于2个，并应设置在不同方向</w:t>
      </w:r>
    </w:p>
    <w:p>
      <w:pPr>
        <w:spacing w:line="400" w:lineRule="atLeast"/>
        <w:rPr>
          <w:rFonts w:ascii="仿宋" w:hAnsi="仿宋" w:eastAsia="仿宋" w:cs="黑体"/>
          <w:szCs w:val="21"/>
        </w:rPr>
      </w:pPr>
      <w:r>
        <w:rPr>
          <w:rFonts w:hint="eastAsia" w:ascii="仿宋" w:hAnsi="仿宋" w:eastAsia="仿宋" w:cs="黑体"/>
          <w:szCs w:val="21"/>
        </w:rPr>
        <w:t>6.</w:t>
      </w:r>
      <w:r>
        <w:rPr>
          <w:rFonts w:ascii="仿宋" w:hAnsi="仿宋" w:eastAsia="仿宋" w:cs="黑体"/>
          <w:szCs w:val="21"/>
        </w:rPr>
        <w:t>防火隔间只能用于相邻两个独立使用场所的人员相互通行，以下设置要求中正确的有(</w:t>
      </w:r>
      <w:r>
        <w:rPr>
          <w:rFonts w:hint="eastAsia" w:ascii="仿宋" w:hAnsi="仿宋" w:eastAsia="仿宋" w:cs="黑体"/>
          <w:szCs w:val="21"/>
        </w:rPr>
        <w:t xml:space="preserve">  </w:t>
      </w:r>
      <w:r>
        <w:rPr>
          <w:rFonts w:ascii="仿宋" w:hAnsi="仿宋" w:eastAsia="仿宋" w:cs="黑体"/>
          <w:szCs w:val="21"/>
        </w:rPr>
        <w:t>)</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防火隔间的净面积不应小于6.0㎡</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防火隔间的门应采用甲级防火门</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不同防火分区通向防火隔间的门不应计入安全出口，门的最小间距不应小于5m</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防火隔间内部装修材料的燃烧性能应为A级</w:t>
      </w:r>
    </w:p>
    <w:p>
      <w:pPr>
        <w:spacing w:line="400" w:lineRule="atLeast"/>
        <w:rPr>
          <w:rFonts w:ascii="仿宋" w:hAnsi="仿宋" w:eastAsia="仿宋" w:cs="黑体"/>
          <w:szCs w:val="21"/>
        </w:rPr>
      </w:pP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不应用于除人员通行外的其他用途</w:t>
      </w:r>
    </w:p>
    <w:p>
      <w:pPr>
        <w:spacing w:line="400" w:lineRule="atLeast"/>
        <w:rPr>
          <w:rFonts w:ascii="仿宋" w:hAnsi="仿宋" w:eastAsia="仿宋" w:cs="黑体"/>
          <w:szCs w:val="21"/>
        </w:rPr>
      </w:pPr>
    </w:p>
    <w:p>
      <w:pPr>
        <w:spacing w:line="400" w:lineRule="atLeast"/>
        <w:rPr>
          <w:rFonts w:ascii="仿宋" w:hAnsi="仿宋" w:eastAsia="仿宋" w:cs="黑体"/>
          <w:b/>
          <w:bCs/>
          <w:szCs w:val="21"/>
        </w:rPr>
      </w:pPr>
      <w:r>
        <w:rPr>
          <w:rFonts w:hint="eastAsia" w:ascii="仿宋" w:hAnsi="仿宋" w:eastAsia="仿宋" w:cs="黑体"/>
          <w:b/>
          <w:bCs/>
          <w:szCs w:val="21"/>
        </w:rPr>
        <w:t>三、</w:t>
      </w:r>
      <w:r>
        <w:rPr>
          <w:rFonts w:ascii="仿宋" w:hAnsi="仿宋" w:eastAsia="仿宋" w:cs="黑体"/>
          <w:b/>
          <w:bCs/>
          <w:szCs w:val="21"/>
        </w:rPr>
        <w:t>判断题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安全疏散是指火灾时人员由危险区域向安全区域撒撤离的过程。</w:t>
      </w:r>
      <w:r>
        <w:rPr>
          <w:rFonts w:hint="eastAsia" w:ascii="仿宋" w:hAnsi="仿宋" w:eastAsia="仿宋" w:cs="黑体"/>
          <w:szCs w:val="21"/>
        </w:rPr>
        <w:t>（  ）</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建筑内全部设置自动喷水灭火系统时，其安全疏散距离可按规范规定增加1.0倍</w:t>
      </w:r>
      <w:r>
        <w:rPr>
          <w:rFonts w:hint="eastAsia" w:ascii="仿宋" w:hAnsi="仿宋" w:eastAsia="仿宋" w:cs="黑体"/>
          <w:szCs w:val="21"/>
        </w:rPr>
        <w:t>。</w:t>
      </w:r>
      <w:r>
        <w:rPr>
          <w:rFonts w:ascii="仿宋" w:hAnsi="仿宋" w:eastAsia="仿宋" w:cs="黑体"/>
          <w:szCs w:val="21"/>
        </w:rPr>
        <w:t>(</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3.</w:t>
      </w:r>
      <w:r>
        <w:rPr>
          <w:rFonts w:ascii="仿宋" w:hAnsi="仿宋" w:eastAsia="仿宋" w:cs="黑体"/>
          <w:szCs w:val="21"/>
        </w:rPr>
        <w:t>安全疏散和避难设施包括疏散出口、疏散走道、疏散楼梯(间)、疏散指示标志、避难层(间)等。(</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4.</w:t>
      </w:r>
      <w:r>
        <w:rPr>
          <w:rFonts w:ascii="仿宋" w:hAnsi="仿宋" w:eastAsia="仿宋" w:cs="黑体"/>
          <w:szCs w:val="21"/>
        </w:rPr>
        <w:t>避难层是建筑高度超过100m的公共建筑和工业建筑中发生火灾时供人员临时避难使用的楼层。(</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5.</w:t>
      </w:r>
      <w:r>
        <w:rPr>
          <w:rFonts w:ascii="仿宋" w:hAnsi="仿宋" w:eastAsia="仿宋" w:cs="黑体"/>
          <w:szCs w:val="21"/>
        </w:rPr>
        <w:t>避难走道内部装修材料的燃烧性能应为A级</w:t>
      </w:r>
      <w:r>
        <w:rPr>
          <w:rFonts w:hint="eastAsia" w:ascii="仿宋" w:hAnsi="仿宋" w:eastAsia="仿宋" w:cs="黑体"/>
          <w:szCs w:val="21"/>
        </w:rPr>
        <w:t>。</w:t>
      </w:r>
      <w:r>
        <w:rPr>
          <w:rFonts w:ascii="仿宋" w:hAnsi="仿宋" w:eastAsia="仿宋" w:cs="黑体"/>
          <w:szCs w:val="21"/>
        </w:rPr>
        <w:t>(</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6.</w:t>
      </w:r>
      <w:r>
        <w:rPr>
          <w:rFonts w:ascii="仿宋" w:hAnsi="仿宋" w:eastAsia="仿宋" w:cs="黑体"/>
          <w:szCs w:val="21"/>
        </w:rPr>
        <w:t>任一防火分区通向避难走道的门至该避难走道最近直通地面的出口的距离不应大于45m。(</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hint="eastAsia" w:ascii="仿宋" w:hAnsi="仿宋" w:eastAsia="仿宋" w:cs="黑体"/>
          <w:szCs w:val="21"/>
        </w:rPr>
        <w:t>7.</w:t>
      </w:r>
      <w:r>
        <w:rPr>
          <w:rFonts w:ascii="仿宋" w:hAnsi="仿宋" w:eastAsia="仿宋" w:cs="黑体"/>
          <w:szCs w:val="21"/>
        </w:rPr>
        <w:t>用于防火分隔的下沉式广场设置防风雨篷时，防风雨篷不应完全封闭，四周开口部位应均匀布置，开口高度不应小于1.0m</w:t>
      </w:r>
      <w:r>
        <w:rPr>
          <w:rFonts w:hint="eastAsia" w:ascii="仿宋" w:hAnsi="仿宋" w:eastAsia="仿宋" w:cs="黑体"/>
          <w:szCs w:val="21"/>
        </w:rPr>
        <w:t>。（  ）</w:t>
      </w:r>
    </w:p>
    <w:p>
      <w:pPr>
        <w:spacing w:line="400" w:lineRule="atLeast"/>
        <w:rPr>
          <w:rFonts w:ascii="仿宋" w:hAnsi="仿宋" w:eastAsia="仿宋" w:cs="黑体"/>
          <w:szCs w:val="21"/>
        </w:rPr>
      </w:pPr>
    </w:p>
    <w:p>
      <w:pPr>
        <w:spacing w:line="400" w:lineRule="atLeast"/>
        <w:rPr>
          <w:rFonts w:hint="eastAsia"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szCs w:val="21"/>
        </w:rPr>
      </w:pPr>
      <w:r>
        <w:rPr>
          <w:rFonts w:ascii="仿宋" w:hAnsi="仿宋" w:eastAsia="仿宋" w:cs="黑体"/>
          <w:b/>
          <w:bCs/>
          <w:szCs w:val="21"/>
        </w:rPr>
        <w:t>培训项目7安全疏散</w:t>
      </w:r>
      <w:r>
        <w:rPr>
          <w:rFonts w:hint="eastAsia" w:ascii="仿宋" w:hAnsi="仿宋" w:eastAsia="仿宋" w:cs="黑体"/>
          <w:b/>
          <w:bCs/>
          <w:szCs w:val="21"/>
        </w:rPr>
        <w:t>习题答案</w:t>
      </w:r>
    </w:p>
    <w:p>
      <w:pPr>
        <w:spacing w:line="400" w:lineRule="atLeast"/>
        <w:rPr>
          <w:rFonts w:ascii="仿宋" w:hAnsi="仿宋" w:eastAsia="仿宋" w:cs="黑体"/>
          <w:b/>
          <w:bCs/>
          <w:szCs w:val="21"/>
        </w:rPr>
      </w:pPr>
      <w:r>
        <w:rPr>
          <w:rFonts w:hint="eastAsia" w:ascii="仿宋" w:hAnsi="仿宋" w:eastAsia="仿宋" w:cs="黑体"/>
          <w:b/>
          <w:bCs/>
          <w:szCs w:val="21"/>
        </w:rPr>
        <w:t>一、单选题</w:t>
      </w:r>
    </w:p>
    <w:p>
      <w:pPr>
        <w:spacing w:line="400" w:lineRule="atLeast"/>
        <w:rPr>
          <w:rFonts w:ascii="仿宋" w:hAnsi="仿宋" w:eastAsia="仿宋" w:cs="黑体"/>
          <w:szCs w:val="21"/>
        </w:rPr>
      </w:pPr>
      <w:r>
        <w:rPr>
          <w:rFonts w:hint="eastAsia" w:ascii="仿宋" w:hAnsi="仿宋" w:eastAsia="仿宋" w:cs="黑体"/>
          <w:szCs w:val="21"/>
        </w:rPr>
        <w:t>1.C 2.A 3.C 4.B 5.B6.B7.C8.B9.A10.D</w:t>
      </w:r>
    </w:p>
    <w:p>
      <w:pPr>
        <w:spacing w:line="400" w:lineRule="atLeast"/>
        <w:rPr>
          <w:rFonts w:ascii="仿宋" w:hAnsi="仿宋" w:eastAsia="仿宋" w:cs="黑体"/>
          <w:b/>
          <w:bCs/>
          <w:szCs w:val="21"/>
        </w:rPr>
      </w:pPr>
      <w:r>
        <w:rPr>
          <w:rFonts w:hint="eastAsia" w:ascii="仿宋" w:hAnsi="仿宋" w:eastAsia="仿宋" w:cs="黑体"/>
          <w:b/>
          <w:bCs/>
          <w:szCs w:val="21"/>
        </w:rPr>
        <w:t>二、多选题</w:t>
      </w:r>
    </w:p>
    <w:p>
      <w:pPr>
        <w:spacing w:line="400" w:lineRule="atLeast"/>
        <w:rPr>
          <w:rFonts w:ascii="仿宋" w:hAnsi="仿宋" w:eastAsia="仿宋" w:cs="黑体"/>
          <w:szCs w:val="21"/>
        </w:rPr>
      </w:pPr>
      <w:r>
        <w:rPr>
          <w:rFonts w:hint="eastAsia" w:ascii="仿宋" w:hAnsi="仿宋" w:eastAsia="仿宋" w:cs="黑体"/>
          <w:szCs w:val="21"/>
        </w:rPr>
        <w:t>1.ABE 2.AC 3.BCDE 4.ABE 5.ABD 6.BDE</w:t>
      </w:r>
    </w:p>
    <w:p>
      <w:pPr>
        <w:spacing w:line="400" w:lineRule="atLeast"/>
        <w:rPr>
          <w:rFonts w:ascii="仿宋" w:hAnsi="仿宋" w:eastAsia="仿宋" w:cs="黑体"/>
          <w:b/>
          <w:bCs/>
          <w:szCs w:val="21"/>
        </w:rPr>
      </w:pPr>
      <w:r>
        <w:rPr>
          <w:rFonts w:hint="eastAsia" w:ascii="仿宋" w:hAnsi="仿宋" w:eastAsia="仿宋" w:cs="黑体"/>
          <w:b/>
          <w:bCs/>
          <w:szCs w:val="21"/>
        </w:rPr>
        <w:t>三、判断题</w:t>
      </w:r>
    </w:p>
    <w:p>
      <w:pPr>
        <w:spacing w:line="400" w:lineRule="atLeast"/>
        <w:rPr>
          <w:rFonts w:ascii="仿宋" w:hAnsi="仿宋" w:eastAsia="仿宋" w:cs="黑体"/>
          <w:szCs w:val="21"/>
        </w:rPr>
      </w:pPr>
      <w:r>
        <w:rPr>
          <w:rFonts w:hint="eastAsia" w:ascii="仿宋" w:hAnsi="仿宋" w:eastAsia="仿宋" w:cs="黑体"/>
          <w:szCs w:val="21"/>
        </w:rPr>
        <w:t>1.√2.×3.√4.×5√.6.×7.√</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ascii="仿宋" w:hAnsi="仿宋" w:eastAsia="仿宋" w:cs="黑体"/>
          <w:b/>
          <w:bCs/>
          <w:szCs w:val="21"/>
        </w:rPr>
        <w:t>培训项目8建筑内外装修防火基本要求</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常用建筑内部装修材料燃烧性能等级划分中，不属于A级材料的是</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水泥刨花板</w:t>
      </w:r>
      <w:r>
        <w:rPr>
          <w:rFonts w:hint="eastAsia" w:ascii="仿宋" w:hAnsi="仿宋" w:eastAsia="仿宋" w:cs="黑体"/>
          <w:szCs w:val="21"/>
        </w:rPr>
        <w:t xml:space="preserve">       </w:t>
      </w:r>
      <w:r>
        <w:rPr>
          <w:rFonts w:ascii="仿宋" w:hAnsi="仿宋" w:eastAsia="仿宋" w:cs="黑体"/>
          <w:szCs w:val="21"/>
        </w:rPr>
        <w:t>B.瓷砖</w:t>
      </w:r>
      <w:r>
        <w:rPr>
          <w:rFonts w:hint="eastAsia" w:ascii="仿宋" w:hAnsi="仿宋" w:eastAsia="仿宋" w:cs="黑体"/>
          <w:szCs w:val="21"/>
        </w:rPr>
        <w:t xml:space="preserve">      </w:t>
      </w:r>
      <w:r>
        <w:rPr>
          <w:rFonts w:ascii="仿宋" w:hAnsi="仿宋" w:eastAsia="仿宋" w:cs="黑体"/>
          <w:szCs w:val="21"/>
        </w:rPr>
        <w:t>C.玻璃</w:t>
      </w:r>
      <w:r>
        <w:rPr>
          <w:rFonts w:hint="eastAsia" w:ascii="仿宋" w:hAnsi="仿宋" w:eastAsia="仿宋" w:cs="黑体"/>
          <w:szCs w:val="21"/>
        </w:rPr>
        <w:t xml:space="preserve">      </w:t>
      </w: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水磨石</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常用建筑地面材料燃烧性能等级划分中，不属于B2级材料的是(</w:t>
      </w:r>
      <w:r>
        <w:rPr>
          <w:rFonts w:hint="eastAsia" w:ascii="仿宋" w:hAnsi="仿宋" w:eastAsia="仿宋" w:cs="黑体"/>
          <w:szCs w:val="21"/>
        </w:rPr>
        <w:t xml:space="preserve">  </w:t>
      </w:r>
      <w:r>
        <w:rPr>
          <w:rFonts w:ascii="仿宋" w:hAnsi="仿宋" w:eastAsia="仿宋" w:cs="黑体"/>
          <w:szCs w:val="21"/>
        </w:rPr>
        <w:t>)</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半硬质PVC塑料地板</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PVC卷材地板</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木地板氯纶地毯</w:t>
      </w:r>
      <w:r>
        <w:rPr>
          <w:rFonts w:hint="eastAsia" w:ascii="仿宋" w:hAnsi="仿宋" w:eastAsia="仿宋" w:cs="黑体"/>
          <w:szCs w:val="21"/>
        </w:rPr>
        <w:t xml:space="preserve">                </w:t>
      </w: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硬PVC塑料地板</w:t>
      </w:r>
    </w:p>
    <w:p>
      <w:pPr>
        <w:spacing w:line="400" w:lineRule="atLeast"/>
        <w:rPr>
          <w:rFonts w:ascii="仿宋" w:hAnsi="仿宋" w:eastAsia="仿宋" w:cs="黑体"/>
          <w:szCs w:val="21"/>
        </w:rPr>
      </w:pPr>
      <w:r>
        <w:rPr>
          <w:rFonts w:ascii="仿宋" w:hAnsi="仿宋" w:eastAsia="仿宋" w:cs="黑体"/>
          <w:szCs w:val="21"/>
        </w:rPr>
        <w:t>3</w:t>
      </w:r>
      <w:r>
        <w:rPr>
          <w:rFonts w:hint="eastAsia" w:ascii="仿宋" w:hAnsi="仿宋" w:eastAsia="仿宋" w:cs="黑体"/>
          <w:szCs w:val="21"/>
        </w:rPr>
        <w:t>.</w:t>
      </w:r>
      <w:r>
        <w:rPr>
          <w:rFonts w:ascii="仿宋" w:hAnsi="仿宋" w:eastAsia="仿宋" w:cs="黑体"/>
          <w:szCs w:val="21"/>
        </w:rPr>
        <w:t>顶棚、墙面应采用A级装修材料，地面应使用不低于B1级的装修材料的场合是(</w:t>
      </w:r>
      <w:r>
        <w:rPr>
          <w:rFonts w:hint="eastAsia" w:ascii="仿宋" w:hAnsi="仿宋" w:eastAsia="仿宋" w:cs="黑体"/>
          <w:szCs w:val="21"/>
        </w:rPr>
        <w:t xml:space="preserve">  </w:t>
      </w:r>
      <w:r>
        <w:rPr>
          <w:rFonts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A.厨房</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排烟机房</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变压器室</w:t>
      </w:r>
      <w:r>
        <w:rPr>
          <w:rFonts w:hint="eastAsia" w:ascii="仿宋" w:hAnsi="仿宋" w:eastAsia="仿宋" w:cs="黑体"/>
          <w:szCs w:val="21"/>
        </w:rPr>
        <w:t xml:space="preserve">      </w:t>
      </w: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重要图书室</w:t>
      </w:r>
    </w:p>
    <w:p>
      <w:pPr>
        <w:spacing w:line="400" w:lineRule="atLeast"/>
        <w:rPr>
          <w:rFonts w:ascii="仿宋" w:hAnsi="仿宋" w:eastAsia="仿宋" w:cs="黑体"/>
          <w:szCs w:val="21"/>
        </w:rPr>
      </w:pPr>
      <w:r>
        <w:rPr>
          <w:rFonts w:ascii="仿宋" w:hAnsi="仿宋" w:eastAsia="仿宋" w:cs="黑体"/>
          <w:szCs w:val="21"/>
        </w:rPr>
        <w:t>4</w:t>
      </w:r>
      <w:r>
        <w:rPr>
          <w:rFonts w:hint="eastAsia" w:ascii="仿宋" w:hAnsi="仿宋" w:eastAsia="仿宋" w:cs="黑体"/>
          <w:szCs w:val="21"/>
        </w:rPr>
        <w:t>.</w:t>
      </w:r>
      <w:r>
        <w:rPr>
          <w:rFonts w:ascii="仿宋" w:hAnsi="仿宋" w:eastAsia="仿宋" w:cs="黑体"/>
          <w:szCs w:val="21"/>
        </w:rPr>
        <w:t>歌舞娱乐放映游艺场所设置在</w:t>
      </w:r>
      <w:r>
        <w:rPr>
          <w:rFonts w:hint="eastAsia" w:ascii="仿宋" w:hAnsi="仿宋" w:eastAsia="仿宋" w:cs="黑体"/>
          <w:szCs w:val="21"/>
        </w:rPr>
        <w:t>一、</w:t>
      </w:r>
      <w:r>
        <w:rPr>
          <w:rFonts w:ascii="仿宋" w:hAnsi="仿宋" w:eastAsia="仿宋" w:cs="黑体"/>
          <w:szCs w:val="21"/>
        </w:rPr>
        <w:t>二级耐火等级建筑的四层及四层以上时，室内装修的顶棚材料应采用</w:t>
      </w:r>
      <w:r>
        <w:rPr>
          <w:rFonts w:hint="eastAsia" w:ascii="仿宋" w:hAnsi="仿宋" w:eastAsia="仿宋" w:cs="黑体"/>
          <w:szCs w:val="21"/>
        </w:rPr>
        <w:t>（  ）</w:t>
      </w:r>
      <w:r>
        <w:rPr>
          <w:rFonts w:ascii="仿宋" w:hAnsi="仿宋" w:eastAsia="仿宋" w:cs="黑体"/>
          <w:szCs w:val="21"/>
        </w:rPr>
        <w:t>级的装修材料</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 A</w:t>
      </w:r>
      <w:r>
        <w:rPr>
          <w:rFonts w:hint="eastAsia" w:ascii="仿宋" w:hAnsi="仿宋" w:eastAsia="仿宋" w:cs="黑体"/>
          <w:szCs w:val="21"/>
        </w:rPr>
        <w:t xml:space="preserve">         </w:t>
      </w:r>
      <w:r>
        <w:rPr>
          <w:rFonts w:ascii="仿宋" w:hAnsi="仿宋" w:eastAsia="仿宋" w:cs="黑体"/>
          <w:szCs w:val="21"/>
        </w:rPr>
        <w:t>B. BI</w:t>
      </w:r>
      <w:r>
        <w:rPr>
          <w:rFonts w:hint="eastAsia" w:ascii="仿宋" w:hAnsi="仿宋" w:eastAsia="仿宋" w:cs="黑体"/>
          <w:szCs w:val="21"/>
        </w:rPr>
        <w:t xml:space="preserve">           </w:t>
      </w:r>
      <w:r>
        <w:rPr>
          <w:rFonts w:ascii="仿宋" w:hAnsi="仿宋" w:eastAsia="仿宋" w:cs="黑体"/>
          <w:szCs w:val="21"/>
        </w:rPr>
        <w:t>C. B2</w:t>
      </w:r>
      <w:r>
        <w:rPr>
          <w:rFonts w:hint="eastAsia" w:ascii="仿宋" w:hAnsi="仿宋" w:eastAsia="仿宋" w:cs="黑体"/>
          <w:szCs w:val="21"/>
        </w:rPr>
        <w:t xml:space="preserve">           </w:t>
      </w:r>
      <w:r>
        <w:rPr>
          <w:rFonts w:ascii="仿宋" w:hAnsi="仿宋" w:eastAsia="仿宋" w:cs="黑体"/>
          <w:szCs w:val="21"/>
        </w:rPr>
        <w:t>D. B3</w:t>
      </w:r>
    </w:p>
    <w:p>
      <w:pPr>
        <w:spacing w:line="400" w:lineRule="atLeast"/>
        <w:rPr>
          <w:rFonts w:ascii="仿宋" w:hAnsi="仿宋" w:eastAsia="仿宋" w:cs="黑体"/>
          <w:szCs w:val="21"/>
        </w:rPr>
      </w:pPr>
      <w:r>
        <w:rPr>
          <w:rFonts w:hint="eastAsia" w:ascii="仿宋" w:hAnsi="仿宋" w:eastAsia="仿宋" w:cs="黑体"/>
          <w:szCs w:val="21"/>
        </w:rPr>
        <w:t>5.</w:t>
      </w:r>
      <w:r>
        <w:rPr>
          <w:rFonts w:ascii="仿宋" w:hAnsi="仿宋" w:eastAsia="仿宋" w:cs="黑体"/>
          <w:szCs w:val="21"/>
        </w:rPr>
        <w:t>下列场所中，建筑外墙内保温防火可不采用燃烧性能为A级的保温材料的是</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人员密集场所</w:t>
      </w:r>
    </w:p>
    <w:p>
      <w:pPr>
        <w:spacing w:line="400" w:lineRule="atLeast"/>
        <w:rPr>
          <w:rFonts w:ascii="仿宋" w:hAnsi="仿宋" w:eastAsia="仿宋" w:cs="黑体"/>
          <w:szCs w:val="21"/>
        </w:rPr>
      </w:pP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用火、燃油、燃气等具有火灾危险的场所</w:t>
      </w:r>
    </w:p>
    <w:p>
      <w:pPr>
        <w:spacing w:line="400" w:lineRule="atLeast"/>
        <w:rPr>
          <w:rFonts w:ascii="仿宋" w:hAnsi="仿宋" w:eastAsia="仿宋" w:cs="黑体"/>
          <w:szCs w:val="21"/>
        </w:rPr>
      </w:pP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建筑高度为70m的住宅建筑</w:t>
      </w:r>
    </w:p>
    <w:p>
      <w:pPr>
        <w:spacing w:line="400" w:lineRule="atLeast"/>
        <w:rPr>
          <w:rFonts w:ascii="仿宋" w:hAnsi="仿宋" w:eastAsia="仿宋" w:cs="黑体"/>
          <w:szCs w:val="21"/>
        </w:rPr>
      </w:pP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避难间、避难层等场所</w:t>
      </w:r>
    </w:p>
    <w:p>
      <w:pPr>
        <w:spacing w:line="400" w:lineRule="atLeast"/>
        <w:rPr>
          <w:rFonts w:ascii="仿宋" w:hAnsi="仿宋" w:eastAsia="仿宋" w:cs="黑体"/>
          <w:szCs w:val="21"/>
        </w:rPr>
      </w:pPr>
      <w:r>
        <w:rPr>
          <w:rFonts w:ascii="仿宋" w:hAnsi="仿宋" w:eastAsia="仿宋" w:cs="黑体"/>
          <w:szCs w:val="21"/>
        </w:rPr>
        <w:t>6</w:t>
      </w:r>
      <w:r>
        <w:rPr>
          <w:rFonts w:hint="eastAsia" w:ascii="仿宋" w:hAnsi="仿宋" w:eastAsia="仿宋" w:cs="黑体"/>
          <w:szCs w:val="21"/>
        </w:rPr>
        <w:t>.</w:t>
      </w:r>
      <w:r>
        <w:rPr>
          <w:rFonts w:ascii="仿宋" w:hAnsi="仿宋" w:eastAsia="仿宋" w:cs="黑体"/>
          <w:szCs w:val="21"/>
        </w:rPr>
        <w:t>外墙内保温系统应釆用不燃材料做防护层，当保温材料的燃烧性能为B级时，防护层的厚度不应小于(</w:t>
      </w:r>
      <w:r>
        <w:rPr>
          <w:rFonts w:hint="eastAsia" w:ascii="仿宋" w:hAnsi="仿宋" w:eastAsia="仿宋" w:cs="黑体"/>
          <w:szCs w:val="21"/>
        </w:rPr>
        <w:t xml:space="preserve">  </w:t>
      </w:r>
      <w:r>
        <w:rPr>
          <w:rFonts w:ascii="仿宋" w:hAnsi="仿宋" w:eastAsia="仿宋" w:cs="黑体"/>
          <w:szCs w:val="21"/>
        </w:rPr>
        <w:t>)mm</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A.5</w:t>
      </w:r>
      <w:r>
        <w:rPr>
          <w:rFonts w:hint="eastAsia" w:ascii="仿宋" w:hAnsi="仿宋" w:eastAsia="仿宋" w:cs="黑体"/>
          <w:szCs w:val="21"/>
        </w:rPr>
        <w:t xml:space="preserve">          </w:t>
      </w:r>
      <w:r>
        <w:rPr>
          <w:rFonts w:ascii="仿宋" w:hAnsi="仿宋" w:eastAsia="仿宋" w:cs="黑体"/>
          <w:szCs w:val="21"/>
        </w:rPr>
        <w:t>B.10</w:t>
      </w:r>
      <w:r>
        <w:rPr>
          <w:rFonts w:hint="eastAsia" w:ascii="仿宋" w:hAnsi="仿宋" w:eastAsia="仿宋" w:cs="黑体"/>
          <w:szCs w:val="21"/>
        </w:rPr>
        <w:t xml:space="preserve">            </w:t>
      </w:r>
      <w:r>
        <w:rPr>
          <w:rFonts w:ascii="仿宋" w:hAnsi="仿宋" w:eastAsia="仿宋" w:cs="黑体"/>
          <w:szCs w:val="21"/>
        </w:rPr>
        <w:t>C.15</w:t>
      </w:r>
      <w:r>
        <w:rPr>
          <w:rFonts w:hint="eastAsia" w:ascii="仿宋" w:hAnsi="仿宋" w:eastAsia="仿宋" w:cs="黑体"/>
          <w:szCs w:val="21"/>
        </w:rPr>
        <w:t xml:space="preserve">            </w:t>
      </w:r>
      <w:r>
        <w:rPr>
          <w:rFonts w:ascii="仿宋" w:hAnsi="仿宋" w:eastAsia="仿宋" w:cs="黑体"/>
          <w:szCs w:val="21"/>
        </w:rPr>
        <w:t>D.20</w:t>
      </w:r>
    </w:p>
    <w:p>
      <w:pPr>
        <w:spacing w:line="400" w:lineRule="atLeast"/>
        <w:rPr>
          <w:rFonts w:ascii="仿宋" w:hAnsi="仿宋" w:eastAsia="仿宋" w:cs="黑体"/>
          <w:szCs w:val="21"/>
        </w:rPr>
      </w:pPr>
      <w:r>
        <w:rPr>
          <w:rFonts w:ascii="仿宋" w:hAnsi="仿宋" w:eastAsia="仿宋" w:cs="黑体"/>
          <w:szCs w:val="21"/>
        </w:rPr>
        <w:t>7</w:t>
      </w:r>
      <w:r>
        <w:rPr>
          <w:rFonts w:hint="eastAsia" w:ascii="仿宋" w:hAnsi="仿宋" w:eastAsia="仿宋" w:cs="黑体"/>
          <w:szCs w:val="21"/>
        </w:rPr>
        <w:t>.</w:t>
      </w:r>
      <w:r>
        <w:rPr>
          <w:rFonts w:ascii="仿宋" w:hAnsi="仿宋" w:eastAsia="仿宋" w:cs="黑体"/>
          <w:szCs w:val="21"/>
        </w:rPr>
        <w:t>建筑高度大于100m的住宅建筑，当外墙外保温系统与基层墙体、装饰层之间无空腔时，应采用(</w:t>
      </w:r>
      <w:r>
        <w:rPr>
          <w:rFonts w:hint="eastAsia" w:ascii="仿宋" w:hAnsi="仿宋" w:eastAsia="仿宋" w:cs="黑体"/>
          <w:szCs w:val="21"/>
        </w:rPr>
        <w:t xml:space="preserve">  </w:t>
      </w:r>
      <w:r>
        <w:rPr>
          <w:rFonts w:ascii="仿宋" w:hAnsi="仿宋" w:eastAsia="仿宋" w:cs="黑体"/>
          <w:szCs w:val="21"/>
        </w:rPr>
        <w:t>)级保温材料。</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A</w:t>
      </w:r>
      <w:r>
        <w:rPr>
          <w:rFonts w:hint="eastAsia" w:ascii="仿宋" w:hAnsi="仿宋" w:eastAsia="仿宋" w:cs="黑体"/>
          <w:szCs w:val="21"/>
        </w:rPr>
        <w:t xml:space="preserve">          </w:t>
      </w:r>
      <w:r>
        <w:rPr>
          <w:rFonts w:ascii="仿宋" w:hAnsi="仿宋" w:eastAsia="仿宋" w:cs="黑体"/>
          <w:szCs w:val="21"/>
        </w:rPr>
        <w:t>B.B</w:t>
      </w:r>
      <w:r>
        <w:rPr>
          <w:rFonts w:hint="eastAsia" w:ascii="仿宋" w:hAnsi="仿宋" w:eastAsia="仿宋" w:cs="黑体"/>
          <w:szCs w:val="21"/>
        </w:rPr>
        <w:t xml:space="preserve">1            </w:t>
      </w:r>
      <w:r>
        <w:rPr>
          <w:rFonts w:ascii="仿宋" w:hAnsi="仿宋" w:eastAsia="仿宋" w:cs="黑体"/>
          <w:szCs w:val="21"/>
        </w:rPr>
        <w:t>C.B</w:t>
      </w:r>
      <w:r>
        <w:rPr>
          <w:rFonts w:hint="eastAsia" w:ascii="仿宋" w:hAnsi="仿宋" w:eastAsia="仿宋" w:cs="黑体"/>
          <w:szCs w:val="21"/>
        </w:rPr>
        <w:t xml:space="preserve">2            </w:t>
      </w:r>
      <w:r>
        <w:rPr>
          <w:rFonts w:ascii="仿宋" w:hAnsi="仿宋" w:eastAsia="仿宋" w:cs="黑体"/>
          <w:szCs w:val="21"/>
        </w:rPr>
        <w:t>D.B</w:t>
      </w:r>
      <w:r>
        <w:rPr>
          <w:rFonts w:hint="eastAsia" w:ascii="仿宋" w:hAnsi="仿宋" w:eastAsia="仿宋" w:cs="黑体"/>
          <w:szCs w:val="21"/>
        </w:rPr>
        <w:t>3</w:t>
      </w:r>
    </w:p>
    <w:p>
      <w:pPr>
        <w:spacing w:line="400" w:lineRule="atLeast"/>
        <w:rPr>
          <w:rFonts w:ascii="仿宋" w:hAnsi="仿宋" w:eastAsia="仿宋" w:cs="黑体"/>
          <w:szCs w:val="21"/>
        </w:rPr>
      </w:pPr>
      <w:r>
        <w:rPr>
          <w:rFonts w:ascii="仿宋" w:hAnsi="仿宋" w:eastAsia="仿宋" w:cs="黑体"/>
          <w:szCs w:val="21"/>
        </w:rPr>
        <w:t>8</w:t>
      </w:r>
      <w:r>
        <w:rPr>
          <w:rFonts w:hint="eastAsia" w:ascii="仿宋" w:hAnsi="仿宋" w:eastAsia="仿宋" w:cs="黑体"/>
          <w:szCs w:val="21"/>
        </w:rPr>
        <w:t>.</w:t>
      </w:r>
      <w:r>
        <w:rPr>
          <w:rFonts w:ascii="仿宋" w:hAnsi="仿宋" w:eastAsia="仿宋" w:cs="黑体"/>
          <w:szCs w:val="21"/>
        </w:rPr>
        <w:t>建筑髙度大于50m的公共建筑，当外墙外保温系统与基层墙体、装饰层之间无空腔时，应采用(</w:t>
      </w:r>
      <w:r>
        <w:rPr>
          <w:rFonts w:hint="eastAsia" w:ascii="仿宋" w:hAnsi="仿宋" w:eastAsia="仿宋" w:cs="黑体"/>
          <w:szCs w:val="21"/>
        </w:rPr>
        <w:t xml:space="preserve">  </w:t>
      </w:r>
      <w:r>
        <w:rPr>
          <w:rFonts w:ascii="仿宋" w:hAnsi="仿宋" w:eastAsia="仿宋" w:cs="黑体"/>
          <w:szCs w:val="21"/>
        </w:rPr>
        <w:t>)级保温材料。</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A</w:t>
      </w:r>
      <w:r>
        <w:rPr>
          <w:rFonts w:hint="eastAsia" w:ascii="仿宋" w:hAnsi="仿宋" w:eastAsia="仿宋" w:cs="黑体"/>
          <w:szCs w:val="21"/>
        </w:rPr>
        <w:t xml:space="preserve">          </w:t>
      </w:r>
      <w:r>
        <w:rPr>
          <w:rFonts w:ascii="仿宋" w:hAnsi="仿宋" w:eastAsia="仿宋" w:cs="黑体"/>
          <w:szCs w:val="21"/>
        </w:rPr>
        <w:t>B.B</w:t>
      </w:r>
      <w:r>
        <w:rPr>
          <w:rFonts w:hint="eastAsia" w:ascii="仿宋" w:hAnsi="仿宋" w:eastAsia="仿宋" w:cs="黑体"/>
          <w:szCs w:val="21"/>
        </w:rPr>
        <w:t xml:space="preserve">1            </w:t>
      </w:r>
      <w:r>
        <w:rPr>
          <w:rFonts w:ascii="仿宋" w:hAnsi="仿宋" w:eastAsia="仿宋" w:cs="黑体"/>
          <w:szCs w:val="21"/>
        </w:rPr>
        <w:t>C.B</w:t>
      </w:r>
      <w:r>
        <w:rPr>
          <w:rFonts w:hint="eastAsia" w:ascii="仿宋" w:hAnsi="仿宋" w:eastAsia="仿宋" w:cs="黑体"/>
          <w:szCs w:val="21"/>
        </w:rPr>
        <w:t xml:space="preserve">2            </w:t>
      </w:r>
      <w:r>
        <w:rPr>
          <w:rFonts w:ascii="仿宋" w:hAnsi="仿宋" w:eastAsia="仿宋" w:cs="黑体"/>
          <w:szCs w:val="21"/>
        </w:rPr>
        <w:t>D.B</w:t>
      </w:r>
      <w:r>
        <w:rPr>
          <w:rFonts w:hint="eastAsia" w:ascii="仿宋" w:hAnsi="仿宋" w:eastAsia="仿宋" w:cs="黑体"/>
          <w:szCs w:val="21"/>
        </w:rPr>
        <w:t>3</w:t>
      </w:r>
    </w:p>
    <w:p>
      <w:pPr>
        <w:spacing w:line="400" w:lineRule="atLeast"/>
        <w:rPr>
          <w:rFonts w:ascii="仿宋" w:hAnsi="仿宋" w:eastAsia="仿宋" w:cs="黑体"/>
          <w:szCs w:val="21"/>
        </w:rPr>
      </w:pPr>
      <w:r>
        <w:rPr>
          <w:rFonts w:ascii="仿宋" w:hAnsi="仿宋" w:eastAsia="仿宋" w:cs="黑体"/>
          <w:szCs w:val="21"/>
        </w:rPr>
        <w:t>9</w:t>
      </w:r>
      <w:r>
        <w:rPr>
          <w:rFonts w:hint="eastAsia" w:ascii="仿宋" w:hAnsi="仿宋" w:eastAsia="仿宋" w:cs="黑体"/>
          <w:szCs w:val="21"/>
        </w:rPr>
        <w:t>.</w:t>
      </w:r>
      <w:r>
        <w:rPr>
          <w:rFonts w:ascii="仿宋" w:hAnsi="仿宋" w:eastAsia="仿宋" w:cs="黑体"/>
          <w:szCs w:val="21"/>
        </w:rPr>
        <w:t>建筑高度为25m的公共建筑，当采用有空腔的外保温系统时应采用</w:t>
      </w:r>
      <w:r>
        <w:rPr>
          <w:rFonts w:hint="eastAsia" w:ascii="仿宋" w:hAnsi="仿宋" w:eastAsia="仿宋" w:cs="黑体"/>
          <w:szCs w:val="21"/>
        </w:rPr>
        <w:t>（  ）</w:t>
      </w:r>
      <w:r>
        <w:rPr>
          <w:rFonts w:ascii="仿宋" w:hAnsi="仿宋" w:eastAsia="仿宋" w:cs="黑体"/>
          <w:szCs w:val="21"/>
        </w:rPr>
        <w:t>级保温材料。</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A</w:t>
      </w:r>
      <w:r>
        <w:rPr>
          <w:rFonts w:hint="eastAsia" w:ascii="仿宋" w:hAnsi="仿宋" w:eastAsia="仿宋" w:cs="黑体"/>
          <w:szCs w:val="21"/>
        </w:rPr>
        <w:t xml:space="preserve">          </w:t>
      </w:r>
      <w:r>
        <w:rPr>
          <w:rFonts w:ascii="仿宋" w:hAnsi="仿宋" w:eastAsia="仿宋" w:cs="黑体"/>
          <w:szCs w:val="21"/>
        </w:rPr>
        <w:t>B.B</w:t>
      </w:r>
      <w:r>
        <w:rPr>
          <w:rFonts w:hint="eastAsia" w:ascii="仿宋" w:hAnsi="仿宋" w:eastAsia="仿宋" w:cs="黑体"/>
          <w:szCs w:val="21"/>
        </w:rPr>
        <w:t xml:space="preserve">1            </w:t>
      </w:r>
      <w:r>
        <w:rPr>
          <w:rFonts w:ascii="仿宋" w:hAnsi="仿宋" w:eastAsia="仿宋" w:cs="黑体"/>
          <w:szCs w:val="21"/>
        </w:rPr>
        <w:t>C.B</w:t>
      </w:r>
      <w:r>
        <w:rPr>
          <w:rFonts w:hint="eastAsia" w:ascii="仿宋" w:hAnsi="仿宋" w:eastAsia="仿宋" w:cs="黑体"/>
          <w:szCs w:val="21"/>
        </w:rPr>
        <w:t xml:space="preserve">2            </w:t>
      </w:r>
      <w:r>
        <w:rPr>
          <w:rFonts w:ascii="仿宋" w:hAnsi="仿宋" w:eastAsia="仿宋" w:cs="黑体"/>
          <w:szCs w:val="21"/>
        </w:rPr>
        <w:t>D.B</w:t>
      </w:r>
      <w:r>
        <w:rPr>
          <w:rFonts w:hint="eastAsia" w:ascii="仿宋" w:hAnsi="仿宋" w:eastAsia="仿宋" w:cs="黑体"/>
          <w:szCs w:val="21"/>
        </w:rPr>
        <w:t>3</w:t>
      </w:r>
    </w:p>
    <w:p>
      <w:pPr>
        <w:spacing w:line="400" w:lineRule="atLeast"/>
        <w:rPr>
          <w:rFonts w:ascii="仿宋" w:hAnsi="仿宋" w:eastAsia="仿宋" w:cs="黑体"/>
          <w:szCs w:val="21"/>
        </w:rPr>
      </w:pPr>
      <w:r>
        <w:rPr>
          <w:rFonts w:ascii="仿宋" w:hAnsi="仿宋" w:eastAsia="仿宋" w:cs="黑体"/>
          <w:szCs w:val="21"/>
        </w:rPr>
        <w:t>10</w:t>
      </w:r>
      <w:r>
        <w:rPr>
          <w:rFonts w:hint="eastAsia" w:ascii="仿宋" w:hAnsi="仿宋" w:eastAsia="仿宋" w:cs="黑体"/>
          <w:szCs w:val="21"/>
        </w:rPr>
        <w:t>.</w:t>
      </w:r>
      <w:r>
        <w:rPr>
          <w:rFonts w:ascii="仿宋" w:hAnsi="仿宋" w:eastAsia="仿宋" w:cs="黑体"/>
          <w:szCs w:val="21"/>
        </w:rPr>
        <w:t>当建筑的屋面和外墙保温系统均釆用B1、B2级保温材料时，屋面与外墙之间应采用宽度不小于(</w:t>
      </w:r>
      <w:r>
        <w:rPr>
          <w:rFonts w:hint="eastAsia" w:ascii="仿宋" w:hAnsi="仿宋" w:eastAsia="仿宋" w:cs="黑体"/>
          <w:szCs w:val="21"/>
        </w:rPr>
        <w:t xml:space="preserve">  </w:t>
      </w:r>
      <w:r>
        <w:rPr>
          <w:rFonts w:ascii="仿宋" w:hAnsi="仿宋" w:eastAsia="仿宋" w:cs="黑体"/>
          <w:szCs w:val="21"/>
        </w:rPr>
        <w:t>)mm的不燃材料设置防火隔离带进行分隔</w:t>
      </w:r>
      <w:r>
        <w:rPr>
          <w:rFonts w:hint="eastAsia" w:ascii="仿宋" w:hAnsi="仿宋" w:eastAsia="仿宋" w:cs="黑体"/>
          <w:szCs w:val="21"/>
        </w:rPr>
        <w:t>。</w:t>
      </w:r>
    </w:p>
    <w:p>
      <w:pPr>
        <w:spacing w:line="400" w:lineRule="atLeast"/>
        <w:rPr>
          <w:rFonts w:ascii="仿宋" w:hAnsi="仿宋" w:eastAsia="仿宋" w:cs="黑体"/>
          <w:szCs w:val="21"/>
        </w:rPr>
      </w:pPr>
      <w:r>
        <w:rPr>
          <w:rFonts w:ascii="仿宋" w:hAnsi="仿宋" w:eastAsia="仿宋" w:cs="黑体"/>
          <w:szCs w:val="21"/>
        </w:rPr>
        <w:t>A.200</w:t>
      </w:r>
      <w:r>
        <w:rPr>
          <w:rFonts w:hint="eastAsia" w:ascii="仿宋" w:hAnsi="仿宋" w:eastAsia="仿宋" w:cs="黑体"/>
          <w:szCs w:val="21"/>
        </w:rPr>
        <w:t xml:space="preserve">        </w:t>
      </w:r>
      <w:r>
        <w:rPr>
          <w:rFonts w:ascii="仿宋" w:hAnsi="仿宋" w:eastAsia="仿宋" w:cs="黑体"/>
          <w:szCs w:val="21"/>
        </w:rPr>
        <w:t>B.300</w:t>
      </w:r>
      <w:r>
        <w:rPr>
          <w:rFonts w:hint="eastAsia" w:ascii="仿宋" w:hAnsi="仿宋" w:eastAsia="仿宋" w:cs="黑体"/>
          <w:szCs w:val="21"/>
        </w:rPr>
        <w:t xml:space="preserve">           </w:t>
      </w:r>
      <w:r>
        <w:rPr>
          <w:rFonts w:ascii="仿宋" w:hAnsi="仿宋" w:eastAsia="仿宋" w:cs="黑体"/>
          <w:szCs w:val="21"/>
        </w:rPr>
        <w:t>C.400</w:t>
      </w:r>
      <w:r>
        <w:rPr>
          <w:rFonts w:hint="eastAsia" w:ascii="仿宋" w:hAnsi="仿宋" w:eastAsia="仿宋" w:cs="黑体"/>
          <w:szCs w:val="21"/>
        </w:rPr>
        <w:t xml:space="preserve">           </w:t>
      </w:r>
      <w:r>
        <w:rPr>
          <w:rFonts w:ascii="仿宋" w:hAnsi="仿宋" w:eastAsia="仿宋" w:cs="黑体"/>
          <w:szCs w:val="21"/>
        </w:rPr>
        <w:t>D.500</w:t>
      </w:r>
    </w:p>
    <w:p>
      <w:pPr>
        <w:spacing w:line="400" w:lineRule="atLeast"/>
        <w:rPr>
          <w:rFonts w:ascii="仿宋" w:hAnsi="仿宋" w:eastAsia="仿宋" w:cs="黑体"/>
          <w:szCs w:val="21"/>
        </w:rPr>
      </w:pPr>
    </w:p>
    <w:p>
      <w:pPr>
        <w:spacing w:line="400" w:lineRule="atLeast"/>
        <w:rPr>
          <w:rFonts w:ascii="仿宋" w:hAnsi="仿宋" w:eastAsia="仿宋" w:cs="黑体"/>
          <w:b/>
          <w:bCs/>
          <w:szCs w:val="21"/>
        </w:rPr>
      </w:pPr>
      <w:r>
        <w:rPr>
          <w:rFonts w:hint="eastAsia" w:ascii="仿宋" w:hAnsi="仿宋" w:eastAsia="仿宋" w:cs="黑体"/>
          <w:b/>
          <w:bCs/>
          <w:szCs w:val="21"/>
        </w:rPr>
        <w:t>二、多选题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以下场所中内部装修材料的燃烧性能等级应在原规定的基础上提高一级的</w:t>
      </w:r>
      <w:r>
        <w:rPr>
          <w:rFonts w:hint="eastAsia" w:ascii="仿宋" w:hAnsi="仿宋" w:eastAsia="仿宋" w:cs="黑体"/>
          <w:szCs w:val="21"/>
        </w:rPr>
        <w:t>（   ）。</w:t>
      </w:r>
      <w:r>
        <w:rPr>
          <w:rFonts w:ascii="仿宋" w:hAnsi="仿宋" w:eastAsia="仿宋" w:cs="黑体"/>
          <w:szCs w:val="21"/>
        </w:rPr>
        <w:t>(A级除外)</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无窗房间</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使用明火的餐厅</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办公室</w:t>
      </w:r>
    </w:p>
    <w:p>
      <w:pPr>
        <w:spacing w:line="400" w:lineRule="atLeast"/>
        <w:rPr>
          <w:rFonts w:ascii="仿宋" w:hAnsi="仿宋" w:eastAsia="仿宋" w:cs="黑体"/>
          <w:szCs w:val="21"/>
        </w:rPr>
      </w:pPr>
      <w:r>
        <w:rPr>
          <w:rFonts w:ascii="仿宋" w:hAnsi="仿宋" w:eastAsia="仿宋" w:cs="黑体"/>
          <w:szCs w:val="21"/>
        </w:rPr>
        <w:t>D.教室</w:t>
      </w:r>
      <w:r>
        <w:rPr>
          <w:rFonts w:hint="eastAsia" w:ascii="仿宋" w:hAnsi="仿宋" w:eastAsia="仿宋" w:cs="黑体"/>
          <w:szCs w:val="21"/>
        </w:rPr>
        <w:t xml:space="preserve">                  </w:t>
      </w:r>
      <w:r>
        <w:rPr>
          <w:rFonts w:ascii="仿宋" w:hAnsi="仿宋" w:eastAsia="仿宋" w:cs="黑体"/>
          <w:szCs w:val="21"/>
        </w:rPr>
        <w:t>E</w:t>
      </w:r>
      <w:r>
        <w:rPr>
          <w:rFonts w:hint="eastAsia" w:ascii="仿宋" w:hAnsi="仿宋" w:eastAsia="仿宋" w:cs="黑体"/>
          <w:szCs w:val="21"/>
        </w:rPr>
        <w:t>.</w:t>
      </w:r>
      <w:r>
        <w:rPr>
          <w:rFonts w:ascii="仿宋" w:hAnsi="仿宋" w:eastAsia="仿宋" w:cs="黑体"/>
          <w:szCs w:val="21"/>
        </w:rPr>
        <w:t>科研实验室</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顶棚、墙面和地面应采用A级装修材料的场所有</w:t>
      </w:r>
      <w:r>
        <w:rPr>
          <w:rFonts w:hint="eastAsia" w:ascii="仿宋" w:hAnsi="仿宋" w:eastAsia="仿宋" w:cs="黑体"/>
          <w:szCs w:val="21"/>
        </w:rPr>
        <w:t>（  ）。</w:t>
      </w:r>
    </w:p>
    <w:p>
      <w:pPr>
        <w:spacing w:line="400" w:lineRule="atLeast"/>
        <w:rPr>
          <w:rFonts w:ascii="仿宋" w:hAnsi="仿宋" w:eastAsia="仿宋" w:cs="黑体"/>
          <w:szCs w:val="21"/>
        </w:rPr>
      </w:pPr>
      <w:r>
        <w:rPr>
          <w:rFonts w:ascii="仿宋" w:hAnsi="仿宋" w:eastAsia="仿宋" w:cs="黑体"/>
          <w:szCs w:val="21"/>
        </w:rPr>
        <w:t>A</w:t>
      </w:r>
      <w:r>
        <w:rPr>
          <w:rFonts w:hint="eastAsia" w:ascii="仿宋" w:hAnsi="仿宋" w:eastAsia="仿宋" w:cs="黑体"/>
          <w:szCs w:val="21"/>
        </w:rPr>
        <w:t>.</w:t>
      </w:r>
      <w:r>
        <w:rPr>
          <w:rFonts w:ascii="仿宋" w:hAnsi="仿宋" w:eastAsia="仿宋" w:cs="黑体"/>
          <w:szCs w:val="21"/>
        </w:rPr>
        <w:t>图书馆</w:t>
      </w:r>
      <w:r>
        <w:rPr>
          <w:rFonts w:hint="eastAsia" w:ascii="仿宋" w:hAnsi="仿宋" w:eastAsia="仿宋" w:cs="黑体"/>
          <w:szCs w:val="21"/>
        </w:rPr>
        <w:t xml:space="preserve">     </w:t>
      </w:r>
      <w:r>
        <w:rPr>
          <w:rFonts w:ascii="仿宋" w:hAnsi="仿宋" w:eastAsia="仿宋" w:cs="黑体"/>
          <w:szCs w:val="21"/>
        </w:rPr>
        <w:t>B</w:t>
      </w:r>
      <w:r>
        <w:rPr>
          <w:rFonts w:hint="eastAsia" w:ascii="仿宋" w:hAnsi="仿宋" w:eastAsia="仿宋" w:cs="黑体"/>
          <w:szCs w:val="21"/>
        </w:rPr>
        <w:t>.</w:t>
      </w:r>
      <w:r>
        <w:rPr>
          <w:rFonts w:ascii="仿宋" w:hAnsi="仿宋" w:eastAsia="仿宋" w:cs="黑体"/>
          <w:szCs w:val="21"/>
        </w:rPr>
        <w:t>展览馆</w:t>
      </w:r>
      <w:r>
        <w:rPr>
          <w:rFonts w:hint="eastAsia" w:ascii="仿宋" w:hAnsi="仿宋" w:eastAsia="仿宋" w:cs="黑体"/>
          <w:szCs w:val="21"/>
        </w:rPr>
        <w:t xml:space="preserve">    </w:t>
      </w:r>
      <w:r>
        <w:rPr>
          <w:rFonts w:ascii="仿宋" w:hAnsi="仿宋" w:eastAsia="仿宋" w:cs="黑体"/>
          <w:szCs w:val="21"/>
        </w:rPr>
        <w:t>C</w:t>
      </w:r>
      <w:r>
        <w:rPr>
          <w:rFonts w:hint="eastAsia" w:ascii="仿宋" w:hAnsi="仿宋" w:eastAsia="仿宋" w:cs="黑体"/>
          <w:szCs w:val="21"/>
        </w:rPr>
        <w:t>.</w:t>
      </w:r>
      <w:r>
        <w:rPr>
          <w:rFonts w:ascii="仿宋" w:hAnsi="仿宋" w:eastAsia="仿宋" w:cs="黑体"/>
          <w:szCs w:val="21"/>
        </w:rPr>
        <w:t>配电室</w:t>
      </w:r>
      <w:r>
        <w:rPr>
          <w:rFonts w:hint="eastAsia" w:ascii="仿宋" w:hAnsi="仿宋" w:eastAsia="仿宋" w:cs="黑体"/>
          <w:szCs w:val="21"/>
        </w:rPr>
        <w:t xml:space="preserve">   </w:t>
      </w:r>
      <w:r>
        <w:rPr>
          <w:rFonts w:ascii="仿宋" w:hAnsi="仿宋" w:eastAsia="仿宋" w:cs="黑体"/>
          <w:szCs w:val="21"/>
        </w:rPr>
        <w:t>D</w:t>
      </w:r>
      <w:r>
        <w:rPr>
          <w:rFonts w:hint="eastAsia" w:ascii="仿宋" w:hAnsi="仿宋" w:eastAsia="仿宋" w:cs="黑体"/>
          <w:szCs w:val="21"/>
        </w:rPr>
        <w:t>.</w:t>
      </w:r>
      <w:r>
        <w:rPr>
          <w:rFonts w:ascii="仿宋" w:hAnsi="仿宋" w:eastAsia="仿宋" w:cs="黑体"/>
          <w:szCs w:val="21"/>
        </w:rPr>
        <w:t>变压器室</w:t>
      </w:r>
      <w:r>
        <w:rPr>
          <w:rFonts w:hint="eastAsia" w:ascii="仿宋" w:hAnsi="仿宋" w:eastAsia="仿宋" w:cs="黑体"/>
          <w:szCs w:val="21"/>
        </w:rPr>
        <w:t xml:space="preserve">    </w:t>
      </w:r>
      <w:r>
        <w:rPr>
          <w:rFonts w:ascii="仿宋" w:hAnsi="仿宋" w:eastAsia="仿宋" w:cs="黑体"/>
          <w:szCs w:val="21"/>
        </w:rPr>
        <w:t>E.厨房</w:t>
      </w:r>
    </w:p>
    <w:p>
      <w:pPr>
        <w:spacing w:line="400" w:lineRule="atLeast"/>
        <w:rPr>
          <w:rFonts w:ascii="仿宋" w:hAnsi="仿宋" w:eastAsia="仿宋" w:cs="黑体"/>
          <w:szCs w:val="21"/>
        </w:rPr>
      </w:pPr>
    </w:p>
    <w:p>
      <w:pPr>
        <w:spacing w:line="400" w:lineRule="atLeast"/>
        <w:rPr>
          <w:rFonts w:ascii="仿宋" w:hAnsi="仿宋" w:eastAsia="仿宋" w:cs="黑体"/>
          <w:b/>
          <w:bCs/>
          <w:szCs w:val="21"/>
        </w:rPr>
      </w:pPr>
      <w:r>
        <w:rPr>
          <w:rFonts w:hint="eastAsia" w:ascii="仿宋" w:hAnsi="仿宋" w:eastAsia="仿宋" w:cs="黑体"/>
          <w:b/>
          <w:bCs/>
          <w:szCs w:val="21"/>
        </w:rPr>
        <w:t>三、</w:t>
      </w:r>
      <w:r>
        <w:rPr>
          <w:rFonts w:ascii="仿宋" w:hAnsi="仿宋" w:eastAsia="仿宋" w:cs="黑体"/>
          <w:b/>
          <w:bCs/>
          <w:szCs w:val="21"/>
        </w:rPr>
        <w:t>判断题</w:t>
      </w:r>
    </w:p>
    <w:p>
      <w:pPr>
        <w:spacing w:line="400" w:lineRule="atLeas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建筑内部装修设计应尽可能采用不燃材料和难燃材料，避免采用燃烧时产生大量浓烟或有毒气体的材料，同时采取有效的防火措施。</w:t>
      </w:r>
      <w:r>
        <w:rPr>
          <w:rFonts w:hint="eastAsia" w:ascii="仿宋" w:hAnsi="仿宋" w:eastAsia="仿宋" w:cs="黑体"/>
          <w:szCs w:val="21"/>
        </w:rPr>
        <w:t xml:space="preserve">              （  ）</w:t>
      </w:r>
    </w:p>
    <w:p>
      <w:pPr>
        <w:spacing w:line="400" w:lineRule="atLeast"/>
        <w:rPr>
          <w:rFonts w:ascii="仿宋" w:hAnsi="仿宋" w:eastAsia="仿宋" w:cs="黑体"/>
          <w:szCs w:val="21"/>
        </w:rPr>
      </w:pPr>
      <w:r>
        <w:rPr>
          <w:rFonts w:hint="eastAsia" w:ascii="仿宋" w:hAnsi="仿宋" w:eastAsia="仿宋" w:cs="黑体"/>
          <w:szCs w:val="21"/>
        </w:rPr>
        <w:t>2.</w:t>
      </w:r>
      <w:r>
        <w:rPr>
          <w:rFonts w:ascii="仿宋" w:hAnsi="仿宋" w:eastAsia="仿宋" w:cs="黑体"/>
          <w:szCs w:val="21"/>
        </w:rPr>
        <w:t>建筑内部装修不应擅自减少、改动、拆除、遮挡消防设施，疏散指示标志，安全出口，疏散出口，疏散走道和防火分区，防烟分区等</w:t>
      </w:r>
      <w:r>
        <w:rPr>
          <w:rFonts w:hint="eastAsia" w:ascii="仿宋" w:hAnsi="仿宋" w:eastAsia="仿宋" w:cs="黑体"/>
          <w:szCs w:val="21"/>
        </w:rPr>
        <w:t>。            （  ）</w:t>
      </w:r>
    </w:p>
    <w:p>
      <w:pPr>
        <w:spacing w:line="400" w:lineRule="atLeast"/>
        <w:rPr>
          <w:rFonts w:ascii="仿宋" w:hAnsi="仿宋" w:eastAsia="仿宋"/>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ascii="仿宋" w:hAnsi="仿宋" w:eastAsia="仿宋" w:cs="黑体"/>
          <w:b/>
          <w:bCs/>
          <w:szCs w:val="21"/>
        </w:rPr>
        <w:t>培训项目8建筑内外装修防火基本要求</w:t>
      </w:r>
      <w:r>
        <w:rPr>
          <w:rFonts w:hint="eastAsia" w:ascii="仿宋" w:hAnsi="仿宋" w:eastAsia="仿宋" w:cs="黑体"/>
          <w:b/>
          <w:bCs/>
          <w:szCs w:val="21"/>
        </w:rPr>
        <w:t>习题答案</w:t>
      </w:r>
    </w:p>
    <w:p>
      <w:pPr>
        <w:numPr>
          <w:ilvl w:val="0"/>
          <w:numId w:val="59"/>
        </w:numPr>
        <w:spacing w:line="400" w:lineRule="atLeast"/>
        <w:rPr>
          <w:rFonts w:ascii="仿宋" w:hAnsi="仿宋" w:eastAsia="仿宋" w:cs="黑体"/>
          <w:b/>
          <w:bCs/>
          <w:szCs w:val="21"/>
        </w:rPr>
      </w:pPr>
      <w:r>
        <w:rPr>
          <w:rFonts w:hint="eastAsia" w:ascii="仿宋" w:hAnsi="仿宋" w:eastAsia="仿宋" w:cs="黑体"/>
          <w:b/>
          <w:bCs/>
          <w:szCs w:val="21"/>
        </w:rPr>
        <w:t>单选题</w:t>
      </w:r>
    </w:p>
    <w:p>
      <w:pPr>
        <w:numPr>
          <w:ilvl w:val="0"/>
          <w:numId w:val="60"/>
        </w:numPr>
        <w:spacing w:line="400" w:lineRule="atLeast"/>
        <w:rPr>
          <w:rFonts w:ascii="仿宋" w:hAnsi="仿宋" w:eastAsia="仿宋" w:cs="黑体"/>
          <w:szCs w:val="21"/>
        </w:rPr>
      </w:pPr>
      <w:r>
        <w:rPr>
          <w:rFonts w:hint="eastAsia" w:ascii="仿宋" w:hAnsi="仿宋" w:eastAsia="仿宋" w:cs="黑体"/>
          <w:szCs w:val="21"/>
        </w:rPr>
        <w:t>A2.D3.D4.A5.C6.B7.A8.A9.A10.D</w:t>
      </w:r>
    </w:p>
    <w:p>
      <w:pPr>
        <w:numPr>
          <w:ilvl w:val="0"/>
          <w:numId w:val="59"/>
        </w:numPr>
        <w:spacing w:line="400" w:lineRule="atLeast"/>
        <w:rPr>
          <w:rFonts w:ascii="仿宋" w:hAnsi="仿宋" w:eastAsia="仿宋" w:cs="黑体"/>
          <w:b/>
          <w:bCs/>
          <w:szCs w:val="21"/>
        </w:rPr>
      </w:pPr>
      <w:r>
        <w:rPr>
          <w:rFonts w:hint="eastAsia" w:ascii="仿宋" w:hAnsi="仿宋" w:eastAsia="仿宋" w:cs="黑体"/>
          <w:b/>
          <w:bCs/>
          <w:szCs w:val="21"/>
        </w:rPr>
        <w:t>多选题</w:t>
      </w:r>
    </w:p>
    <w:p>
      <w:pPr>
        <w:numPr>
          <w:ilvl w:val="0"/>
          <w:numId w:val="61"/>
        </w:numPr>
        <w:spacing w:line="400" w:lineRule="atLeast"/>
        <w:rPr>
          <w:rFonts w:ascii="仿宋" w:hAnsi="仿宋" w:eastAsia="仿宋" w:cs="黑体"/>
          <w:szCs w:val="21"/>
        </w:rPr>
      </w:pPr>
      <w:r>
        <w:rPr>
          <w:rFonts w:hint="eastAsia" w:ascii="仿宋" w:hAnsi="仿宋" w:eastAsia="仿宋" w:cs="黑体"/>
          <w:szCs w:val="21"/>
        </w:rPr>
        <w:t>ABE2.CDE</w:t>
      </w:r>
    </w:p>
    <w:p>
      <w:pPr>
        <w:numPr>
          <w:ilvl w:val="0"/>
          <w:numId w:val="59"/>
        </w:numPr>
        <w:spacing w:line="400" w:lineRule="atLeast"/>
        <w:rPr>
          <w:rFonts w:ascii="仿宋" w:hAnsi="仿宋" w:eastAsia="仿宋" w:cs="黑体"/>
          <w:b/>
          <w:bCs/>
          <w:szCs w:val="21"/>
        </w:rPr>
      </w:pPr>
      <w:r>
        <w:rPr>
          <w:rFonts w:hint="eastAsia" w:ascii="仿宋" w:hAnsi="仿宋" w:eastAsia="仿宋" w:cs="黑体"/>
          <w:b/>
          <w:bCs/>
          <w:szCs w:val="21"/>
        </w:rPr>
        <w:t>判断题</w:t>
      </w:r>
    </w:p>
    <w:p>
      <w:pPr>
        <w:spacing w:line="400" w:lineRule="atLeast"/>
        <w:rPr>
          <w:rFonts w:ascii="仿宋" w:hAnsi="仿宋" w:eastAsia="仿宋" w:cs="黑体"/>
          <w:b/>
          <w:bCs/>
          <w:szCs w:val="21"/>
        </w:rPr>
      </w:pPr>
      <w:r>
        <w:rPr>
          <w:rFonts w:hint="eastAsia" w:ascii="仿宋" w:hAnsi="仿宋" w:eastAsia="仿宋" w:cs="黑体"/>
          <w:szCs w:val="21"/>
        </w:rPr>
        <w:t>1.√2.√</w:t>
      </w: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培训模块五 电气消防基本知识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培训项目1电工学基础知识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１.我国电力系统供配电额定功率为（　)Hz。</w:t>
      </w:r>
    </w:p>
    <w:p>
      <w:pPr>
        <w:spacing w:line="400" w:lineRule="atLeast"/>
        <w:ind w:firstLine="420"/>
        <w:rPr>
          <w:rFonts w:ascii="仿宋" w:hAnsi="仿宋" w:eastAsia="仿宋" w:cs="黑体"/>
          <w:szCs w:val="21"/>
        </w:rPr>
      </w:pPr>
      <w:r>
        <w:rPr>
          <w:rFonts w:hint="eastAsia" w:ascii="仿宋" w:hAnsi="仿宋" w:eastAsia="仿宋" w:cs="黑体"/>
          <w:szCs w:val="21"/>
        </w:rPr>
        <w:t>Ａ．３０　　B．４０　　Ｃ．５０　　　Ｄ．６０　　　　　　　　　　　　　　</w:t>
      </w:r>
    </w:p>
    <w:p>
      <w:pPr>
        <w:spacing w:line="400" w:lineRule="atLeast"/>
        <w:rPr>
          <w:rFonts w:ascii="仿宋" w:hAnsi="仿宋" w:eastAsia="仿宋" w:cs="黑体"/>
          <w:szCs w:val="21"/>
        </w:rPr>
      </w:pPr>
      <w:r>
        <w:rPr>
          <w:rFonts w:hint="eastAsia" w:ascii="仿宋" w:hAnsi="仿宋" w:eastAsia="仿宋" w:cs="黑体"/>
          <w:szCs w:val="21"/>
        </w:rPr>
        <w:t>２.(　)是将其他形式的能量转换为电能的设备。</w:t>
      </w:r>
    </w:p>
    <w:p>
      <w:pPr>
        <w:spacing w:line="400" w:lineRule="atLeast"/>
        <w:rPr>
          <w:rFonts w:ascii="仿宋" w:hAnsi="仿宋" w:eastAsia="仿宋" w:cs="黑体"/>
          <w:szCs w:val="21"/>
        </w:rPr>
      </w:pPr>
      <w:r>
        <w:rPr>
          <w:rFonts w:hint="eastAsia" w:ascii="仿宋" w:hAnsi="仿宋" w:eastAsia="仿宋" w:cs="黑体"/>
          <w:szCs w:val="21"/>
        </w:rPr>
        <w:t>　　A.电源　　　B.电阻　　　C.电感　　　D.电容</w:t>
      </w:r>
    </w:p>
    <w:p>
      <w:pPr>
        <w:spacing w:line="400" w:lineRule="atLeast"/>
        <w:rPr>
          <w:rFonts w:ascii="仿宋" w:hAnsi="仿宋" w:eastAsia="仿宋" w:cs="黑体"/>
          <w:szCs w:val="21"/>
        </w:rPr>
      </w:pPr>
      <w:r>
        <w:rPr>
          <w:rFonts w:hint="eastAsia" w:ascii="仿宋" w:hAnsi="仿宋" w:eastAsia="仿宋" w:cs="黑体"/>
          <w:szCs w:val="21"/>
        </w:rPr>
        <w:t>３.理想电阻元件是指能够消耗电能的元件，用字母（  ）表示。</w:t>
      </w:r>
    </w:p>
    <w:p>
      <w:pPr>
        <w:spacing w:line="400" w:lineRule="atLeast"/>
        <w:rPr>
          <w:rFonts w:ascii="仿宋" w:hAnsi="仿宋" w:eastAsia="仿宋" w:cs="黑体"/>
          <w:szCs w:val="21"/>
        </w:rPr>
      </w:pPr>
      <w:r>
        <w:rPr>
          <w:rFonts w:hint="eastAsia" w:ascii="仿宋" w:hAnsi="仿宋" w:eastAsia="仿宋" w:cs="黑体"/>
          <w:szCs w:val="21"/>
        </w:rPr>
        <w:t>　A.W　　     　B.J　       C.R　   　　D.H</w:t>
      </w:r>
    </w:p>
    <w:p>
      <w:pPr>
        <w:spacing w:line="400" w:lineRule="atLeast"/>
        <w:rPr>
          <w:rFonts w:ascii="仿宋" w:hAnsi="仿宋" w:eastAsia="仿宋" w:cs="黑体"/>
          <w:szCs w:val="21"/>
        </w:rPr>
      </w:pPr>
      <w:r>
        <w:rPr>
          <w:rFonts w:hint="eastAsia" w:ascii="仿宋" w:hAnsi="仿宋" w:eastAsia="仿宋" w:cs="黑体"/>
          <w:szCs w:val="21"/>
        </w:rPr>
        <w:t>４.电能的单位为（　)。</w:t>
      </w:r>
    </w:p>
    <w:p>
      <w:pPr>
        <w:spacing w:line="400" w:lineRule="atLeast"/>
        <w:rPr>
          <w:rFonts w:ascii="仿宋" w:hAnsi="仿宋" w:eastAsia="仿宋" w:cs="黑体"/>
          <w:szCs w:val="21"/>
        </w:rPr>
      </w:pPr>
      <w:r>
        <w:rPr>
          <w:rFonts w:hint="eastAsia" w:ascii="仿宋" w:hAnsi="仿宋" w:eastAsia="仿宋" w:cs="黑体"/>
          <w:szCs w:val="21"/>
        </w:rPr>
        <w:t>　Ａ．Ｊ　　　　Ｂ．Ｆ　　　Ｃ．Ｈ　　　　Ｄ．Ｗ</w:t>
      </w:r>
    </w:p>
    <w:p>
      <w:pPr>
        <w:spacing w:line="400" w:lineRule="atLeast"/>
        <w:rPr>
          <w:rFonts w:ascii="仿宋" w:hAnsi="仿宋" w:eastAsia="仿宋" w:cs="黑体"/>
          <w:szCs w:val="21"/>
        </w:rPr>
      </w:pPr>
      <w:r>
        <w:rPr>
          <w:rFonts w:hint="eastAsia" w:ascii="仿宋" w:hAnsi="仿宋" w:eastAsia="仿宋" w:cs="黑体"/>
          <w:szCs w:val="21"/>
        </w:rPr>
        <w:t>５.能够储存磁场能量的电路元件是（　)。</w:t>
      </w:r>
    </w:p>
    <w:p>
      <w:pPr>
        <w:spacing w:line="400" w:lineRule="atLeast"/>
        <w:rPr>
          <w:rFonts w:ascii="仿宋" w:hAnsi="仿宋" w:eastAsia="仿宋" w:cs="黑体"/>
          <w:szCs w:val="21"/>
        </w:rPr>
      </w:pPr>
      <w:r>
        <w:rPr>
          <w:rFonts w:hint="eastAsia" w:ascii="仿宋" w:hAnsi="仿宋" w:eastAsia="仿宋" w:cs="黑体"/>
          <w:szCs w:val="21"/>
        </w:rPr>
        <w:t>　A.电阻　　　　B.电感　　　C.电容　　　　D.电源</w:t>
      </w:r>
    </w:p>
    <w:p>
      <w:pPr>
        <w:spacing w:line="400" w:lineRule="atLeast"/>
        <w:rPr>
          <w:rFonts w:ascii="仿宋" w:hAnsi="仿宋" w:eastAsia="仿宋" w:cs="黑体"/>
          <w:szCs w:val="21"/>
        </w:rPr>
      </w:pPr>
      <w:r>
        <w:rPr>
          <w:rFonts w:hint="eastAsia" w:ascii="仿宋" w:hAnsi="仿宋" w:eastAsia="仿宋" w:cs="黑体"/>
          <w:szCs w:val="21"/>
        </w:rPr>
        <w:t>６.能够储存电场能量的电路元件是（　)。</w:t>
      </w:r>
    </w:p>
    <w:p>
      <w:pPr>
        <w:spacing w:line="400" w:lineRule="atLeast"/>
        <w:rPr>
          <w:rFonts w:ascii="仿宋" w:hAnsi="仿宋" w:eastAsia="仿宋" w:cs="黑体"/>
          <w:szCs w:val="21"/>
        </w:rPr>
      </w:pPr>
      <w:r>
        <w:rPr>
          <w:rFonts w:hint="eastAsia" w:ascii="仿宋" w:hAnsi="仿宋" w:eastAsia="仿宋" w:cs="黑体"/>
          <w:szCs w:val="21"/>
        </w:rPr>
        <w:t>　A.电阻　　　　B.电感　　　C.电容　　　　D.电源</w:t>
      </w:r>
    </w:p>
    <w:p>
      <w:pPr>
        <w:spacing w:line="400" w:lineRule="atLeast"/>
        <w:rPr>
          <w:rFonts w:ascii="仿宋" w:hAnsi="仿宋" w:eastAsia="仿宋" w:cs="黑体"/>
          <w:szCs w:val="21"/>
        </w:rPr>
      </w:pPr>
      <w:r>
        <w:rPr>
          <w:rFonts w:hint="eastAsia" w:ascii="仿宋" w:hAnsi="仿宋" w:eastAsia="仿宋" w:cs="黑体"/>
          <w:szCs w:val="21"/>
        </w:rPr>
        <w:t>７.电气技术文字符号分为基本文字符号和辅助文字符号两类。基本文字符号主要表示电气设备、装置和元器件的种类名称，分为单字母符号和双字母符号。下列单字母符号中，表示电动机的是（　)。</w:t>
      </w:r>
    </w:p>
    <w:p>
      <w:pPr>
        <w:spacing w:line="400" w:lineRule="atLeast"/>
        <w:rPr>
          <w:rFonts w:ascii="仿宋" w:hAnsi="仿宋" w:eastAsia="仿宋" w:cs="黑体"/>
          <w:szCs w:val="21"/>
        </w:rPr>
      </w:pPr>
      <w:r>
        <w:rPr>
          <w:rFonts w:hint="eastAsia" w:ascii="仿宋" w:hAnsi="仿宋" w:eastAsia="仿宋" w:cs="黑体"/>
          <w:szCs w:val="21"/>
        </w:rPr>
        <w:t>　A．Ｄ　　　　B．Ｍ　　　　C．Ｆ　　　　Ｄ．Ｔ</w:t>
      </w:r>
    </w:p>
    <w:p>
      <w:pPr>
        <w:spacing w:line="400" w:lineRule="atLeast"/>
        <w:rPr>
          <w:rFonts w:ascii="仿宋" w:hAnsi="仿宋" w:eastAsia="仿宋" w:cs="黑体"/>
          <w:szCs w:val="21"/>
        </w:rPr>
      </w:pPr>
      <w:r>
        <w:rPr>
          <w:rFonts w:hint="eastAsia" w:ascii="仿宋" w:hAnsi="仿宋" w:eastAsia="仿宋" w:cs="黑体"/>
          <w:szCs w:val="21"/>
        </w:rPr>
        <w:t>８.电气技术文字符号分为基本文字符号和辅助文字符号两类。基本文字符号主要表示电气设备、装置和元器件的种类名称，分为单字母符号和双字母符号。下列单字母符号中，表示控制电路的开关选择器的是（　)。</w:t>
      </w:r>
    </w:p>
    <w:p>
      <w:pPr>
        <w:spacing w:line="400" w:lineRule="atLeast"/>
        <w:rPr>
          <w:rFonts w:ascii="仿宋" w:hAnsi="仿宋" w:eastAsia="仿宋" w:cs="黑体"/>
          <w:szCs w:val="21"/>
        </w:rPr>
      </w:pPr>
      <w:r>
        <w:rPr>
          <w:rFonts w:hint="eastAsia" w:ascii="仿宋" w:hAnsi="仿宋" w:eastAsia="仿宋" w:cs="黑体"/>
          <w:szCs w:val="21"/>
        </w:rPr>
        <w:t>　A.Q　　　　　B.R　　　　　C.U　　　　　D.S</w:t>
      </w:r>
    </w:p>
    <w:p>
      <w:pPr>
        <w:spacing w:line="400" w:lineRule="atLeast"/>
        <w:rPr>
          <w:rFonts w:ascii="仿宋" w:hAnsi="仿宋" w:eastAsia="仿宋" w:cs="黑体"/>
          <w:szCs w:val="21"/>
        </w:rPr>
      </w:pPr>
      <w:r>
        <w:rPr>
          <w:rFonts w:hint="eastAsia" w:ascii="仿宋" w:hAnsi="仿宋" w:eastAsia="仿宋" w:cs="黑体"/>
          <w:szCs w:val="21"/>
        </w:rPr>
        <w:t>９.电气技术文字符号分为基本文字符号和辅助文字符号两类。基本文字符号主要表示电气设备、装置和元器件的种类名称，分为单字母符号和双字母符号。下列单字母符号中，表示插头的是（　)。</w:t>
      </w:r>
    </w:p>
    <w:p>
      <w:pPr>
        <w:spacing w:line="400" w:lineRule="atLeast"/>
        <w:rPr>
          <w:rFonts w:ascii="仿宋" w:hAnsi="仿宋" w:eastAsia="仿宋" w:cs="黑体"/>
          <w:szCs w:val="21"/>
        </w:rPr>
      </w:pPr>
      <w:r>
        <w:rPr>
          <w:rFonts w:hint="eastAsia" w:ascii="仿宋" w:hAnsi="仿宋" w:eastAsia="仿宋" w:cs="黑体"/>
          <w:szCs w:val="21"/>
        </w:rPr>
        <w:t>　A.C　　　　　B．Ｔ　　　　C.X　　　　　Ｄ．Ｙ</w:t>
      </w:r>
    </w:p>
    <w:p>
      <w:pPr>
        <w:spacing w:line="400" w:lineRule="atLeast"/>
        <w:rPr>
          <w:rFonts w:ascii="仿宋" w:hAnsi="仿宋" w:eastAsia="仿宋" w:cs="黑体"/>
          <w:szCs w:val="21"/>
        </w:rPr>
      </w:pPr>
      <w:r>
        <w:rPr>
          <w:rFonts w:hint="eastAsia" w:ascii="仿宋" w:hAnsi="仿宋" w:eastAsia="仿宋" w:cs="黑体"/>
          <w:szCs w:val="21"/>
        </w:rPr>
        <w:t>１０.电气技术文字符号分为基本文字符号和辅助文字符号两类。基本文字符号主要表示电车设备、装置和元器件的种类名称，分为单字母符号和双字母符号。单字母符号“B“表示的是（　)。</w:t>
      </w:r>
    </w:p>
    <w:p>
      <w:pPr>
        <w:spacing w:line="400" w:lineRule="atLeast"/>
        <w:rPr>
          <w:rFonts w:ascii="仿宋" w:hAnsi="仿宋" w:eastAsia="仿宋" w:cs="黑体"/>
          <w:szCs w:val="21"/>
        </w:rPr>
      </w:pPr>
      <w:r>
        <w:rPr>
          <w:rFonts w:hint="eastAsia" w:ascii="仿宋" w:hAnsi="仿宋" w:eastAsia="仿宋" w:cs="黑体"/>
          <w:szCs w:val="21"/>
        </w:rPr>
        <w:t>　A.变换器　　　B.保护器件　　C.继电器　　　D.信号器件</w:t>
      </w:r>
    </w:p>
    <w:p>
      <w:pPr>
        <w:spacing w:line="400" w:lineRule="atLeast"/>
        <w:rPr>
          <w:rFonts w:ascii="仿宋" w:hAnsi="仿宋" w:eastAsia="仿宋" w:cs="黑体"/>
          <w:szCs w:val="21"/>
        </w:rPr>
      </w:pPr>
      <w:r>
        <w:rPr>
          <w:rFonts w:hint="eastAsia" w:ascii="仿宋" w:hAnsi="仿宋" w:eastAsia="仿宋" w:cs="黑体"/>
          <w:szCs w:val="21"/>
        </w:rPr>
        <w:t>1１.电气技术文字符号分为基本文字符号和辅助文字符号两类。基本文字符号主要表示电气设备、装置和元器件的种类名称，分为单字母符号和双字母符号。双字母符号“BV%　表示的是（　)。</w:t>
      </w:r>
    </w:p>
    <w:p>
      <w:pPr>
        <w:spacing w:line="400" w:lineRule="atLeast"/>
        <w:rPr>
          <w:rFonts w:ascii="仿宋" w:hAnsi="仿宋" w:eastAsia="仿宋" w:cs="黑体"/>
          <w:szCs w:val="21"/>
        </w:rPr>
      </w:pPr>
      <w:r>
        <w:rPr>
          <w:rFonts w:hint="eastAsia" w:ascii="仿宋" w:hAnsi="仿宋" w:eastAsia="仿宋" w:cs="黑体"/>
          <w:szCs w:val="21"/>
        </w:rPr>
        <w:t>　A.速度变换器　　　B.温度变换器　　C.位置变换器　　　D.压力变换器</w:t>
      </w:r>
    </w:p>
    <w:p>
      <w:pPr>
        <w:spacing w:line="400" w:lineRule="atLeast"/>
        <w:rPr>
          <w:rFonts w:ascii="仿宋" w:hAnsi="仿宋" w:eastAsia="仿宋" w:cs="黑体"/>
          <w:szCs w:val="21"/>
        </w:rPr>
      </w:pPr>
      <w:r>
        <w:rPr>
          <w:rFonts w:hint="eastAsia" w:ascii="仿宋" w:hAnsi="仿宋" w:eastAsia="仿宋" w:cs="黑体"/>
          <w:szCs w:val="21"/>
        </w:rPr>
        <w:t>1２.电气技术文字符号分为基本文字符号和辅助文字符号两类。基本文字符号主要表示电气设备、装置和元器件的种类名称，分为单字母符号和双字母符号。双字母符号“AD表示的是（　)。</w:t>
      </w:r>
    </w:p>
    <w:p>
      <w:pPr>
        <w:spacing w:line="400" w:lineRule="atLeast"/>
        <w:rPr>
          <w:rFonts w:ascii="仿宋" w:hAnsi="仿宋" w:eastAsia="仿宋" w:cs="黑体"/>
          <w:szCs w:val="21"/>
        </w:rPr>
      </w:pPr>
      <w:r>
        <w:rPr>
          <w:rFonts w:hint="eastAsia" w:ascii="仿宋" w:hAnsi="仿宋" w:eastAsia="仿宋" w:cs="黑体"/>
          <w:szCs w:val="21"/>
        </w:rPr>
        <w:t>　A.集成电路放大器　　B.磁放大器　　C.晶体管放大器　　D.电子管放大器</w:t>
      </w:r>
    </w:p>
    <w:p>
      <w:pPr>
        <w:spacing w:line="400" w:lineRule="atLeast"/>
        <w:rPr>
          <w:rFonts w:ascii="仿宋" w:hAnsi="仿宋" w:eastAsia="仿宋" w:cs="黑体"/>
          <w:szCs w:val="21"/>
        </w:rPr>
      </w:pPr>
      <w:r>
        <w:rPr>
          <w:rFonts w:hint="eastAsia" w:ascii="仿宋" w:hAnsi="仿宋" w:eastAsia="仿宋" w:cs="黑体"/>
          <w:szCs w:val="21"/>
        </w:rPr>
        <w:t>1３.电气技术文字符号分为基本文字符号和辅助文字符号两类。基本文字符号主要表示电气设备、装置和元器件的种类名称，分为单字母符号和双字母符号。双字母符号中，表示温度变换器的是（　)。</w:t>
      </w:r>
    </w:p>
    <w:p>
      <w:pPr>
        <w:spacing w:line="400" w:lineRule="atLeast"/>
        <w:rPr>
          <w:rFonts w:ascii="仿宋" w:hAnsi="仿宋" w:eastAsia="仿宋" w:cs="黑体"/>
          <w:szCs w:val="21"/>
        </w:rPr>
      </w:pPr>
      <w:r>
        <w:rPr>
          <w:rFonts w:hint="eastAsia" w:ascii="仿宋" w:hAnsi="仿宋" w:eastAsia="仿宋" w:cs="黑体"/>
          <w:szCs w:val="21"/>
        </w:rPr>
        <w:t>　A.BT　　　　B.ST　　　　　C.KT　　　　　D.PT</w:t>
      </w:r>
    </w:p>
    <w:p>
      <w:pPr>
        <w:spacing w:line="400" w:lineRule="atLeast"/>
        <w:rPr>
          <w:rFonts w:ascii="仿宋" w:hAnsi="仿宋" w:eastAsia="仿宋" w:cs="黑体"/>
          <w:szCs w:val="21"/>
        </w:rPr>
      </w:pPr>
      <w:r>
        <w:rPr>
          <w:rFonts w:hint="eastAsia" w:ascii="仿宋" w:hAnsi="仿宋" w:eastAsia="仿宋" w:cs="黑体"/>
          <w:szCs w:val="21"/>
        </w:rPr>
        <w:t>1４.电气技术文字符号分为基本文字符号和辅助文字符号两类。基本文字符号主要表示电气设备、装置和元器件的种类名称，分为单字母符号和双字母符号。双字母符号中，表示熔断器的是（　)。</w:t>
      </w:r>
    </w:p>
    <w:p>
      <w:pPr>
        <w:spacing w:line="400" w:lineRule="atLeast"/>
        <w:rPr>
          <w:rFonts w:ascii="仿宋" w:hAnsi="仿宋" w:eastAsia="仿宋" w:cs="黑体"/>
          <w:szCs w:val="21"/>
        </w:rPr>
      </w:pPr>
      <w:r>
        <w:rPr>
          <w:rFonts w:hint="eastAsia" w:ascii="仿宋" w:hAnsi="仿宋" w:eastAsia="仿宋" w:cs="黑体"/>
          <w:szCs w:val="21"/>
        </w:rPr>
        <w:t>　A.FA　　　　　B.FU　　　　C.FV　　　　　D.FR</w:t>
      </w:r>
    </w:p>
    <w:p>
      <w:pPr>
        <w:spacing w:line="400" w:lineRule="atLeast"/>
        <w:rPr>
          <w:rFonts w:ascii="仿宋" w:hAnsi="仿宋" w:eastAsia="仿宋" w:cs="黑体"/>
          <w:szCs w:val="21"/>
        </w:rPr>
      </w:pPr>
      <w:r>
        <w:rPr>
          <w:rFonts w:hint="eastAsia" w:ascii="仿宋" w:hAnsi="仿宋" w:eastAsia="仿宋" w:cs="黑体"/>
          <w:szCs w:val="21"/>
        </w:rPr>
        <w:t>1５.电气技术文字符号分为基本文字符号和辅助文字符号两类。基本文字符号主要表示电气设备、装置和元器件的种类名称，分为单字母符号和双字母符号。双字母符号“GB”表示的是（　)。</w:t>
      </w:r>
    </w:p>
    <w:p>
      <w:pPr>
        <w:spacing w:line="400" w:lineRule="atLeast"/>
        <w:rPr>
          <w:rFonts w:ascii="仿宋" w:hAnsi="仿宋" w:eastAsia="仿宋" w:cs="黑体"/>
          <w:szCs w:val="21"/>
        </w:rPr>
      </w:pPr>
      <w:r>
        <w:rPr>
          <w:rFonts w:hint="eastAsia" w:ascii="仿宋" w:hAnsi="仿宋" w:eastAsia="仿宋" w:cs="黑体"/>
          <w:szCs w:val="21"/>
        </w:rPr>
        <w:t>　A.蓄电池　　　　B.异步发电机　　　C.变频器　　　　　D.同步发电机</w:t>
      </w:r>
    </w:p>
    <w:p>
      <w:pPr>
        <w:spacing w:line="400" w:lineRule="atLeast"/>
        <w:rPr>
          <w:rFonts w:ascii="仿宋" w:hAnsi="仿宋" w:eastAsia="仿宋" w:cs="黑体"/>
          <w:szCs w:val="21"/>
        </w:rPr>
      </w:pPr>
      <w:r>
        <w:rPr>
          <w:rFonts w:hint="eastAsia" w:ascii="仿宋" w:hAnsi="仿宋" w:eastAsia="仿宋" w:cs="黑体"/>
          <w:szCs w:val="21"/>
        </w:rPr>
        <w:t>１６.电气技术文字符号分为基本文字符号和辅助文字符号两类。基本文字符号主要表示电气设备、装置和元器件的种类名称，分为单字母符号和双字母符号。双字母符号“KM”表示的是（　)。</w:t>
      </w:r>
    </w:p>
    <w:p>
      <w:pPr>
        <w:spacing w:line="400" w:lineRule="atLeast"/>
        <w:rPr>
          <w:rFonts w:ascii="仿宋" w:hAnsi="仿宋" w:eastAsia="仿宋" w:cs="黑体"/>
          <w:szCs w:val="21"/>
        </w:rPr>
      </w:pPr>
      <w:r>
        <w:rPr>
          <w:rFonts w:hint="eastAsia" w:ascii="仿宋" w:hAnsi="仿宋" w:eastAsia="仿宋" w:cs="黑体"/>
          <w:szCs w:val="21"/>
        </w:rPr>
        <w:t>　A.交流继电器　　　B.接触器　　　C.延时继电器　　　　D.极化继电器</w:t>
      </w:r>
    </w:p>
    <w:p>
      <w:pPr>
        <w:spacing w:line="400" w:lineRule="atLeast"/>
        <w:rPr>
          <w:rFonts w:ascii="仿宋" w:hAnsi="仿宋" w:eastAsia="仿宋" w:cs="黑体"/>
          <w:szCs w:val="21"/>
        </w:rPr>
      </w:pPr>
      <w:r>
        <w:rPr>
          <w:rFonts w:hint="eastAsia" w:ascii="仿宋" w:hAnsi="仿宋" w:eastAsia="仿宋" w:cs="黑体"/>
          <w:szCs w:val="21"/>
        </w:rPr>
        <w:t>１７.电气技术文字符号分为基本文字符号和辅助文字符号两类。基本文字符号主要表示电气设备、装置和元器件的种类名称，分为单字母符号和双字母符号。双字母符号中，表按钮开关的是（　)。</w:t>
      </w:r>
    </w:p>
    <w:p>
      <w:pPr>
        <w:spacing w:line="400" w:lineRule="atLeast"/>
        <w:rPr>
          <w:rFonts w:ascii="仿宋" w:hAnsi="仿宋" w:eastAsia="仿宋" w:cs="黑体"/>
          <w:szCs w:val="21"/>
        </w:rPr>
      </w:pPr>
      <w:r>
        <w:rPr>
          <w:rFonts w:hint="eastAsia" w:ascii="仿宋" w:hAnsi="仿宋" w:eastAsia="仿宋" w:cs="黑体"/>
          <w:szCs w:val="21"/>
        </w:rPr>
        <w:t>　A.SB　　　　　B.SP　　　　　　C.SQ　　　　　　　　D.ST</w:t>
      </w:r>
    </w:p>
    <w:p>
      <w:pPr>
        <w:spacing w:line="400" w:lineRule="atLeast"/>
        <w:rPr>
          <w:rFonts w:ascii="仿宋" w:hAnsi="仿宋" w:eastAsia="仿宋" w:cs="黑体"/>
          <w:szCs w:val="21"/>
        </w:rPr>
      </w:pPr>
      <w:r>
        <w:rPr>
          <w:rFonts w:hint="eastAsia" w:ascii="仿宋" w:hAnsi="仿宋" w:eastAsia="仿宋" w:cs="黑体"/>
          <w:szCs w:val="21"/>
        </w:rPr>
        <w:t>１８.电气技术文字符号分为基本文字符号和辅助文字符号两类。基本文字符号主要表示电气设备、装置和元器件的种类名称，分为单字母符号和双字母符号。双字母符号中，表示端子板的是（　)。</w:t>
      </w:r>
    </w:p>
    <w:p>
      <w:pPr>
        <w:spacing w:line="400" w:lineRule="atLeast"/>
        <w:rPr>
          <w:rFonts w:ascii="仿宋" w:hAnsi="仿宋" w:eastAsia="仿宋" w:cs="黑体"/>
          <w:szCs w:val="21"/>
        </w:rPr>
      </w:pPr>
      <w:r>
        <w:rPr>
          <w:rFonts w:hint="eastAsia" w:ascii="仿宋" w:hAnsi="仿宋" w:eastAsia="仿宋" w:cs="黑体"/>
          <w:szCs w:val="21"/>
        </w:rPr>
        <w:t>　A.X　　　　　　B.XS　　　　　　C.XJ　　　　　　　D.XT</w:t>
      </w:r>
    </w:p>
    <w:p>
      <w:pPr>
        <w:spacing w:line="400" w:lineRule="atLeast"/>
        <w:rPr>
          <w:rFonts w:ascii="仿宋" w:hAnsi="仿宋" w:eastAsia="仿宋" w:cs="黑体"/>
          <w:szCs w:val="21"/>
        </w:rPr>
      </w:pPr>
      <w:r>
        <w:rPr>
          <w:rFonts w:hint="eastAsia" w:ascii="仿宋" w:hAnsi="仿宋" w:eastAsia="仿宋" w:cs="黑体"/>
          <w:szCs w:val="21"/>
        </w:rPr>
        <w:t>１９.电气设备、装置和元件的种类名称用基本文字符号表示，而它们的功能、状态和特征用辅助文字符号表示，辅助符号“ST”表示（　)。</w:t>
      </w:r>
    </w:p>
    <w:p>
      <w:pPr>
        <w:spacing w:line="400" w:lineRule="atLeast"/>
        <w:rPr>
          <w:rFonts w:ascii="仿宋" w:hAnsi="仿宋" w:eastAsia="仿宋" w:cs="黑体"/>
          <w:szCs w:val="21"/>
        </w:rPr>
      </w:pPr>
      <w:r>
        <w:rPr>
          <w:rFonts w:hint="eastAsia" w:ascii="仿宋" w:hAnsi="仿宋" w:eastAsia="仿宋" w:cs="黑体"/>
          <w:szCs w:val="21"/>
        </w:rPr>
        <w:t>　A.温度传感器　　　B.启动　　　C.定位　　　　　　D.复位</w:t>
      </w:r>
    </w:p>
    <w:p>
      <w:pPr>
        <w:spacing w:line="400" w:lineRule="atLeast"/>
        <w:rPr>
          <w:rFonts w:ascii="仿宋" w:hAnsi="仿宋" w:eastAsia="仿宋" w:cs="黑体"/>
          <w:szCs w:val="21"/>
        </w:rPr>
      </w:pPr>
      <w:r>
        <w:rPr>
          <w:rFonts w:hint="eastAsia" w:ascii="仿宋" w:hAnsi="仿宋" w:eastAsia="仿宋" w:cs="黑体"/>
          <w:szCs w:val="21"/>
        </w:rPr>
        <w:t>２０.电气设备、装置和元件的种类名称用基本文字符号表示，而它们的功能、状态和特征用辅助文字符号表示，辅助文字符号“OFF”表示（　)。</w:t>
      </w:r>
    </w:p>
    <w:p>
      <w:pPr>
        <w:spacing w:line="400" w:lineRule="atLeast"/>
        <w:rPr>
          <w:rFonts w:ascii="仿宋" w:hAnsi="仿宋" w:eastAsia="仿宋" w:cs="黑体"/>
          <w:szCs w:val="21"/>
        </w:rPr>
      </w:pPr>
      <w:r>
        <w:rPr>
          <w:rFonts w:hint="eastAsia" w:ascii="仿宋" w:hAnsi="仿宋" w:eastAsia="仿宋" w:cs="黑体"/>
          <w:szCs w:val="21"/>
        </w:rPr>
        <w:t>　A.断开　　　　　　B.闭合　　　C.停止　　　　　　D.运转</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１.接地电阻测量仪三根测试线分别至少为（　　)m。</w:t>
      </w:r>
    </w:p>
    <w:p>
      <w:pPr>
        <w:spacing w:line="400" w:lineRule="atLeast"/>
        <w:rPr>
          <w:rFonts w:ascii="仿宋" w:hAnsi="仿宋" w:eastAsia="仿宋" w:cs="黑体"/>
          <w:szCs w:val="21"/>
        </w:rPr>
      </w:pPr>
      <w:r>
        <w:rPr>
          <w:rFonts w:hint="eastAsia" w:ascii="仿宋" w:hAnsi="仿宋" w:eastAsia="仿宋" w:cs="黑体"/>
          <w:szCs w:val="21"/>
        </w:rPr>
        <w:t>　A.5　　　　　　B.10</w:t>
      </w:r>
    </w:p>
    <w:p>
      <w:pPr>
        <w:spacing w:line="400" w:lineRule="atLeast"/>
        <w:rPr>
          <w:rFonts w:ascii="仿宋" w:hAnsi="仿宋" w:eastAsia="仿宋" w:cs="黑体"/>
          <w:szCs w:val="21"/>
        </w:rPr>
      </w:pPr>
      <w:r>
        <w:rPr>
          <w:rFonts w:hint="eastAsia" w:ascii="仿宋" w:hAnsi="仿宋" w:eastAsia="仿宋" w:cs="黑体"/>
          <w:szCs w:val="21"/>
        </w:rPr>
        <w:t>　C.20　　　　　D.30　　　　　　E.40</w:t>
      </w:r>
    </w:p>
    <w:p>
      <w:pPr>
        <w:spacing w:line="400" w:lineRule="atLeast"/>
        <w:rPr>
          <w:rFonts w:ascii="仿宋" w:hAnsi="仿宋" w:eastAsia="仿宋" w:cs="黑体"/>
          <w:szCs w:val="21"/>
        </w:rPr>
      </w:pPr>
      <w:r>
        <w:rPr>
          <w:rFonts w:hint="eastAsia" w:ascii="仿宋" w:hAnsi="仿宋" w:eastAsia="仿宋" w:cs="黑体"/>
          <w:szCs w:val="21"/>
        </w:rPr>
        <w:t>２.4端钮的接地电阻测量仪，应先将仪表端（　　)和（　　)用短接片短接起来。　</w:t>
      </w:r>
    </w:p>
    <w:p>
      <w:pPr>
        <w:spacing w:line="400" w:lineRule="atLeast"/>
        <w:rPr>
          <w:rFonts w:ascii="仿宋" w:hAnsi="仿宋" w:eastAsia="仿宋" w:cs="黑体"/>
          <w:szCs w:val="21"/>
        </w:rPr>
      </w:pPr>
      <w:r>
        <w:rPr>
          <w:rFonts w:hint="eastAsia" w:ascii="仿宋" w:hAnsi="仿宋" w:eastAsia="仿宋" w:cs="黑体"/>
          <w:szCs w:val="21"/>
        </w:rPr>
        <w:t>　A.E　　　　　　B.P1</w:t>
      </w:r>
    </w:p>
    <w:p>
      <w:pPr>
        <w:spacing w:line="400" w:lineRule="atLeast"/>
        <w:rPr>
          <w:rFonts w:ascii="仿宋" w:hAnsi="仿宋" w:eastAsia="仿宋" w:cs="黑体"/>
          <w:szCs w:val="21"/>
        </w:rPr>
      </w:pPr>
      <w:r>
        <w:rPr>
          <w:rFonts w:hint="eastAsia" w:ascii="仿宋" w:hAnsi="仿宋" w:eastAsia="仿宋" w:cs="黑体"/>
          <w:szCs w:val="21"/>
        </w:rPr>
        <w:t>　C.P2　　　　　D.C1　　　　　　E.C2</w:t>
      </w:r>
    </w:p>
    <w:p>
      <w:pPr>
        <w:spacing w:line="400" w:lineRule="atLeast"/>
        <w:rPr>
          <w:rFonts w:ascii="仿宋" w:hAnsi="仿宋" w:eastAsia="仿宋" w:cs="黑体"/>
          <w:szCs w:val="21"/>
        </w:rPr>
      </w:pPr>
      <w:r>
        <w:rPr>
          <w:rFonts w:hint="eastAsia" w:ascii="仿宋" w:hAnsi="仿宋" w:eastAsia="仿宋" w:cs="黑体"/>
          <w:szCs w:val="21"/>
        </w:rPr>
        <w:t>３.下列属于红外测量仪优点的有（　　)。</w:t>
      </w:r>
    </w:p>
    <w:p>
      <w:pPr>
        <w:spacing w:line="400" w:lineRule="atLeast"/>
        <w:rPr>
          <w:rFonts w:ascii="仿宋" w:hAnsi="仿宋" w:eastAsia="仿宋" w:cs="黑体"/>
          <w:szCs w:val="21"/>
        </w:rPr>
      </w:pPr>
      <w:r>
        <w:rPr>
          <w:rFonts w:hint="eastAsia" w:ascii="仿宋" w:hAnsi="仿宋" w:eastAsia="仿宋" w:cs="黑体"/>
          <w:szCs w:val="21"/>
        </w:rPr>
        <w:t>　A.测温范围广　　　　　B.测量速度快　　　　　C.准确度高　　　　　　</w:t>
      </w:r>
    </w:p>
    <w:p>
      <w:pPr>
        <w:spacing w:line="400" w:lineRule="atLeast"/>
        <w:rPr>
          <w:rFonts w:ascii="仿宋" w:hAnsi="仿宋" w:eastAsia="仿宋" w:cs="黑体"/>
          <w:szCs w:val="21"/>
        </w:rPr>
      </w:pPr>
      <w:r>
        <w:rPr>
          <w:rFonts w:hint="eastAsia" w:ascii="仿宋" w:hAnsi="仿宋" w:eastAsia="仿宋" w:cs="黑体"/>
          <w:szCs w:val="21"/>
        </w:rPr>
        <w:t>　D.不易受环境影响　　　　E.方便测量物体内部温度</w:t>
      </w:r>
    </w:p>
    <w:p>
      <w:pPr>
        <w:spacing w:line="400" w:lineRule="atLeast"/>
        <w:rPr>
          <w:rFonts w:ascii="仿宋" w:hAnsi="仿宋" w:eastAsia="仿宋" w:cs="黑体"/>
          <w:szCs w:val="21"/>
        </w:rPr>
      </w:pPr>
      <w:r>
        <w:rPr>
          <w:rFonts w:hint="eastAsia" w:ascii="仿宋" w:hAnsi="仿宋" w:eastAsia="仿宋" w:cs="黑体"/>
          <w:szCs w:val="21"/>
        </w:rPr>
        <w:t>４.兆欧表使用之前，应进行的检查有（　　)。</w:t>
      </w:r>
    </w:p>
    <w:p>
      <w:pPr>
        <w:spacing w:line="400" w:lineRule="atLeast"/>
        <w:rPr>
          <w:rFonts w:ascii="仿宋" w:hAnsi="仿宋" w:eastAsia="仿宋" w:cs="黑体"/>
          <w:szCs w:val="21"/>
        </w:rPr>
      </w:pPr>
      <w:r>
        <w:rPr>
          <w:rFonts w:hint="eastAsia" w:ascii="仿宋" w:hAnsi="仿宋" w:eastAsia="仿宋" w:cs="黑体"/>
          <w:szCs w:val="21"/>
        </w:rPr>
        <w:t>　A.结构完好　　　B.指针归零　　　　　　C.开路试验　　　　　</w:t>
      </w:r>
    </w:p>
    <w:p>
      <w:pPr>
        <w:spacing w:line="400" w:lineRule="atLeast"/>
        <w:rPr>
          <w:rFonts w:ascii="仿宋" w:hAnsi="仿宋" w:eastAsia="仿宋" w:cs="黑体"/>
          <w:szCs w:val="21"/>
        </w:rPr>
      </w:pPr>
      <w:r>
        <w:rPr>
          <w:rFonts w:hint="eastAsia" w:ascii="仿宋" w:hAnsi="仿宋" w:eastAsia="仿宋" w:cs="黑体"/>
          <w:szCs w:val="21"/>
        </w:rPr>
        <w:t>　D.短路试验　　　E.接地试验</w:t>
      </w:r>
    </w:p>
    <w:p>
      <w:pPr>
        <w:spacing w:line="400" w:lineRule="atLeast"/>
        <w:rPr>
          <w:rFonts w:ascii="仿宋" w:hAnsi="仿宋" w:eastAsia="仿宋" w:cs="黑体"/>
          <w:szCs w:val="21"/>
        </w:rPr>
      </w:pPr>
      <w:r>
        <w:rPr>
          <w:rFonts w:hint="eastAsia" w:ascii="仿宋" w:hAnsi="仿宋" w:eastAsia="仿宋" w:cs="黑体"/>
          <w:szCs w:val="21"/>
        </w:rPr>
        <w:t>５.导线一般用包裹着绝缘层的（　　)线制成。</w:t>
      </w:r>
    </w:p>
    <w:p>
      <w:pPr>
        <w:spacing w:line="400" w:lineRule="atLeast"/>
        <w:rPr>
          <w:rFonts w:ascii="仿宋" w:hAnsi="仿宋" w:eastAsia="仿宋" w:cs="黑体"/>
          <w:szCs w:val="21"/>
        </w:rPr>
      </w:pPr>
      <w:r>
        <w:rPr>
          <w:rFonts w:hint="eastAsia" w:ascii="仿宋" w:hAnsi="仿宋" w:eastAsia="仿宋" w:cs="黑体"/>
          <w:szCs w:val="21"/>
        </w:rPr>
        <w:t>　A.金　　　　B.银　　　　　　C.铜　　　　　　　</w:t>
      </w:r>
    </w:p>
    <w:p>
      <w:pPr>
        <w:spacing w:line="400" w:lineRule="atLeast"/>
        <w:rPr>
          <w:rFonts w:ascii="仿宋" w:hAnsi="仿宋" w:eastAsia="仿宋" w:cs="黑体"/>
          <w:szCs w:val="21"/>
        </w:rPr>
      </w:pPr>
      <w:r>
        <w:rPr>
          <w:rFonts w:hint="eastAsia" w:ascii="仿宋" w:hAnsi="仿宋" w:eastAsia="仿宋" w:cs="黑体"/>
          <w:szCs w:val="21"/>
        </w:rPr>
        <w:t>　D.铁　　　　E.铝</w:t>
      </w:r>
    </w:p>
    <w:p>
      <w:pPr>
        <w:spacing w:line="400" w:lineRule="atLeast"/>
        <w:rPr>
          <w:rFonts w:ascii="仿宋" w:hAnsi="仿宋" w:eastAsia="仿宋" w:cs="黑体"/>
          <w:szCs w:val="21"/>
        </w:rPr>
      </w:pPr>
      <w:r>
        <w:rPr>
          <w:rFonts w:hint="eastAsia" w:ascii="仿宋" w:hAnsi="仿宋" w:eastAsia="仿宋" w:cs="黑体"/>
          <w:szCs w:val="21"/>
        </w:rPr>
        <w:t>６.变电站依据其在电力系统中的地位和作用可划分为（　　)。</w:t>
      </w:r>
    </w:p>
    <w:p>
      <w:pPr>
        <w:spacing w:line="400" w:lineRule="atLeast"/>
        <w:rPr>
          <w:rFonts w:ascii="仿宋" w:hAnsi="仿宋" w:eastAsia="仿宋" w:cs="黑体"/>
          <w:szCs w:val="21"/>
        </w:rPr>
      </w:pPr>
      <w:r>
        <w:rPr>
          <w:rFonts w:hint="eastAsia" w:ascii="仿宋" w:hAnsi="仿宋" w:eastAsia="仿宋" w:cs="黑体"/>
          <w:szCs w:val="21"/>
        </w:rPr>
        <w:t>　A.系统枢纽变电站　　　B.地区一次变电站</w:t>
      </w:r>
    </w:p>
    <w:p>
      <w:pPr>
        <w:spacing w:line="400" w:lineRule="atLeast"/>
        <w:rPr>
          <w:rFonts w:ascii="仿宋" w:hAnsi="仿宋" w:eastAsia="仿宋" w:cs="黑体"/>
          <w:szCs w:val="21"/>
        </w:rPr>
      </w:pPr>
      <w:r>
        <w:rPr>
          <w:rFonts w:hint="eastAsia" w:ascii="仿宋" w:hAnsi="仿宋" w:eastAsia="仿宋" w:cs="黑体"/>
          <w:szCs w:val="21"/>
        </w:rPr>
        <w:t>　C.地区二次变电站　　　D.地区三次变电站　　　　E.终端变电站</w:t>
      </w:r>
    </w:p>
    <w:p>
      <w:pPr>
        <w:spacing w:line="400" w:lineRule="atLeast"/>
        <w:rPr>
          <w:rFonts w:ascii="仿宋" w:hAnsi="仿宋" w:eastAsia="仿宋" w:cs="黑体"/>
          <w:szCs w:val="21"/>
        </w:rPr>
      </w:pPr>
      <w:r>
        <w:rPr>
          <w:rFonts w:hint="eastAsia" w:ascii="仿宋" w:hAnsi="仿宋" w:eastAsia="仿宋" w:cs="黑体"/>
          <w:szCs w:val="21"/>
        </w:rPr>
        <w:t>７.在低压供配电系统中，三相交流电多采用星形接法、三相四线制供电，三相分别称为（　　)。</w:t>
      </w:r>
    </w:p>
    <w:p>
      <w:pPr>
        <w:spacing w:line="400" w:lineRule="atLeast"/>
        <w:rPr>
          <w:rFonts w:ascii="仿宋" w:hAnsi="仿宋" w:eastAsia="仿宋" w:cs="黑体"/>
          <w:szCs w:val="21"/>
        </w:rPr>
      </w:pPr>
      <w:r>
        <w:rPr>
          <w:rFonts w:hint="eastAsia" w:ascii="仿宋" w:hAnsi="仿宋" w:eastAsia="仿宋" w:cs="黑体"/>
          <w:szCs w:val="21"/>
        </w:rPr>
        <w:t>　A.U相　　　　B.V相　　　　　　C.W相　　　　　　　</w:t>
      </w:r>
    </w:p>
    <w:p>
      <w:pPr>
        <w:spacing w:line="400" w:lineRule="atLeast"/>
        <w:rPr>
          <w:rFonts w:ascii="仿宋" w:hAnsi="仿宋" w:eastAsia="仿宋" w:cs="黑体"/>
          <w:szCs w:val="21"/>
        </w:rPr>
      </w:pPr>
      <w:r>
        <w:rPr>
          <w:rFonts w:hint="eastAsia" w:ascii="仿宋" w:hAnsi="仿宋" w:eastAsia="仿宋" w:cs="黑体"/>
          <w:szCs w:val="21"/>
        </w:rPr>
        <w:t>　D.X相　　　　E.Y相</w:t>
      </w:r>
    </w:p>
    <w:p>
      <w:pPr>
        <w:spacing w:line="400" w:lineRule="atLeast"/>
        <w:rPr>
          <w:rFonts w:ascii="仿宋" w:hAnsi="仿宋" w:eastAsia="仿宋" w:cs="黑体"/>
          <w:szCs w:val="21"/>
        </w:rPr>
      </w:pPr>
      <w:r>
        <w:rPr>
          <w:rFonts w:hint="eastAsia" w:ascii="仿宋" w:hAnsi="仿宋" w:eastAsia="仿宋" w:cs="黑体"/>
          <w:szCs w:val="21"/>
        </w:rPr>
        <w:t>８.380V低压配电网按接地方式可分为（　　)三种。</w:t>
      </w:r>
    </w:p>
    <w:p>
      <w:pPr>
        <w:spacing w:line="400" w:lineRule="atLeast"/>
        <w:ind w:left="240"/>
        <w:rPr>
          <w:rFonts w:ascii="仿宋" w:hAnsi="仿宋" w:eastAsia="仿宋" w:cs="黑体"/>
          <w:szCs w:val="21"/>
        </w:rPr>
      </w:pPr>
      <w:r>
        <w:rPr>
          <w:rFonts w:hint="eastAsia" w:ascii="仿宋" w:hAnsi="仿宋" w:eastAsia="仿宋" w:cs="黑体"/>
          <w:szCs w:val="21"/>
        </w:rPr>
        <w:t>Ａ．TT　　　　　B.TN　　　　　　　C.TI　　　　　　　　　</w:t>
      </w:r>
    </w:p>
    <w:p>
      <w:pPr>
        <w:spacing w:line="400" w:lineRule="atLeast"/>
        <w:ind w:left="240"/>
        <w:rPr>
          <w:rFonts w:ascii="仿宋" w:hAnsi="仿宋" w:eastAsia="仿宋" w:cs="黑体"/>
          <w:szCs w:val="21"/>
        </w:rPr>
      </w:pPr>
      <w:r>
        <w:rPr>
          <w:rFonts w:hint="eastAsia" w:ascii="仿宋" w:hAnsi="仿宋" w:eastAsia="仿宋" w:cs="黑体"/>
          <w:szCs w:val="21"/>
        </w:rPr>
        <w:t>　D.NT　　　　　　　E.IT</w:t>
      </w:r>
    </w:p>
    <w:p>
      <w:pPr>
        <w:spacing w:line="400" w:lineRule="atLeast"/>
        <w:rPr>
          <w:rFonts w:ascii="仿宋" w:hAnsi="仿宋" w:eastAsia="仿宋" w:cs="黑体"/>
          <w:szCs w:val="21"/>
        </w:rPr>
      </w:pPr>
      <w:r>
        <w:rPr>
          <w:rFonts w:hint="eastAsia" w:ascii="仿宋" w:hAnsi="仿宋" w:eastAsia="仿宋" w:cs="黑体"/>
          <w:szCs w:val="21"/>
        </w:rPr>
        <w:t>９.根据用电设备重要性及中断供电在政治、经济、人身安全上可能造成的损失或影响程度，电力负荷分为（　　)。</w:t>
      </w:r>
    </w:p>
    <w:p>
      <w:pPr>
        <w:spacing w:line="400" w:lineRule="atLeast"/>
        <w:rPr>
          <w:rFonts w:ascii="仿宋" w:hAnsi="仿宋" w:eastAsia="仿宋" w:cs="黑体"/>
          <w:szCs w:val="21"/>
        </w:rPr>
      </w:pPr>
      <w:r>
        <w:rPr>
          <w:rFonts w:hint="eastAsia" w:ascii="仿宋" w:hAnsi="仿宋" w:eastAsia="仿宋" w:cs="黑体"/>
          <w:szCs w:val="21"/>
        </w:rPr>
        <w:t>　A.超级负荷　　　　B.一级负荷</w:t>
      </w:r>
    </w:p>
    <w:p>
      <w:pPr>
        <w:spacing w:line="400" w:lineRule="atLeast"/>
        <w:rPr>
          <w:rFonts w:ascii="仿宋" w:hAnsi="仿宋" w:eastAsia="仿宋" w:cs="黑体"/>
          <w:szCs w:val="21"/>
        </w:rPr>
      </w:pPr>
      <w:r>
        <w:rPr>
          <w:rFonts w:hint="eastAsia" w:ascii="仿宋" w:hAnsi="仿宋" w:eastAsia="仿宋" w:cs="黑体"/>
          <w:szCs w:val="21"/>
        </w:rPr>
        <w:t>　C.二级负荷　　　　D.三级负荷　　　　　E.一般负荷</w:t>
      </w:r>
    </w:p>
    <w:p>
      <w:pPr>
        <w:spacing w:line="400" w:lineRule="atLeast"/>
        <w:rPr>
          <w:rFonts w:ascii="仿宋" w:hAnsi="仿宋" w:eastAsia="仿宋" w:cs="黑体"/>
          <w:szCs w:val="21"/>
        </w:rPr>
      </w:pPr>
      <w:r>
        <w:rPr>
          <w:rFonts w:hint="eastAsia" w:ascii="仿宋" w:hAnsi="仿宋" w:eastAsia="仿宋" w:cs="黑体"/>
          <w:szCs w:val="21"/>
        </w:rPr>
        <w:t>１０.下列场所不是二级负荷的有（　)。</w:t>
      </w:r>
    </w:p>
    <w:p>
      <w:pPr>
        <w:spacing w:line="400" w:lineRule="atLeast"/>
        <w:rPr>
          <w:rFonts w:ascii="仿宋" w:hAnsi="仿宋" w:eastAsia="仿宋" w:cs="黑体"/>
          <w:szCs w:val="21"/>
        </w:rPr>
      </w:pPr>
      <w:r>
        <w:rPr>
          <w:rFonts w:hint="eastAsia" w:ascii="仿宋" w:hAnsi="仿宋" w:eastAsia="仿宋" w:cs="黑体"/>
          <w:szCs w:val="21"/>
        </w:rPr>
        <w:t>　A.重柴油储罐区　　　　　B.建筑高度33m的医院门诊楼</w:t>
      </w:r>
    </w:p>
    <w:p>
      <w:pPr>
        <w:spacing w:line="400" w:lineRule="atLeast"/>
        <w:rPr>
          <w:rFonts w:ascii="仿宋" w:hAnsi="仿宋" w:eastAsia="仿宋" w:cs="黑体"/>
          <w:szCs w:val="21"/>
        </w:rPr>
      </w:pPr>
      <w:r>
        <w:rPr>
          <w:rFonts w:hint="eastAsia" w:ascii="仿宋" w:hAnsi="仿宋" w:eastAsia="仿宋" w:cs="黑体"/>
          <w:szCs w:val="21"/>
        </w:rPr>
        <w:t>　C.建筑高度54m的住宅楼　D.建筑高度50m的写字楼　　E.氧气储罐区</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１.电路的基本组成部分是电源、负载和连接电源与负载的中间环节。(　　)</w:t>
      </w:r>
    </w:p>
    <w:p>
      <w:pPr>
        <w:spacing w:line="400" w:lineRule="atLeast"/>
        <w:rPr>
          <w:rFonts w:ascii="仿宋" w:hAnsi="仿宋" w:eastAsia="仿宋" w:cs="黑体"/>
          <w:szCs w:val="21"/>
        </w:rPr>
      </w:pPr>
      <w:r>
        <w:rPr>
          <w:rFonts w:hint="eastAsia" w:ascii="仿宋" w:hAnsi="仿宋" w:eastAsia="仿宋" w:cs="黑体"/>
          <w:szCs w:val="21"/>
        </w:rPr>
        <w:t>２.对任一种材料，导电是相对的，绝缘是绝对的。                (　  )</w:t>
      </w:r>
    </w:p>
    <w:p>
      <w:pPr>
        <w:spacing w:line="400" w:lineRule="atLeast"/>
        <w:rPr>
          <w:rFonts w:ascii="仿宋" w:hAnsi="仿宋" w:eastAsia="仿宋" w:cs="黑体"/>
          <w:szCs w:val="21"/>
        </w:rPr>
      </w:pPr>
      <w:r>
        <w:rPr>
          <w:rFonts w:hint="eastAsia" w:ascii="仿宋" w:hAnsi="仿宋" w:eastAsia="仿宋" w:cs="黑体"/>
          <w:szCs w:val="21"/>
        </w:rPr>
        <w:t>３.在一定的温度下，电阻值与材料的长度成正比，与材料的电阻率成反比，</w:t>
      </w:r>
    </w:p>
    <w:p>
      <w:pPr>
        <w:spacing w:line="400" w:lineRule="atLeast"/>
        <w:rPr>
          <w:rFonts w:ascii="仿宋" w:hAnsi="仿宋" w:eastAsia="仿宋" w:cs="黑体"/>
          <w:szCs w:val="21"/>
        </w:rPr>
      </w:pPr>
      <w:r>
        <w:rPr>
          <w:rFonts w:hint="eastAsia" w:ascii="仿宋" w:hAnsi="仿宋" w:eastAsia="仿宋" w:cs="黑体"/>
          <w:szCs w:val="21"/>
        </w:rPr>
        <w:t>　　与材料的截面积成反比。                                   (　  )</w:t>
      </w:r>
    </w:p>
    <w:p>
      <w:pPr>
        <w:spacing w:line="400" w:lineRule="atLeast"/>
        <w:rPr>
          <w:rFonts w:ascii="仿宋" w:hAnsi="仿宋" w:eastAsia="仿宋" w:cs="黑体"/>
          <w:szCs w:val="21"/>
        </w:rPr>
      </w:pPr>
      <w:r>
        <w:rPr>
          <w:rFonts w:hint="eastAsia" w:ascii="仿宋" w:hAnsi="仿宋" w:eastAsia="仿宋" w:cs="黑体"/>
          <w:szCs w:val="21"/>
        </w:rPr>
        <w:t>４.交流电路的有功功率等于瞬时功率的一半。                    (  　)</w:t>
      </w:r>
    </w:p>
    <w:p>
      <w:pPr>
        <w:spacing w:line="400" w:lineRule="atLeast"/>
        <w:rPr>
          <w:rFonts w:ascii="仿宋" w:hAnsi="仿宋" w:eastAsia="仿宋" w:cs="黑体"/>
          <w:szCs w:val="21"/>
        </w:rPr>
      </w:pPr>
      <w:r>
        <w:rPr>
          <w:rFonts w:hint="eastAsia" w:ascii="仿宋" w:hAnsi="仿宋" w:eastAsia="仿宋" w:cs="黑体"/>
          <w:szCs w:val="21"/>
        </w:rPr>
        <w:t>５.电感具有加速交流电流通过的性质。                          (  　)</w:t>
      </w:r>
    </w:p>
    <w:p>
      <w:pPr>
        <w:spacing w:line="400" w:lineRule="atLeast"/>
        <w:rPr>
          <w:rFonts w:ascii="仿宋" w:hAnsi="仿宋" w:eastAsia="仿宋" w:cs="黑体"/>
          <w:szCs w:val="21"/>
        </w:rPr>
      </w:pPr>
      <w:r>
        <w:rPr>
          <w:rFonts w:hint="eastAsia" w:ascii="仿宋" w:hAnsi="仿宋" w:eastAsia="仿宋" w:cs="黑体"/>
          <w:szCs w:val="21"/>
        </w:rPr>
        <w:t>６.电容具有阻碍交流电流通过的性质。                          (  　)</w:t>
      </w:r>
    </w:p>
    <w:p>
      <w:pPr>
        <w:spacing w:line="400" w:lineRule="atLeast"/>
        <w:rPr>
          <w:rFonts w:ascii="仿宋" w:hAnsi="仿宋" w:eastAsia="仿宋" w:cs="黑体"/>
          <w:szCs w:val="21"/>
        </w:rPr>
      </w:pPr>
      <w:r>
        <w:rPr>
          <w:rFonts w:hint="eastAsia" w:ascii="仿宋" w:hAnsi="仿宋" w:eastAsia="仿宋" w:cs="黑体"/>
          <w:szCs w:val="21"/>
        </w:rPr>
        <w:t>７.电流的参考方向应与实际方向一致。                          (　  )</w:t>
      </w:r>
    </w:p>
    <w:p>
      <w:pPr>
        <w:spacing w:line="400" w:lineRule="atLeast"/>
        <w:rPr>
          <w:rFonts w:ascii="仿宋" w:hAnsi="仿宋" w:eastAsia="仿宋" w:cs="黑体"/>
          <w:szCs w:val="21"/>
        </w:rPr>
      </w:pPr>
      <w:r>
        <w:rPr>
          <w:rFonts w:hint="eastAsia" w:ascii="仿宋" w:hAnsi="仿宋" w:eastAsia="仿宋" w:cs="黑体"/>
          <w:szCs w:val="21"/>
        </w:rPr>
        <w:t>８.供配电系统是由电源系统和输配电系统组成的，产生电能并供应和输送给</w:t>
      </w:r>
    </w:p>
    <w:p>
      <w:pPr>
        <w:spacing w:line="400" w:lineRule="atLeast"/>
        <w:rPr>
          <w:rFonts w:ascii="仿宋" w:hAnsi="仿宋" w:eastAsia="仿宋" w:cs="黑体"/>
          <w:szCs w:val="21"/>
        </w:rPr>
      </w:pPr>
      <w:r>
        <w:rPr>
          <w:rFonts w:hint="eastAsia" w:ascii="仿宋" w:hAnsi="仿宋" w:eastAsia="仿宋" w:cs="黑体"/>
          <w:szCs w:val="21"/>
        </w:rPr>
        <w:t>　　用电设备的系。                                           (  　)</w:t>
      </w:r>
    </w:p>
    <w:p>
      <w:pPr>
        <w:spacing w:line="400" w:lineRule="atLeast"/>
        <w:rPr>
          <w:rFonts w:ascii="仿宋" w:hAnsi="仿宋" w:eastAsia="仿宋" w:cs="黑体"/>
          <w:szCs w:val="21"/>
        </w:rPr>
      </w:pPr>
      <w:r>
        <w:rPr>
          <w:rFonts w:hint="eastAsia" w:ascii="仿宋" w:hAnsi="仿宋" w:eastAsia="仿宋" w:cs="黑体"/>
          <w:szCs w:val="21"/>
        </w:rPr>
        <w:t>９．系统枢纽变电站位于电力系统的枢纽点，它的电压是系统最高输电电压，</w:t>
      </w:r>
    </w:p>
    <w:p>
      <w:pPr>
        <w:spacing w:line="400" w:lineRule="atLeast"/>
        <w:rPr>
          <w:rFonts w:ascii="仿宋" w:hAnsi="仿宋" w:eastAsia="仿宋" w:cs="黑体"/>
          <w:szCs w:val="21"/>
        </w:rPr>
      </w:pPr>
      <w:r>
        <w:rPr>
          <w:rFonts w:hint="eastAsia" w:ascii="仿宋" w:hAnsi="仿宋" w:eastAsia="仿宋" w:cs="黑体"/>
          <w:szCs w:val="21"/>
        </w:rPr>
        <w:t>　　电压等级一般为110kV及以上。                             (　　)</w:t>
      </w:r>
    </w:p>
    <w:p>
      <w:pPr>
        <w:spacing w:line="400" w:lineRule="atLeast"/>
        <w:rPr>
          <w:rFonts w:ascii="仿宋" w:hAnsi="仿宋" w:eastAsia="仿宋" w:cs="黑体"/>
          <w:szCs w:val="21"/>
        </w:rPr>
      </w:pPr>
      <w:r>
        <w:rPr>
          <w:rFonts w:hint="eastAsia" w:ascii="仿宋" w:hAnsi="仿宋" w:eastAsia="仿宋" w:cs="黑体"/>
          <w:szCs w:val="21"/>
        </w:rPr>
        <w:t>10.地区一次变电站位于地区网络的枢纽点，是与输电主网相连的地区供电　　</w:t>
      </w:r>
    </w:p>
    <w:p>
      <w:pPr>
        <w:spacing w:line="400" w:lineRule="atLeast"/>
        <w:rPr>
          <w:rFonts w:ascii="仿宋" w:hAnsi="仿宋" w:eastAsia="仿宋" w:cs="黑体"/>
          <w:szCs w:val="21"/>
        </w:rPr>
      </w:pPr>
      <w:r>
        <w:rPr>
          <w:rFonts w:hint="eastAsia" w:ascii="仿宋" w:hAnsi="仿宋" w:eastAsia="仿宋" w:cs="黑体"/>
          <w:szCs w:val="21"/>
        </w:rPr>
        <w:t>　　端变电站。                                               (  　)</w:t>
      </w:r>
    </w:p>
    <w:p>
      <w:pPr>
        <w:spacing w:line="400" w:lineRule="atLeast"/>
        <w:rPr>
          <w:rFonts w:ascii="仿宋" w:hAnsi="仿宋" w:eastAsia="仿宋" w:cs="黑体"/>
          <w:szCs w:val="21"/>
        </w:rPr>
      </w:pPr>
      <w:r>
        <w:rPr>
          <w:rFonts w:hint="eastAsia" w:ascii="仿宋" w:hAnsi="仿宋" w:eastAsia="仿宋" w:cs="黑体"/>
          <w:szCs w:val="21"/>
        </w:rPr>
        <w:t>11.地区二次变电站从地区一次变电站受电，直接向本地区负荷供电，电压　</w:t>
      </w:r>
    </w:p>
    <w:p>
      <w:pPr>
        <w:spacing w:line="400" w:lineRule="atLeast"/>
        <w:rPr>
          <w:rFonts w:ascii="仿宋" w:hAnsi="仿宋" w:eastAsia="仿宋" w:cs="黑体"/>
          <w:szCs w:val="21"/>
        </w:rPr>
      </w:pPr>
      <w:r>
        <w:rPr>
          <w:rFonts w:hint="eastAsia" w:ascii="仿宋" w:hAnsi="仿宋" w:eastAsia="仿宋" w:cs="黑体"/>
          <w:szCs w:val="21"/>
        </w:rPr>
        <w:t>　　等级一般为65kV。                                        (  　)</w:t>
      </w:r>
    </w:p>
    <w:p>
      <w:pPr>
        <w:spacing w:line="400" w:lineRule="atLeast"/>
        <w:rPr>
          <w:rFonts w:ascii="仿宋" w:hAnsi="仿宋" w:eastAsia="仿宋" w:cs="黑体"/>
          <w:szCs w:val="21"/>
        </w:rPr>
      </w:pPr>
      <w:r>
        <w:rPr>
          <w:rFonts w:hint="eastAsia" w:ascii="仿宋" w:hAnsi="仿宋" w:eastAsia="仿宋" w:cs="黑体"/>
          <w:szCs w:val="21"/>
        </w:rPr>
        <w:t>１２．终端变电站在输电线路终端，接近负荷点，经降压后直接向用户供电。（  ）　　　</w:t>
      </w:r>
    </w:p>
    <w:p>
      <w:pPr>
        <w:spacing w:line="400" w:lineRule="atLeast"/>
        <w:rPr>
          <w:rFonts w:ascii="仿宋" w:hAnsi="仿宋" w:eastAsia="仿宋" w:cs="黑体"/>
          <w:szCs w:val="21"/>
        </w:rPr>
      </w:pPr>
      <w:r>
        <w:rPr>
          <w:rFonts w:hint="eastAsia" w:ascii="仿宋" w:hAnsi="仿宋" w:eastAsia="仿宋" w:cs="黑体"/>
          <w:szCs w:val="21"/>
        </w:rPr>
        <w:t>１３.从三个线圈始端引出的输电线叫作端线或相线，俗称火线。    (  　)</w:t>
      </w:r>
    </w:p>
    <w:p>
      <w:pPr>
        <w:spacing w:line="400" w:lineRule="atLeast"/>
        <w:rPr>
          <w:rFonts w:ascii="仿宋" w:hAnsi="仿宋" w:eastAsia="仿宋" w:cs="黑体"/>
          <w:szCs w:val="21"/>
        </w:rPr>
      </w:pPr>
      <w:r>
        <w:rPr>
          <w:rFonts w:hint="eastAsia" w:ascii="仿宋" w:hAnsi="仿宋" w:eastAsia="仿宋" w:cs="黑体"/>
          <w:szCs w:val="21"/>
        </w:rPr>
        <w:t>１４.端线与端线之间的电压叫作端电压，也叫作相电压。          (　  )</w:t>
      </w:r>
    </w:p>
    <w:p>
      <w:pPr>
        <w:spacing w:line="400" w:lineRule="atLeast"/>
        <w:rPr>
          <w:rFonts w:ascii="仿宋" w:hAnsi="仿宋" w:eastAsia="仿宋" w:cs="黑体"/>
          <w:szCs w:val="21"/>
        </w:rPr>
      </w:pPr>
      <w:r>
        <w:rPr>
          <w:rFonts w:hint="eastAsia" w:ascii="仿宋" w:hAnsi="仿宋" w:eastAsia="仿宋" w:cs="黑体"/>
          <w:szCs w:val="21"/>
        </w:rPr>
        <w:t>１５.IT系统是指电源中性点接地或通过阻抗（电阻器、电抗器）接地，电气装</w:t>
      </w:r>
    </w:p>
    <w:p>
      <w:pPr>
        <w:spacing w:line="400" w:lineRule="atLeast"/>
        <w:rPr>
          <w:rFonts w:ascii="仿宋" w:hAnsi="仿宋" w:eastAsia="仿宋" w:cs="黑体"/>
          <w:szCs w:val="21"/>
        </w:rPr>
      </w:pPr>
      <w:r>
        <w:rPr>
          <w:rFonts w:hint="eastAsia" w:ascii="仿宋" w:hAnsi="仿宋" w:eastAsia="仿宋" w:cs="黑体"/>
          <w:szCs w:val="21"/>
        </w:rPr>
        <w:t>　　置外露可导电部分单独直接接地的系统。                     (　  )</w:t>
      </w:r>
    </w:p>
    <w:p>
      <w:pPr>
        <w:spacing w:line="400" w:lineRule="atLeast"/>
        <w:rPr>
          <w:rFonts w:ascii="仿宋" w:hAnsi="仿宋" w:eastAsia="仿宋" w:cs="黑体"/>
          <w:szCs w:val="21"/>
        </w:rPr>
      </w:pPr>
      <w:r>
        <w:rPr>
          <w:rFonts w:hint="eastAsia" w:ascii="仿宋" w:hAnsi="仿宋" w:eastAsia="仿宋" w:cs="黑体"/>
          <w:szCs w:val="21"/>
        </w:rPr>
        <w:t>１６．TT系统是指电源中性点直接接地或通过阻抗（电阻器、电抗器）接地，　</w:t>
      </w:r>
    </w:p>
    <w:p>
      <w:pPr>
        <w:spacing w:line="400" w:lineRule="atLeast"/>
        <w:ind w:firstLine="480"/>
        <w:rPr>
          <w:rFonts w:ascii="仿宋" w:hAnsi="仿宋" w:eastAsia="仿宋" w:cs="黑体"/>
          <w:szCs w:val="21"/>
        </w:rPr>
      </w:pPr>
      <w:r>
        <w:rPr>
          <w:rFonts w:hint="eastAsia" w:ascii="仿宋" w:hAnsi="仿宋" w:eastAsia="仿宋" w:cs="黑体"/>
          <w:szCs w:val="21"/>
        </w:rPr>
        <w:t>电气装置的外露可导电部分接到在电气上与电源接地点无关的独立接地极</w:t>
      </w:r>
    </w:p>
    <w:p>
      <w:pPr>
        <w:spacing w:line="400" w:lineRule="atLeast"/>
        <w:ind w:firstLine="480"/>
        <w:rPr>
          <w:rFonts w:ascii="仿宋" w:hAnsi="仿宋" w:eastAsia="仿宋" w:cs="黑体"/>
          <w:szCs w:val="21"/>
        </w:rPr>
      </w:pPr>
      <w:r>
        <w:rPr>
          <w:rFonts w:hint="eastAsia" w:ascii="仿宋" w:hAnsi="仿宋" w:eastAsia="仿宋" w:cs="黑体"/>
          <w:szCs w:val="21"/>
        </w:rPr>
        <w:t>上的系统。                                               (　  )</w:t>
      </w:r>
    </w:p>
    <w:p>
      <w:pPr>
        <w:spacing w:line="400" w:lineRule="atLeast"/>
        <w:rPr>
          <w:rFonts w:ascii="仿宋" w:hAnsi="仿宋" w:eastAsia="仿宋" w:cs="黑体"/>
          <w:szCs w:val="21"/>
        </w:rPr>
      </w:pPr>
      <w:r>
        <w:rPr>
          <w:rFonts w:hint="eastAsia" w:ascii="仿宋" w:hAnsi="仿宋" w:eastAsia="仿宋" w:cs="黑体"/>
          <w:szCs w:val="21"/>
        </w:rPr>
        <w:t>１７．TT系统是指电源中性点直接接地，电气装置外露可导电部分单独直接接</w:t>
      </w:r>
    </w:p>
    <w:p>
      <w:pPr>
        <w:spacing w:line="400" w:lineRule="atLeast"/>
        <w:rPr>
          <w:rFonts w:ascii="仿宋" w:hAnsi="仿宋" w:eastAsia="仿宋" w:cs="黑体"/>
          <w:szCs w:val="21"/>
        </w:rPr>
      </w:pPr>
      <w:r>
        <w:rPr>
          <w:rFonts w:hint="eastAsia" w:ascii="仿宋" w:hAnsi="仿宋" w:eastAsia="仿宋" w:cs="黑体"/>
          <w:szCs w:val="21"/>
        </w:rPr>
        <w:t>　　地，或通过保护导体接到电力系统的接地极上的系统。         (    )</w:t>
      </w:r>
    </w:p>
    <w:p>
      <w:pPr>
        <w:spacing w:line="400" w:lineRule="atLeast"/>
        <w:rPr>
          <w:rFonts w:ascii="仿宋" w:hAnsi="仿宋" w:eastAsia="仿宋" w:cs="黑体"/>
          <w:szCs w:val="21"/>
        </w:rPr>
      </w:pPr>
      <w:r>
        <w:rPr>
          <w:rFonts w:hint="eastAsia" w:ascii="仿宋" w:hAnsi="仿宋" w:eastAsia="仿宋" w:cs="黑体"/>
          <w:szCs w:val="21"/>
        </w:rPr>
        <w:t>１８.TN-S系统中，保护零线PE和工作零线N在整个系统中是共用的。( 　)</w:t>
      </w:r>
    </w:p>
    <w:p>
      <w:pPr>
        <w:spacing w:line="400" w:lineRule="atLeast"/>
        <w:rPr>
          <w:rFonts w:ascii="仿宋" w:hAnsi="仿宋" w:eastAsia="仿宋" w:cs="黑体"/>
          <w:szCs w:val="21"/>
        </w:rPr>
      </w:pPr>
      <w:r>
        <w:rPr>
          <w:rFonts w:hint="eastAsia" w:ascii="仿宋" w:hAnsi="仿宋" w:eastAsia="仿宋" w:cs="黑体"/>
          <w:szCs w:val="21"/>
        </w:rPr>
        <w:t>１９．在三相负载不平衡、建筑施工工地有专用的电力变压器时，可采用TN-C-S</w:t>
      </w:r>
    </w:p>
    <w:p>
      <w:pPr>
        <w:spacing w:line="400" w:lineRule="atLeast"/>
        <w:rPr>
          <w:rFonts w:ascii="仿宋" w:hAnsi="仿宋" w:eastAsia="仿宋" w:cs="黑体"/>
          <w:szCs w:val="21"/>
        </w:rPr>
      </w:pPr>
      <w:r>
        <w:rPr>
          <w:rFonts w:hint="eastAsia" w:ascii="仿宋" w:hAnsi="仿宋" w:eastAsia="仿宋" w:cs="黑体"/>
          <w:szCs w:val="21"/>
        </w:rPr>
        <w:t>　　方式做电系统．                                            ( 　)</w:t>
      </w:r>
    </w:p>
    <w:p>
      <w:pPr>
        <w:spacing w:line="400" w:lineRule="atLeast"/>
        <w:rPr>
          <w:rFonts w:ascii="仿宋" w:hAnsi="仿宋" w:eastAsia="仿宋" w:cs="黑体"/>
          <w:szCs w:val="21"/>
        </w:rPr>
      </w:pPr>
      <w:r>
        <w:rPr>
          <w:rFonts w:hint="eastAsia" w:ascii="仿宋" w:hAnsi="仿宋" w:eastAsia="仿宋" w:cs="黑体"/>
          <w:szCs w:val="21"/>
        </w:rPr>
        <w:t>２０．在供配电系统中，用电设备被称为电力负荷，其大小以电压或电流表示。　　　　　　</w:t>
      </w:r>
    </w:p>
    <w:p>
      <w:pPr>
        <w:spacing w:line="400" w:lineRule="atLeast"/>
        <w:rPr>
          <w:rFonts w:ascii="仿宋" w:hAnsi="仿宋" w:eastAsia="仿宋" w:cs="黑体"/>
          <w:szCs w:val="21"/>
        </w:rPr>
      </w:pPr>
      <w:r>
        <w:rPr>
          <w:rFonts w:hint="eastAsia" w:ascii="仿宋" w:hAnsi="仿宋" w:eastAsia="仿宋" w:cs="黑体"/>
          <w:szCs w:val="21"/>
        </w:rPr>
        <w:t>　　　                                                        (　 )</w:t>
      </w: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培训项目1电工学基础知识参考答案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numPr>
          <w:ilvl w:val="0"/>
          <w:numId w:val="62"/>
        </w:numPr>
        <w:spacing w:line="400" w:lineRule="atLeast"/>
        <w:rPr>
          <w:rFonts w:ascii="仿宋" w:hAnsi="仿宋" w:eastAsia="仿宋" w:cs="黑体"/>
          <w:szCs w:val="21"/>
        </w:rPr>
      </w:pPr>
      <w:r>
        <w:rPr>
          <w:rFonts w:hint="eastAsia" w:ascii="仿宋" w:hAnsi="仿宋" w:eastAsia="仿宋" w:cs="黑体"/>
          <w:szCs w:val="21"/>
        </w:rPr>
        <w:t>Ｃ２．Ａ３．Ｃ４．Ａ５．Ｂ６．Ｃ７．Ｂ８．Ｄ９．Ｃ１０．Ａ１１．Ａ　１２．Ｃ１３．Ａ１４．Ｂ１５．Ａ１６．Ｂ１７．Ａ１８．Ｄ１９．Ｂ２０．Ａ</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１．ＡＣＥ　２．ＢＤ　３．ＡＢＣ　４．ＡＣＤ５．ＣＥ６．ＡＢＣＥ７．ＡＢＣ　８．ＡＢＥ９．ＢＣＤ　１０．ＡＢＥ．</w:t>
      </w:r>
    </w:p>
    <w:p>
      <w:pPr>
        <w:spacing w:line="400" w:lineRule="atLeast"/>
        <w:rPr>
          <w:rFonts w:ascii="仿宋" w:hAnsi="仿宋" w:eastAsia="仿宋" w:cs="黑体"/>
          <w:szCs w:val="21"/>
        </w:rPr>
      </w:pPr>
      <w:r>
        <w:rPr>
          <w:rFonts w:hint="eastAsia" w:ascii="仿宋" w:hAnsi="仿宋" w:eastAsia="仿宋" w:cs="黑体"/>
          <w:szCs w:val="21"/>
        </w:rPr>
        <w:t>三、判断题</w:t>
      </w:r>
    </w:p>
    <w:p>
      <w:pPr>
        <w:numPr>
          <w:ilvl w:val="0"/>
          <w:numId w:val="63"/>
        </w:numPr>
        <w:spacing w:line="400" w:lineRule="atLeast"/>
        <w:rPr>
          <w:rFonts w:ascii="仿宋" w:hAnsi="仿宋" w:eastAsia="仿宋" w:cs="黑体"/>
          <w:szCs w:val="21"/>
        </w:rPr>
      </w:pPr>
      <w:r>
        <w:rPr>
          <w:rFonts w:hint="eastAsia" w:ascii="仿宋" w:hAnsi="仿宋" w:eastAsia="仿宋" w:cs="黑体"/>
          <w:szCs w:val="21"/>
        </w:rPr>
        <w:t>√　２．×　３．×　４．×　５．×　６．√　７．×　８．√　９．×　１０．×　１１．×　１２．√　１３．√　１４．×　１５．×　１６．×　１７．×　１８．×　１９．×　２０．×</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电气线路和设备防火常识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1.以下不属于造成过载的原因的是（　)。</w:t>
      </w:r>
    </w:p>
    <w:p>
      <w:pPr>
        <w:spacing w:line="400" w:lineRule="atLeast"/>
        <w:rPr>
          <w:rFonts w:ascii="仿宋" w:hAnsi="仿宋" w:eastAsia="仿宋" w:cs="黑体"/>
          <w:szCs w:val="21"/>
        </w:rPr>
      </w:pPr>
      <w:r>
        <w:rPr>
          <w:rFonts w:hint="eastAsia" w:ascii="仿宋" w:hAnsi="仿宋" w:eastAsia="仿宋" w:cs="黑体"/>
          <w:szCs w:val="21"/>
        </w:rPr>
        <w:t>　A.设计、安装时选型不正确，电气设备的额定容量小于实际负载容量</w:t>
      </w:r>
    </w:p>
    <w:p>
      <w:pPr>
        <w:spacing w:line="400" w:lineRule="atLeast"/>
        <w:rPr>
          <w:rFonts w:ascii="仿宋" w:hAnsi="仿宋" w:eastAsia="仿宋" w:cs="黑体"/>
          <w:szCs w:val="21"/>
        </w:rPr>
      </w:pPr>
      <w:r>
        <w:rPr>
          <w:rFonts w:hint="eastAsia" w:ascii="仿宋" w:hAnsi="仿宋" w:eastAsia="仿宋" w:cs="黑体"/>
          <w:szCs w:val="21"/>
        </w:rPr>
        <w:t>　B.设备或导线随意装接，增加负荷，造成超载运行</w:t>
      </w:r>
    </w:p>
    <w:p>
      <w:pPr>
        <w:spacing w:line="400" w:lineRule="atLeast"/>
        <w:rPr>
          <w:rFonts w:ascii="仿宋" w:hAnsi="仿宋" w:eastAsia="仿宋" w:cs="黑体"/>
          <w:szCs w:val="21"/>
        </w:rPr>
      </w:pPr>
      <w:r>
        <w:rPr>
          <w:rFonts w:hint="eastAsia" w:ascii="仿宋" w:hAnsi="仿宋" w:eastAsia="仿宋" w:cs="黑体"/>
          <w:szCs w:val="21"/>
        </w:rPr>
        <w:t>　C.检修、维护不及时，使设备或导线长期处于带病运行状态</w:t>
      </w:r>
    </w:p>
    <w:p>
      <w:pPr>
        <w:spacing w:line="400" w:lineRule="atLeast"/>
        <w:rPr>
          <w:rFonts w:ascii="仿宋" w:hAnsi="仿宋" w:eastAsia="仿宋" w:cs="黑体"/>
          <w:szCs w:val="21"/>
        </w:rPr>
      </w:pPr>
      <w:r>
        <w:rPr>
          <w:rFonts w:hint="eastAsia" w:ascii="仿宋" w:hAnsi="仿宋" w:eastAsia="仿宋" w:cs="黑体"/>
          <w:szCs w:val="21"/>
        </w:rPr>
        <w:t>　D.电气设备使用时间过长，超过使用寿命，绝缘老化发脆</w:t>
      </w:r>
    </w:p>
    <w:p>
      <w:pPr>
        <w:spacing w:line="400" w:lineRule="atLeast"/>
        <w:rPr>
          <w:rFonts w:ascii="仿宋" w:hAnsi="仿宋" w:eastAsia="仿宋" w:cs="黑体"/>
          <w:szCs w:val="21"/>
        </w:rPr>
      </w:pPr>
      <w:r>
        <w:rPr>
          <w:rFonts w:hint="eastAsia" w:ascii="仿宋" w:hAnsi="仿宋" w:eastAsia="仿宋" w:cs="黑体"/>
          <w:szCs w:val="21"/>
        </w:rPr>
        <w:t>2.穿管敷设的铜芯绝缘软线，导线最小允许截面积是（　)m㎡。</w:t>
      </w:r>
    </w:p>
    <w:p>
      <w:pPr>
        <w:spacing w:line="400" w:lineRule="atLeast"/>
        <w:rPr>
          <w:rFonts w:ascii="仿宋" w:hAnsi="仿宋" w:eastAsia="仿宋" w:cs="黑体"/>
          <w:szCs w:val="21"/>
        </w:rPr>
      </w:pPr>
      <w:r>
        <w:rPr>
          <w:rFonts w:hint="eastAsia" w:ascii="仿宋" w:hAnsi="仿宋" w:eastAsia="仿宋" w:cs="黑体"/>
          <w:szCs w:val="21"/>
        </w:rPr>
        <w:t>　A.0.5　　　　B.0.75　　　　C.1.0　　　　D.1.5</w:t>
      </w:r>
    </w:p>
    <w:p>
      <w:pPr>
        <w:spacing w:line="400" w:lineRule="atLeast"/>
        <w:rPr>
          <w:rFonts w:ascii="仿宋" w:hAnsi="仿宋" w:eastAsia="仿宋" w:cs="黑体"/>
          <w:szCs w:val="21"/>
        </w:rPr>
      </w:pPr>
      <w:r>
        <w:rPr>
          <w:rFonts w:hint="eastAsia" w:ascii="仿宋" w:hAnsi="仿宋" w:eastAsia="仿宋" w:cs="黑体"/>
          <w:szCs w:val="21"/>
        </w:rPr>
        <w:t>3.生活用移动式用电设备，最低要求应选用（　)导线。</w:t>
      </w:r>
    </w:p>
    <w:p>
      <w:pPr>
        <w:spacing w:line="400" w:lineRule="atLeast"/>
        <w:rPr>
          <w:rFonts w:ascii="仿宋" w:hAnsi="仿宋" w:eastAsia="仿宋" w:cs="黑体"/>
          <w:szCs w:val="21"/>
        </w:rPr>
      </w:pPr>
      <w:r>
        <w:rPr>
          <w:rFonts w:hint="eastAsia" w:ascii="仿宋" w:hAnsi="仿宋" w:eastAsia="仿宋" w:cs="黑体"/>
          <w:szCs w:val="21"/>
        </w:rPr>
        <w:t>　A.0.75m㎡铜芯软线　　　B.1.0m㎡铜芯软线</w:t>
      </w:r>
    </w:p>
    <w:p>
      <w:pPr>
        <w:spacing w:line="400" w:lineRule="atLeast"/>
        <w:rPr>
          <w:rFonts w:ascii="仿宋" w:hAnsi="仿宋" w:eastAsia="仿宋" w:cs="黑体"/>
          <w:szCs w:val="21"/>
        </w:rPr>
      </w:pPr>
      <w:r>
        <w:rPr>
          <w:rFonts w:hint="eastAsia" w:ascii="仿宋" w:hAnsi="仿宋" w:eastAsia="仿宋" w:cs="黑体"/>
          <w:szCs w:val="21"/>
        </w:rPr>
        <w:t>　C.0.75m㎡铜线　　　　　D.1.0m㎡铝线</w:t>
      </w:r>
    </w:p>
    <w:p>
      <w:pPr>
        <w:spacing w:line="400" w:lineRule="atLeast"/>
        <w:rPr>
          <w:rFonts w:ascii="仿宋" w:hAnsi="仿宋" w:eastAsia="仿宋" w:cs="黑体"/>
          <w:szCs w:val="21"/>
        </w:rPr>
      </w:pPr>
      <w:r>
        <w:rPr>
          <w:rFonts w:hint="eastAsia" w:ascii="仿宋" w:hAnsi="仿宋" w:eastAsia="仿宋" w:cs="黑体"/>
          <w:szCs w:val="21"/>
        </w:rPr>
        <w:t>4.以下电线电缆选择错误的是（　)。</w:t>
      </w:r>
    </w:p>
    <w:p>
      <w:pPr>
        <w:spacing w:line="400" w:lineRule="atLeast"/>
        <w:rPr>
          <w:rFonts w:ascii="仿宋" w:hAnsi="仿宋" w:eastAsia="仿宋" w:cs="黑体"/>
          <w:szCs w:val="21"/>
        </w:rPr>
      </w:pPr>
      <w:r>
        <w:rPr>
          <w:rFonts w:hint="eastAsia" w:ascii="仿宋" w:hAnsi="仿宋" w:eastAsia="仿宋" w:cs="黑体"/>
          <w:szCs w:val="21"/>
        </w:rPr>
        <w:t>　A.生活用移动式用电设备选用1.0m㎡的铜芯软线</w:t>
      </w:r>
    </w:p>
    <w:p>
      <w:pPr>
        <w:spacing w:line="400" w:lineRule="atLeast"/>
        <w:rPr>
          <w:rFonts w:ascii="仿宋" w:hAnsi="仿宋" w:eastAsia="仿宋" w:cs="黑体"/>
          <w:szCs w:val="21"/>
        </w:rPr>
      </w:pPr>
      <w:r>
        <w:rPr>
          <w:rFonts w:hint="eastAsia" w:ascii="仿宋" w:hAnsi="仿宋" w:eastAsia="仿宋" w:cs="黑体"/>
          <w:szCs w:val="21"/>
        </w:rPr>
        <w:t>　B.生产用移动式用电设备选用1.0m㎡的铜芯软线</w:t>
      </w:r>
    </w:p>
    <w:p>
      <w:pPr>
        <w:spacing w:line="400" w:lineRule="atLeast"/>
        <w:rPr>
          <w:rFonts w:ascii="仿宋" w:hAnsi="仿宋" w:eastAsia="仿宋" w:cs="黑体"/>
          <w:szCs w:val="21"/>
        </w:rPr>
      </w:pPr>
      <w:r>
        <w:rPr>
          <w:rFonts w:hint="eastAsia" w:ascii="仿宋" w:hAnsi="仿宋" w:eastAsia="仿宋" w:cs="黑体"/>
          <w:szCs w:val="21"/>
        </w:rPr>
        <w:t>　C.穿管敷设的绝缘导线选用1.0m㎡的铜芯软线</w:t>
      </w:r>
    </w:p>
    <w:p>
      <w:pPr>
        <w:spacing w:line="400" w:lineRule="atLeast"/>
        <w:rPr>
          <w:rFonts w:ascii="仿宋" w:hAnsi="仿宋" w:eastAsia="仿宋" w:cs="黑体"/>
          <w:szCs w:val="21"/>
        </w:rPr>
      </w:pPr>
      <w:r>
        <w:rPr>
          <w:rFonts w:hint="eastAsia" w:ascii="仿宋" w:hAnsi="仿宋" w:eastAsia="仿宋" w:cs="黑体"/>
          <w:szCs w:val="21"/>
        </w:rPr>
        <w:t>　D.沿墙明敷的塑料护套线选用1.0m㎡的铜芯软线</w:t>
      </w:r>
    </w:p>
    <w:p>
      <w:pPr>
        <w:spacing w:line="400" w:lineRule="atLeast"/>
        <w:rPr>
          <w:rFonts w:ascii="仿宋" w:hAnsi="仿宋" w:eastAsia="仿宋" w:cs="黑体"/>
          <w:szCs w:val="21"/>
        </w:rPr>
      </w:pPr>
      <w:r>
        <w:rPr>
          <w:rFonts w:hint="eastAsia" w:ascii="仿宋" w:hAnsi="仿宋" w:eastAsia="仿宋" w:cs="黑体"/>
          <w:szCs w:val="21"/>
        </w:rPr>
        <w:t>5.下列场所中，应选用铝芯线缆的是（　)。</w:t>
      </w:r>
    </w:p>
    <w:p>
      <w:pPr>
        <w:spacing w:line="400" w:lineRule="atLeast"/>
        <w:rPr>
          <w:rFonts w:ascii="仿宋" w:hAnsi="仿宋" w:eastAsia="仿宋" w:cs="黑体"/>
          <w:szCs w:val="21"/>
        </w:rPr>
      </w:pPr>
      <w:r>
        <w:rPr>
          <w:rFonts w:hint="eastAsia" w:ascii="仿宋" w:hAnsi="仿宋" w:eastAsia="仿宋" w:cs="黑体"/>
          <w:szCs w:val="21"/>
        </w:rPr>
        <w:t>　A.市政照明　　　　B.学生公寓</w:t>
      </w:r>
    </w:p>
    <w:p>
      <w:pPr>
        <w:spacing w:line="400" w:lineRule="atLeast"/>
        <w:rPr>
          <w:rFonts w:ascii="仿宋" w:hAnsi="仿宋" w:eastAsia="仿宋" w:cs="黑体"/>
          <w:szCs w:val="21"/>
        </w:rPr>
      </w:pPr>
      <w:r>
        <w:rPr>
          <w:rFonts w:hint="eastAsia" w:ascii="仿宋" w:hAnsi="仿宋" w:eastAsia="仿宋" w:cs="黑体"/>
          <w:szCs w:val="21"/>
        </w:rPr>
        <w:t>　C.桑拿浴室　　　　D.氨压缩机房</w:t>
      </w:r>
    </w:p>
    <w:p>
      <w:pPr>
        <w:spacing w:line="400" w:lineRule="atLeast"/>
        <w:rPr>
          <w:rFonts w:ascii="仿宋" w:hAnsi="仿宋" w:eastAsia="仿宋" w:cs="黑体"/>
          <w:szCs w:val="21"/>
        </w:rPr>
      </w:pPr>
      <w:r>
        <w:rPr>
          <w:rFonts w:hint="eastAsia" w:ascii="仿宋" w:hAnsi="仿宋" w:eastAsia="仿宋" w:cs="黑体"/>
          <w:szCs w:val="21"/>
        </w:rPr>
        <w:t>6.普通聚氯乙烯电线电缆适用温度范围为（　)。</w:t>
      </w:r>
    </w:p>
    <w:p>
      <w:pPr>
        <w:spacing w:line="400" w:lineRule="atLeast"/>
        <w:rPr>
          <w:rFonts w:ascii="仿宋" w:hAnsi="仿宋" w:eastAsia="仿宋" w:cs="黑体"/>
          <w:szCs w:val="21"/>
        </w:rPr>
      </w:pPr>
      <w:r>
        <w:rPr>
          <w:rFonts w:hint="eastAsia" w:ascii="仿宋" w:hAnsi="仿宋" w:eastAsia="仿宋" w:cs="黑体"/>
          <w:szCs w:val="21"/>
        </w:rPr>
        <w:t>　A.-15~80℃　　　　B.0~80℃</w:t>
      </w:r>
    </w:p>
    <w:p>
      <w:pPr>
        <w:spacing w:line="400" w:lineRule="atLeast"/>
        <w:rPr>
          <w:rFonts w:ascii="仿宋" w:hAnsi="仿宋" w:eastAsia="仿宋" w:cs="黑体"/>
          <w:szCs w:val="21"/>
        </w:rPr>
      </w:pPr>
      <w:r>
        <w:rPr>
          <w:rFonts w:hint="eastAsia" w:ascii="仿宋" w:hAnsi="仿宋" w:eastAsia="仿宋" w:cs="黑体"/>
          <w:szCs w:val="21"/>
        </w:rPr>
        <w:t>　C.-15~60℃　　　　D.0~60℃</w:t>
      </w:r>
    </w:p>
    <w:p>
      <w:pPr>
        <w:spacing w:line="400" w:lineRule="atLeast"/>
        <w:rPr>
          <w:rFonts w:ascii="仿宋" w:hAnsi="仿宋" w:eastAsia="仿宋" w:cs="黑体"/>
          <w:szCs w:val="21"/>
        </w:rPr>
      </w:pPr>
      <w:r>
        <w:rPr>
          <w:rFonts w:hint="eastAsia" w:ascii="仿宋" w:hAnsi="仿宋" w:eastAsia="仿宋" w:cs="黑体"/>
          <w:szCs w:val="21"/>
        </w:rPr>
        <w:t>7.电线电缆成束敷设时，应采用（　)电线电缆</w:t>
      </w:r>
    </w:p>
    <w:p>
      <w:pPr>
        <w:spacing w:line="400" w:lineRule="atLeast"/>
        <w:rPr>
          <w:rFonts w:ascii="仿宋" w:hAnsi="仿宋" w:eastAsia="仿宋" w:cs="黑体"/>
          <w:szCs w:val="21"/>
        </w:rPr>
      </w:pPr>
      <w:r>
        <w:rPr>
          <w:rFonts w:hint="eastAsia" w:ascii="仿宋" w:hAnsi="仿宋" w:eastAsia="仿宋" w:cs="黑体"/>
          <w:szCs w:val="21"/>
        </w:rPr>
        <w:t>　A.普通聚氧乙烯　　　B.交联聚氧乙烯　　　　C.耐火　　　D.阻燃</w:t>
      </w:r>
    </w:p>
    <w:p>
      <w:pPr>
        <w:spacing w:line="400" w:lineRule="atLeast"/>
        <w:rPr>
          <w:rFonts w:ascii="仿宋" w:hAnsi="仿宋" w:eastAsia="仿宋" w:cs="黑体"/>
          <w:szCs w:val="21"/>
        </w:rPr>
      </w:pPr>
      <w:r>
        <w:rPr>
          <w:rFonts w:hint="eastAsia" w:ascii="仿宋" w:hAnsi="仿宋" w:eastAsia="仿宋" w:cs="黑体"/>
          <w:szCs w:val="21"/>
        </w:rPr>
        <w:t>8.耐火电缆中的“耐火”指在火焰燃烧情况下能保持一定时间的运行，即保持电</w:t>
      </w:r>
    </w:p>
    <w:p>
      <w:pPr>
        <w:spacing w:line="400" w:lineRule="atLeast"/>
        <w:rPr>
          <w:rFonts w:ascii="仿宋" w:hAnsi="仿宋" w:eastAsia="仿宋" w:cs="黑体"/>
          <w:szCs w:val="21"/>
        </w:rPr>
      </w:pPr>
      <w:r>
        <w:rPr>
          <w:rFonts w:hint="eastAsia" w:ascii="仿宋" w:hAnsi="仿宋" w:eastAsia="仿宋" w:cs="黑体"/>
          <w:szCs w:val="21"/>
        </w:rPr>
        <w:t>　路的完整性。该类型电线电缆在火焰中具有一定时间的供电能力。我国国家标</w:t>
      </w:r>
    </w:p>
    <w:p>
      <w:pPr>
        <w:spacing w:line="400" w:lineRule="atLeast"/>
        <w:rPr>
          <w:rFonts w:ascii="仿宋" w:hAnsi="仿宋" w:eastAsia="仿宋" w:cs="黑体"/>
          <w:szCs w:val="21"/>
        </w:rPr>
      </w:pPr>
      <w:r>
        <w:rPr>
          <w:rFonts w:hint="eastAsia" w:ascii="仿宋" w:hAnsi="仿宋" w:eastAsia="仿宋" w:cs="黑体"/>
          <w:szCs w:val="21"/>
        </w:rPr>
        <w:t>　准将耐火试验分为A、B两种级别：A级火焰温度950~1000℃，持续供火时间</w:t>
      </w:r>
    </w:p>
    <w:p>
      <w:pPr>
        <w:spacing w:line="400" w:lineRule="atLeast"/>
        <w:rPr>
          <w:rFonts w:ascii="仿宋" w:hAnsi="仿宋" w:eastAsia="仿宋" w:cs="黑体"/>
          <w:szCs w:val="21"/>
        </w:rPr>
      </w:pPr>
      <w:r>
        <w:rPr>
          <w:rFonts w:hint="eastAsia" w:ascii="仿宋" w:hAnsi="仿宋" w:eastAsia="仿宋" w:cs="黑体"/>
          <w:szCs w:val="21"/>
        </w:rPr>
        <w:t>　90min;B级火焰温度750~800℃，持续供火时间（　)min。</w:t>
      </w:r>
    </w:p>
    <w:p>
      <w:pPr>
        <w:spacing w:line="400" w:lineRule="atLeast"/>
        <w:rPr>
          <w:rFonts w:ascii="仿宋" w:hAnsi="仿宋" w:eastAsia="仿宋" w:cs="黑体"/>
          <w:szCs w:val="21"/>
        </w:rPr>
      </w:pPr>
      <w:r>
        <w:rPr>
          <w:rFonts w:hint="eastAsia" w:ascii="仿宋" w:hAnsi="仿宋" w:eastAsia="仿宋" w:cs="黑体"/>
          <w:szCs w:val="21"/>
        </w:rPr>
        <w:t>　A.60　　　　B.70　　　　　C.80　　　　　　D.90</w:t>
      </w:r>
    </w:p>
    <w:p>
      <w:pPr>
        <w:numPr>
          <w:ilvl w:val="0"/>
          <w:numId w:val="64"/>
        </w:numPr>
        <w:spacing w:line="400" w:lineRule="atLeast"/>
        <w:rPr>
          <w:rFonts w:ascii="仿宋" w:hAnsi="仿宋" w:eastAsia="仿宋" w:cs="黑体"/>
          <w:szCs w:val="21"/>
        </w:rPr>
      </w:pPr>
      <w:r>
        <w:rPr>
          <w:rFonts w:hint="eastAsia" w:ascii="仿宋" w:hAnsi="仿宋" w:eastAsia="仿宋" w:cs="黑体"/>
          <w:szCs w:val="21"/>
        </w:rPr>
        <w:t>工业企业的车间，在允许开电缆沟的地方，当电缆数量大于（　)根时，可敷</w:t>
      </w:r>
    </w:p>
    <w:p>
      <w:pPr>
        <w:spacing w:line="400" w:lineRule="atLeast"/>
        <w:rPr>
          <w:rFonts w:ascii="仿宋" w:hAnsi="仿宋" w:eastAsia="仿宋" w:cs="黑体"/>
          <w:szCs w:val="21"/>
        </w:rPr>
      </w:pPr>
      <w:r>
        <w:rPr>
          <w:rFonts w:hint="eastAsia" w:ascii="仿宋" w:hAnsi="仿宋" w:eastAsia="仿宋" w:cs="黑体"/>
          <w:szCs w:val="21"/>
        </w:rPr>
        <w:t>　在电缆沟内。</w:t>
      </w:r>
    </w:p>
    <w:p>
      <w:pPr>
        <w:spacing w:line="400" w:lineRule="atLeast"/>
        <w:rPr>
          <w:rFonts w:ascii="仿宋" w:hAnsi="仿宋" w:eastAsia="仿宋" w:cs="黑体"/>
          <w:szCs w:val="21"/>
        </w:rPr>
      </w:pPr>
      <w:r>
        <w:rPr>
          <w:rFonts w:hint="eastAsia" w:ascii="仿宋" w:hAnsi="仿宋" w:eastAsia="仿宋" w:cs="黑体"/>
          <w:szCs w:val="21"/>
        </w:rPr>
        <w:t>　A.3　　　　　B.4　　　　　C.5　　　　　　D.6</w:t>
      </w:r>
    </w:p>
    <w:p>
      <w:pPr>
        <w:numPr>
          <w:ilvl w:val="0"/>
          <w:numId w:val="65"/>
        </w:numPr>
        <w:spacing w:line="400" w:lineRule="atLeast"/>
        <w:rPr>
          <w:rFonts w:ascii="仿宋" w:hAnsi="仿宋" w:eastAsia="仿宋" w:cs="黑体"/>
          <w:szCs w:val="21"/>
        </w:rPr>
      </w:pPr>
      <w:r>
        <w:rPr>
          <w:rFonts w:hint="eastAsia" w:ascii="仿宋" w:hAnsi="仿宋" w:eastAsia="仿宋" w:cs="黑体"/>
          <w:szCs w:val="21"/>
        </w:rPr>
        <w:t>电缆头在投入运行前要做耐压试验，测量出的绝缘电阻应与电缆头制作前后</w:t>
      </w:r>
    </w:p>
    <w:p>
      <w:pPr>
        <w:spacing w:line="400" w:lineRule="atLeast"/>
        <w:rPr>
          <w:rFonts w:ascii="仿宋" w:hAnsi="仿宋" w:eastAsia="仿宋" w:cs="黑体"/>
          <w:szCs w:val="21"/>
        </w:rPr>
      </w:pPr>
      <w:r>
        <w:rPr>
          <w:rFonts w:hint="eastAsia" w:ascii="仿宋" w:hAnsi="仿宋" w:eastAsia="仿宋" w:cs="黑体"/>
          <w:szCs w:val="21"/>
        </w:rPr>
        <w:t>　没有大的差别，其绝缘电阻值一般在（　)MΩ以上。</w:t>
      </w:r>
    </w:p>
    <w:p>
      <w:pPr>
        <w:spacing w:line="400" w:lineRule="atLeast"/>
        <w:rPr>
          <w:rFonts w:ascii="仿宋" w:hAnsi="仿宋" w:eastAsia="仿宋" w:cs="黑体"/>
          <w:szCs w:val="21"/>
        </w:rPr>
      </w:pPr>
      <w:r>
        <w:rPr>
          <w:rFonts w:hint="eastAsia" w:ascii="仿宋" w:hAnsi="仿宋" w:eastAsia="仿宋" w:cs="黑体"/>
          <w:szCs w:val="21"/>
        </w:rPr>
        <w:t>　A.10　　　　B.50　　　　　C.100　　　　D.200</w:t>
      </w:r>
    </w:p>
    <w:p>
      <w:pPr>
        <w:spacing w:line="400" w:lineRule="atLeast"/>
        <w:rPr>
          <w:rFonts w:ascii="仿宋" w:hAnsi="仿宋" w:eastAsia="仿宋" w:cs="黑体"/>
          <w:szCs w:val="21"/>
        </w:rPr>
      </w:pPr>
      <w:r>
        <w:rPr>
          <w:rFonts w:hint="eastAsia" w:ascii="仿宋" w:hAnsi="仿宋" w:eastAsia="仿宋" w:cs="黑体"/>
          <w:szCs w:val="21"/>
        </w:rPr>
        <w:t>11.以下关于电气保护，说法错误的是（　)。</w:t>
      </w:r>
    </w:p>
    <w:p>
      <w:pPr>
        <w:spacing w:line="400" w:lineRule="atLeast"/>
        <w:rPr>
          <w:rFonts w:ascii="仿宋" w:hAnsi="仿宋" w:eastAsia="仿宋" w:cs="黑体"/>
          <w:szCs w:val="21"/>
        </w:rPr>
      </w:pPr>
      <w:r>
        <w:rPr>
          <w:rFonts w:hint="eastAsia" w:ascii="仿宋" w:hAnsi="仿宋" w:eastAsia="仿宋" w:cs="黑体"/>
          <w:szCs w:val="21"/>
        </w:rPr>
        <w:t>　A.短路保护装置应保证短路电流在导体和连接件产生的热效应和机械力造成</w:t>
      </w:r>
    </w:p>
    <w:p>
      <w:pPr>
        <w:spacing w:line="400" w:lineRule="atLeast"/>
        <w:rPr>
          <w:rFonts w:ascii="仿宋" w:hAnsi="仿宋" w:eastAsia="仿宋" w:cs="黑体"/>
          <w:szCs w:val="21"/>
        </w:rPr>
      </w:pPr>
      <w:r>
        <w:rPr>
          <w:rFonts w:hint="eastAsia" w:ascii="仿宋" w:hAnsi="仿宋" w:eastAsia="仿宋" w:cs="黑体"/>
          <w:szCs w:val="21"/>
        </w:rPr>
        <w:t>　　危害之前分断该短路电流．</w:t>
      </w:r>
    </w:p>
    <w:p>
      <w:pPr>
        <w:spacing w:line="400" w:lineRule="atLeast"/>
        <w:rPr>
          <w:rFonts w:ascii="仿宋" w:hAnsi="仿宋" w:eastAsia="仿宋" w:cs="黑体"/>
          <w:szCs w:val="21"/>
        </w:rPr>
      </w:pPr>
      <w:r>
        <w:rPr>
          <w:rFonts w:hint="eastAsia" w:ascii="仿宋" w:hAnsi="仿宋" w:eastAsia="仿宋" w:cs="黑体"/>
          <w:szCs w:val="21"/>
        </w:rPr>
        <w:t>　B.所有电气线路均应设置短路保护．</w:t>
      </w:r>
    </w:p>
    <w:p>
      <w:pPr>
        <w:spacing w:line="400" w:lineRule="atLeast"/>
        <w:rPr>
          <w:rFonts w:ascii="仿宋" w:hAnsi="仿宋" w:eastAsia="仿宋" w:cs="黑体"/>
          <w:szCs w:val="21"/>
        </w:rPr>
      </w:pPr>
      <w:r>
        <w:rPr>
          <w:rFonts w:hint="eastAsia" w:ascii="仿宋" w:hAnsi="仿宋" w:eastAsia="仿宋" w:cs="黑体"/>
          <w:szCs w:val="21"/>
        </w:rPr>
        <w:t>　C.保护电器应在过负载电流引起的导体升温对导体的绝缘、接头、端子或导体</w:t>
      </w:r>
    </w:p>
    <w:p>
      <w:pPr>
        <w:spacing w:line="400" w:lineRule="atLeast"/>
        <w:rPr>
          <w:rFonts w:ascii="仿宋" w:hAnsi="仿宋" w:eastAsia="仿宋" w:cs="黑体"/>
          <w:szCs w:val="21"/>
        </w:rPr>
      </w:pPr>
      <w:r>
        <w:rPr>
          <w:rFonts w:hint="eastAsia" w:ascii="仿宋" w:hAnsi="仿宋" w:eastAsia="仿宋" w:cs="黑体"/>
          <w:szCs w:val="21"/>
        </w:rPr>
        <w:t>　　周围的物质造成损害之前分断过负载电流．</w:t>
      </w:r>
    </w:p>
    <w:p>
      <w:pPr>
        <w:spacing w:line="400" w:lineRule="atLeast"/>
        <w:rPr>
          <w:rFonts w:ascii="仿宋" w:hAnsi="仿宋" w:eastAsia="仿宋" w:cs="黑体"/>
          <w:szCs w:val="21"/>
        </w:rPr>
      </w:pPr>
      <w:r>
        <w:rPr>
          <w:rFonts w:hint="eastAsia" w:ascii="仿宋" w:hAnsi="仿宋" w:eastAsia="仿宋" w:cs="黑体"/>
          <w:szCs w:val="21"/>
        </w:rPr>
        <w:t>　D.所有电气线路均应设置过负载保护．</w:t>
      </w:r>
    </w:p>
    <w:p>
      <w:pPr>
        <w:spacing w:line="400" w:lineRule="atLeast"/>
        <w:rPr>
          <w:rFonts w:ascii="仿宋" w:hAnsi="仿宋" w:eastAsia="仿宋" w:cs="黑体"/>
          <w:szCs w:val="21"/>
        </w:rPr>
      </w:pPr>
      <w:r>
        <w:rPr>
          <w:rFonts w:hint="eastAsia" w:ascii="仿宋" w:hAnsi="仿宋" w:eastAsia="仿宋" w:cs="黑体"/>
          <w:szCs w:val="21"/>
        </w:rPr>
        <w:t>12.保护电器可靠动作的电流应小于等于（　)倍熔断器熔体额定电流。</w:t>
      </w:r>
    </w:p>
    <w:p>
      <w:pPr>
        <w:spacing w:line="400" w:lineRule="atLeast"/>
        <w:rPr>
          <w:rFonts w:ascii="仿宋" w:hAnsi="仿宋" w:eastAsia="仿宋" w:cs="黑体"/>
          <w:szCs w:val="21"/>
        </w:rPr>
      </w:pPr>
      <w:r>
        <w:rPr>
          <w:rFonts w:hint="eastAsia" w:ascii="仿宋" w:hAnsi="仿宋" w:eastAsia="仿宋" w:cs="黑体"/>
          <w:szCs w:val="21"/>
        </w:rPr>
        <w:t>　A.1.3　　　　　B.1.35　　　　　　C.1.4　　　　　　D.1.45</w:t>
      </w:r>
    </w:p>
    <w:p>
      <w:pPr>
        <w:spacing w:line="400" w:lineRule="atLeast"/>
        <w:rPr>
          <w:rFonts w:ascii="仿宋" w:hAnsi="仿宋" w:eastAsia="仿宋" w:cs="黑体"/>
          <w:szCs w:val="21"/>
        </w:rPr>
      </w:pPr>
      <w:r>
        <w:rPr>
          <w:rFonts w:hint="eastAsia" w:ascii="仿宋" w:hAnsi="仿宋" w:eastAsia="仿宋" w:cs="黑体"/>
          <w:szCs w:val="21"/>
        </w:rPr>
        <w:t>13.电气线路过负载保护，当保护电器为断路器时，保证保护电器可靠动作的电流为约定时间内的（　)电流。</w:t>
      </w:r>
    </w:p>
    <w:p>
      <w:pPr>
        <w:spacing w:line="400" w:lineRule="atLeast"/>
        <w:rPr>
          <w:rFonts w:ascii="仿宋" w:hAnsi="仿宋" w:eastAsia="仿宋" w:cs="黑体"/>
          <w:szCs w:val="21"/>
        </w:rPr>
      </w:pPr>
      <w:r>
        <w:rPr>
          <w:rFonts w:hint="eastAsia" w:ascii="仿宋" w:hAnsi="仿宋" w:eastAsia="仿宋" w:cs="黑体"/>
          <w:szCs w:val="21"/>
        </w:rPr>
        <w:t>　A.约定断路　　　B.约定保护　　　C.约定动作　　　　D.约定熔断</w:t>
      </w:r>
    </w:p>
    <w:p>
      <w:pPr>
        <w:spacing w:line="400" w:lineRule="atLeast"/>
        <w:rPr>
          <w:rFonts w:ascii="仿宋" w:hAnsi="仿宋" w:eastAsia="仿宋" w:cs="黑体"/>
          <w:szCs w:val="21"/>
        </w:rPr>
      </w:pPr>
      <w:r>
        <w:rPr>
          <w:rFonts w:hint="eastAsia" w:ascii="仿宋" w:hAnsi="仿宋" w:eastAsia="仿宋" w:cs="黑体"/>
          <w:szCs w:val="21"/>
        </w:rPr>
        <w:t>１4.电气线路过负载保护，当保护电器为熔断器时，保证保护电器可靠动作的电流为约定时间内的（　)电流。</w:t>
      </w:r>
    </w:p>
    <w:p>
      <w:pPr>
        <w:spacing w:line="400" w:lineRule="atLeast"/>
        <w:rPr>
          <w:rFonts w:ascii="仿宋" w:hAnsi="仿宋" w:eastAsia="仿宋" w:cs="黑体"/>
          <w:szCs w:val="21"/>
        </w:rPr>
      </w:pPr>
      <w:r>
        <w:rPr>
          <w:rFonts w:hint="eastAsia" w:ascii="仿宋" w:hAnsi="仿宋" w:eastAsia="仿宋" w:cs="黑体"/>
          <w:szCs w:val="21"/>
        </w:rPr>
        <w:t>　Ａ．断路　　　　B.保护　　　C.动作　　　　　D.熔断</w:t>
      </w:r>
    </w:p>
    <w:p>
      <w:pPr>
        <w:spacing w:line="400" w:lineRule="atLeast"/>
        <w:rPr>
          <w:rFonts w:ascii="仿宋" w:hAnsi="仿宋" w:eastAsia="仿宋" w:cs="黑体"/>
          <w:szCs w:val="21"/>
        </w:rPr>
      </w:pPr>
      <w:r>
        <w:rPr>
          <w:rFonts w:hint="eastAsia" w:ascii="仿宋" w:hAnsi="仿宋" w:eastAsia="仿宋" w:cs="黑体"/>
          <w:szCs w:val="21"/>
        </w:rPr>
        <w:t>15.电力电缆与热力管道平行时，其间距最小应为（　)。</w:t>
      </w:r>
    </w:p>
    <w:p>
      <w:pPr>
        <w:spacing w:line="400" w:lineRule="atLeast"/>
        <w:rPr>
          <w:rFonts w:ascii="仿宋" w:hAnsi="仿宋" w:eastAsia="仿宋" w:cs="黑体"/>
          <w:szCs w:val="21"/>
        </w:rPr>
      </w:pPr>
      <w:r>
        <w:rPr>
          <w:rFonts w:hint="eastAsia" w:ascii="仿宋" w:hAnsi="仿宋" w:eastAsia="仿宋" w:cs="黑体"/>
          <w:szCs w:val="21"/>
        </w:rPr>
        <w:t>　A.1000mm　　　　B.750mm　　　C.500mm　　　　D.250mm</w:t>
      </w:r>
    </w:p>
    <w:p>
      <w:pPr>
        <w:spacing w:line="400" w:lineRule="atLeast"/>
        <w:rPr>
          <w:rFonts w:ascii="仿宋" w:hAnsi="仿宋" w:eastAsia="仿宋" w:cs="黑体"/>
          <w:szCs w:val="21"/>
        </w:rPr>
      </w:pPr>
      <w:r>
        <w:rPr>
          <w:rFonts w:hint="eastAsia" w:ascii="仿宋" w:hAnsi="仿宋" w:eastAsia="仿宋" w:cs="黑体"/>
          <w:szCs w:val="21"/>
        </w:rPr>
        <w:t>16.控制电缆与热力管道平行时，其间距最小应为（　)。</w:t>
      </w:r>
    </w:p>
    <w:p>
      <w:pPr>
        <w:spacing w:line="400" w:lineRule="atLeast"/>
        <w:rPr>
          <w:rFonts w:ascii="仿宋" w:hAnsi="仿宋" w:eastAsia="仿宋" w:cs="黑体"/>
          <w:szCs w:val="21"/>
        </w:rPr>
      </w:pPr>
      <w:r>
        <w:rPr>
          <w:rFonts w:hint="eastAsia" w:ascii="仿宋" w:hAnsi="仿宋" w:eastAsia="仿宋" w:cs="黑体"/>
          <w:szCs w:val="21"/>
        </w:rPr>
        <w:t>　A.1000mm　　　　B.750mm　　　C.500mm　　　　D.250mm</w:t>
      </w:r>
    </w:p>
    <w:p>
      <w:pPr>
        <w:spacing w:line="400" w:lineRule="atLeast"/>
        <w:rPr>
          <w:rFonts w:ascii="仿宋" w:hAnsi="仿宋" w:eastAsia="仿宋" w:cs="黑体"/>
          <w:szCs w:val="21"/>
        </w:rPr>
      </w:pPr>
      <w:r>
        <w:rPr>
          <w:rFonts w:hint="eastAsia" w:ascii="仿宋" w:hAnsi="仿宋" w:eastAsia="仿宋" w:cs="黑体"/>
          <w:szCs w:val="21"/>
        </w:rPr>
        <w:t>17.控制电缆与热力管道垂直时，其间距最小应为（　)。</w:t>
      </w:r>
    </w:p>
    <w:p>
      <w:pPr>
        <w:spacing w:line="400" w:lineRule="atLeast"/>
        <w:rPr>
          <w:rFonts w:ascii="仿宋" w:hAnsi="仿宋" w:eastAsia="仿宋" w:cs="黑体"/>
          <w:szCs w:val="21"/>
        </w:rPr>
      </w:pPr>
      <w:r>
        <w:rPr>
          <w:rFonts w:hint="eastAsia" w:ascii="仿宋" w:hAnsi="仿宋" w:eastAsia="仿宋" w:cs="黑体"/>
          <w:szCs w:val="21"/>
        </w:rPr>
        <w:t>　A.1000mm　　　　B.750mm　　　C.500mm　　　　D.250mm</w:t>
      </w:r>
    </w:p>
    <w:p>
      <w:pPr>
        <w:spacing w:line="400" w:lineRule="atLeast"/>
        <w:rPr>
          <w:rFonts w:ascii="仿宋" w:hAnsi="仿宋" w:eastAsia="仿宋" w:cs="黑体"/>
          <w:szCs w:val="21"/>
        </w:rPr>
      </w:pPr>
      <w:r>
        <w:rPr>
          <w:rFonts w:hint="eastAsia" w:ascii="仿宋" w:hAnsi="仿宋" w:eastAsia="仿宋" w:cs="黑体"/>
          <w:szCs w:val="21"/>
        </w:rPr>
        <w:t>18.电力电缆与热力管道垂直时，其间距最小应为（　)。</w:t>
      </w:r>
    </w:p>
    <w:p>
      <w:pPr>
        <w:spacing w:line="400" w:lineRule="atLeast"/>
        <w:rPr>
          <w:rFonts w:ascii="仿宋" w:hAnsi="仿宋" w:eastAsia="仿宋" w:cs="黑体"/>
          <w:szCs w:val="21"/>
        </w:rPr>
      </w:pPr>
      <w:r>
        <w:rPr>
          <w:rFonts w:hint="eastAsia" w:ascii="仿宋" w:hAnsi="仿宋" w:eastAsia="仿宋" w:cs="黑体"/>
          <w:szCs w:val="21"/>
        </w:rPr>
        <w:t>　A.1000mm　　　　B.750mm　　　C.500mm　　　　D.250mm</w:t>
      </w:r>
    </w:p>
    <w:p>
      <w:pPr>
        <w:spacing w:line="400" w:lineRule="atLeast"/>
        <w:rPr>
          <w:rFonts w:ascii="仿宋" w:hAnsi="仿宋" w:eastAsia="仿宋" w:cs="黑体"/>
          <w:szCs w:val="21"/>
        </w:rPr>
      </w:pPr>
      <w:r>
        <w:rPr>
          <w:rFonts w:hint="eastAsia" w:ascii="仿宋" w:hAnsi="仿宋" w:eastAsia="仿宋" w:cs="黑体"/>
          <w:szCs w:val="21"/>
        </w:rPr>
        <w:t>19.变压器铁芯绝缘损坏后，会导致（　),温度升高，易引发火灾。</w:t>
      </w:r>
    </w:p>
    <w:p>
      <w:pPr>
        <w:spacing w:line="400" w:lineRule="atLeast"/>
        <w:rPr>
          <w:rFonts w:ascii="仿宋" w:hAnsi="仿宋" w:eastAsia="仿宋" w:cs="黑体"/>
          <w:szCs w:val="21"/>
        </w:rPr>
      </w:pPr>
      <w:r>
        <w:rPr>
          <w:rFonts w:hint="eastAsia" w:ascii="仿宋" w:hAnsi="仿宋" w:eastAsia="仿宋" w:cs="黑体"/>
          <w:szCs w:val="21"/>
        </w:rPr>
        <w:t>　A.电流剧增　　　B.涡流加大　　C.产生过电压　　D.发生短路</w:t>
      </w:r>
    </w:p>
    <w:p>
      <w:pPr>
        <w:spacing w:line="400" w:lineRule="atLeast"/>
        <w:rPr>
          <w:rFonts w:ascii="仿宋" w:hAnsi="仿宋" w:eastAsia="仿宋" w:cs="黑体"/>
          <w:szCs w:val="21"/>
        </w:rPr>
      </w:pPr>
      <w:r>
        <w:rPr>
          <w:rFonts w:hint="eastAsia" w:ascii="仿宋" w:hAnsi="仿宋" w:eastAsia="仿宋" w:cs="黑体"/>
          <w:szCs w:val="21"/>
        </w:rPr>
        <w:t>20.电容器防火措施中，为防止过电压，运行电压不超过（　)倍的额定电压。</w:t>
      </w:r>
    </w:p>
    <w:p>
      <w:pPr>
        <w:spacing w:line="400" w:lineRule="atLeast"/>
        <w:rPr>
          <w:rFonts w:ascii="仿宋" w:hAnsi="仿宋" w:eastAsia="仿宋" w:cs="黑体"/>
          <w:szCs w:val="21"/>
        </w:rPr>
      </w:pPr>
      <w:r>
        <w:rPr>
          <w:rFonts w:hint="eastAsia" w:ascii="仿宋" w:hAnsi="仿宋" w:eastAsia="仿宋" w:cs="黑体"/>
          <w:szCs w:val="21"/>
        </w:rPr>
        <w:t>　A.1.1　　　　　　B.1.3　　　　C.1.5　　　　　D.1.7</w:t>
      </w:r>
    </w:p>
    <w:p>
      <w:pPr>
        <w:spacing w:line="400" w:lineRule="atLeast"/>
        <w:rPr>
          <w:rFonts w:ascii="仿宋" w:hAnsi="仿宋" w:eastAsia="仿宋" w:cs="黑体"/>
          <w:szCs w:val="21"/>
        </w:rPr>
      </w:pPr>
      <w:r>
        <w:rPr>
          <w:rFonts w:hint="eastAsia" w:ascii="仿宋" w:hAnsi="仿宋" w:eastAsia="仿宋" w:cs="黑体"/>
          <w:szCs w:val="21"/>
        </w:rPr>
        <w:t>21.电容器防火措施中，为防止过电压，运行电流不超过（　)倍的额定电流</w:t>
      </w:r>
    </w:p>
    <w:p>
      <w:pPr>
        <w:spacing w:line="400" w:lineRule="atLeast"/>
        <w:rPr>
          <w:rFonts w:ascii="仿宋" w:hAnsi="仿宋" w:eastAsia="仿宋" w:cs="黑体"/>
          <w:szCs w:val="21"/>
        </w:rPr>
      </w:pPr>
      <w:r>
        <w:rPr>
          <w:rFonts w:hint="eastAsia" w:ascii="仿宋" w:hAnsi="仿宋" w:eastAsia="仿宋" w:cs="黑体"/>
          <w:szCs w:val="21"/>
        </w:rPr>
        <w:t>　A.1.1　　　　　　B.1.3　　　　C.1.5　　　　　D.1.7</w:t>
      </w:r>
    </w:p>
    <w:p>
      <w:pPr>
        <w:spacing w:line="400" w:lineRule="atLeast"/>
        <w:rPr>
          <w:rFonts w:ascii="仿宋" w:hAnsi="仿宋" w:eastAsia="仿宋" w:cs="黑体"/>
          <w:szCs w:val="21"/>
        </w:rPr>
      </w:pPr>
      <w:r>
        <w:rPr>
          <w:rFonts w:hint="eastAsia" w:ascii="仿宋" w:hAnsi="仿宋" w:eastAsia="仿宋" w:cs="黑体"/>
          <w:szCs w:val="21"/>
        </w:rPr>
        <w:t>22.电容器室温度不宜超过（　)℃。</w:t>
      </w:r>
    </w:p>
    <w:p>
      <w:pPr>
        <w:spacing w:line="400" w:lineRule="atLeast"/>
        <w:rPr>
          <w:rFonts w:ascii="仿宋" w:hAnsi="仿宋" w:eastAsia="仿宋" w:cs="黑体"/>
          <w:szCs w:val="21"/>
        </w:rPr>
      </w:pPr>
      <w:r>
        <w:rPr>
          <w:rFonts w:hint="eastAsia" w:ascii="仿宋" w:hAnsi="仿宋" w:eastAsia="仿宋" w:cs="黑体"/>
          <w:szCs w:val="21"/>
        </w:rPr>
        <w:t>　　A.36　　　　　B.38　　　　　C.40　　　　　　D.42</w:t>
      </w:r>
    </w:p>
    <w:p>
      <w:pPr>
        <w:spacing w:line="400" w:lineRule="atLeast"/>
        <w:rPr>
          <w:rFonts w:ascii="仿宋" w:hAnsi="仿宋" w:eastAsia="仿宋" w:cs="黑体"/>
          <w:szCs w:val="21"/>
        </w:rPr>
      </w:pPr>
      <w:r>
        <w:rPr>
          <w:rFonts w:hint="eastAsia" w:ascii="仿宋" w:hAnsi="仿宋" w:eastAsia="仿宋" w:cs="黑体"/>
          <w:szCs w:val="21"/>
        </w:rPr>
        <w:t>23.电容器应设置可靠保护装置，用熔断器保护时，熔断器额定电流不应大于电容器额定电流的（　)倍</w:t>
      </w:r>
    </w:p>
    <w:p>
      <w:pPr>
        <w:spacing w:line="400" w:lineRule="atLeast"/>
        <w:rPr>
          <w:rFonts w:ascii="仿宋" w:hAnsi="仿宋" w:eastAsia="仿宋" w:cs="黑体"/>
          <w:szCs w:val="21"/>
        </w:rPr>
      </w:pPr>
      <w:r>
        <w:rPr>
          <w:rFonts w:hint="eastAsia" w:ascii="仿宋" w:hAnsi="仿宋" w:eastAsia="仿宋" w:cs="黑体"/>
          <w:szCs w:val="21"/>
        </w:rPr>
        <w:t>　A.1.1　　　　　B.1.2　　　　　C.1.3　　　　　　D.1.4</w:t>
      </w:r>
    </w:p>
    <w:p>
      <w:pPr>
        <w:spacing w:line="400" w:lineRule="atLeast"/>
        <w:rPr>
          <w:rFonts w:ascii="仿宋" w:hAnsi="仿宋" w:eastAsia="仿宋" w:cs="黑体"/>
          <w:szCs w:val="21"/>
        </w:rPr>
      </w:pPr>
      <w:r>
        <w:rPr>
          <w:rFonts w:hint="eastAsia" w:ascii="仿宋" w:hAnsi="仿宋" w:eastAsia="仿宋" w:cs="黑体"/>
          <w:szCs w:val="21"/>
        </w:rPr>
        <w:t>24.以下不是电动机火灾预防的主要考虑因素是（　)。</w:t>
      </w:r>
    </w:p>
    <w:p>
      <w:pPr>
        <w:spacing w:line="400" w:lineRule="atLeast"/>
        <w:rPr>
          <w:rFonts w:ascii="仿宋" w:hAnsi="仿宋" w:eastAsia="仿宋" w:cs="黑体"/>
          <w:szCs w:val="21"/>
        </w:rPr>
      </w:pPr>
      <w:r>
        <w:rPr>
          <w:rFonts w:hint="eastAsia" w:ascii="仿宋" w:hAnsi="仿宋" w:eastAsia="仿宋" w:cs="黑体"/>
          <w:szCs w:val="21"/>
        </w:rPr>
        <w:t>　A.电动机的容量和形式　　　B.电动机的起动方式</w:t>
      </w:r>
    </w:p>
    <w:p>
      <w:pPr>
        <w:spacing w:line="400" w:lineRule="atLeast"/>
        <w:rPr>
          <w:rFonts w:ascii="仿宋" w:hAnsi="仿宋" w:eastAsia="仿宋" w:cs="黑体"/>
          <w:szCs w:val="21"/>
        </w:rPr>
      </w:pPr>
      <w:r>
        <w:rPr>
          <w:rFonts w:hint="eastAsia" w:ascii="仿宋" w:hAnsi="仿宋" w:eastAsia="仿宋" w:cs="黑体"/>
          <w:szCs w:val="21"/>
        </w:rPr>
        <w:t>　C.电动机的保护方式　　　　D.电动机的维护方式</w:t>
      </w:r>
    </w:p>
    <w:p>
      <w:pPr>
        <w:spacing w:line="400" w:lineRule="atLeast"/>
        <w:rPr>
          <w:rFonts w:ascii="仿宋" w:hAnsi="仿宋" w:eastAsia="仿宋" w:cs="黑体"/>
          <w:szCs w:val="21"/>
        </w:rPr>
      </w:pPr>
      <w:r>
        <w:rPr>
          <w:rFonts w:hint="eastAsia" w:ascii="仿宋" w:hAnsi="仿宋" w:eastAsia="仿宋" w:cs="黑体"/>
          <w:szCs w:val="21"/>
        </w:rPr>
        <w:t>25.笼式电动机在起动时，把电动机定子绕组的一部分接成三角形，一部分接成</w:t>
      </w:r>
    </w:p>
    <w:p>
      <w:pPr>
        <w:spacing w:line="400" w:lineRule="atLeast"/>
        <w:rPr>
          <w:rFonts w:ascii="仿宋" w:hAnsi="仿宋" w:eastAsia="仿宋" w:cs="黑体"/>
          <w:szCs w:val="21"/>
        </w:rPr>
      </w:pPr>
      <w:r>
        <w:rPr>
          <w:rFonts w:hint="eastAsia" w:ascii="仿宋" w:hAnsi="仿宋" w:eastAsia="仿宋" w:cs="黑体"/>
          <w:szCs w:val="21"/>
        </w:rPr>
        <w:t>　星形。动结束后，把绕组改接成三角形，电动机就进入正常运转状态。这种起</w:t>
      </w:r>
    </w:p>
    <w:p>
      <w:pPr>
        <w:spacing w:line="400" w:lineRule="atLeast"/>
        <w:rPr>
          <w:rFonts w:ascii="仿宋" w:hAnsi="仿宋" w:eastAsia="仿宋" w:cs="黑体"/>
          <w:szCs w:val="21"/>
        </w:rPr>
      </w:pPr>
      <w:r>
        <w:rPr>
          <w:rFonts w:hint="eastAsia" w:ascii="仿宋" w:hAnsi="仿宋" w:eastAsia="仿宋" w:cs="黑体"/>
          <w:szCs w:val="21"/>
        </w:rPr>
        <w:t>　动方式被称为（　)。</w:t>
      </w:r>
    </w:p>
    <w:p>
      <w:pPr>
        <w:spacing w:line="400" w:lineRule="atLeast"/>
        <w:rPr>
          <w:rFonts w:ascii="仿宋" w:hAnsi="仿宋" w:eastAsia="仿宋" w:cs="黑体"/>
          <w:szCs w:val="21"/>
        </w:rPr>
      </w:pPr>
      <w:r>
        <w:rPr>
          <w:rFonts w:hint="eastAsia" w:ascii="仿宋" w:hAnsi="仿宋" w:eastAsia="仿宋" w:cs="黑体"/>
          <w:szCs w:val="21"/>
        </w:rPr>
        <w:t>　A.电阻或电抗降压起动　　　　　B.自藕补偿起动</w:t>
      </w:r>
    </w:p>
    <w:p>
      <w:pPr>
        <w:spacing w:line="400" w:lineRule="atLeast"/>
        <w:rPr>
          <w:rFonts w:ascii="仿宋" w:hAnsi="仿宋" w:eastAsia="仿宋" w:cs="黑体"/>
          <w:szCs w:val="21"/>
        </w:rPr>
      </w:pPr>
      <w:r>
        <w:rPr>
          <w:rFonts w:hint="eastAsia" w:ascii="仿宋" w:hAnsi="仿宋" w:eastAsia="仿宋" w:cs="黑体"/>
          <w:szCs w:val="21"/>
        </w:rPr>
        <w:t>　C.星形-三角形起动　　　　　　D.延边三角形起动</w:t>
      </w:r>
    </w:p>
    <w:p>
      <w:pPr>
        <w:spacing w:line="400" w:lineRule="atLeast"/>
        <w:rPr>
          <w:rFonts w:ascii="仿宋" w:hAnsi="仿宋" w:eastAsia="仿宋" w:cs="黑体"/>
          <w:szCs w:val="21"/>
        </w:rPr>
      </w:pPr>
      <w:r>
        <w:rPr>
          <w:rFonts w:hint="eastAsia" w:ascii="仿宋" w:hAnsi="仿宋" w:eastAsia="仿宋" w:cs="黑体"/>
          <w:szCs w:val="21"/>
        </w:rPr>
        <w:t>26.对于中小容量电动机来说，用（　)进行短路保护，既简单又可靠。</w:t>
      </w:r>
    </w:p>
    <w:p>
      <w:pPr>
        <w:spacing w:line="400" w:lineRule="atLeast"/>
        <w:rPr>
          <w:rFonts w:ascii="仿宋" w:hAnsi="仿宋" w:eastAsia="仿宋" w:cs="黑体"/>
          <w:szCs w:val="21"/>
        </w:rPr>
      </w:pPr>
      <w:r>
        <w:rPr>
          <w:rFonts w:hint="eastAsia" w:ascii="仿宋" w:hAnsi="仿宋" w:eastAsia="仿宋" w:cs="黑体"/>
          <w:szCs w:val="21"/>
        </w:rPr>
        <w:t>　A.断路器　　　B.热继电器　　　C.熔断器　　　　　D.欠电流继电器</w:t>
      </w:r>
    </w:p>
    <w:p>
      <w:pPr>
        <w:spacing w:line="400" w:lineRule="atLeast"/>
        <w:rPr>
          <w:rFonts w:ascii="仿宋" w:hAnsi="仿宋" w:eastAsia="仿宋" w:cs="黑体"/>
          <w:szCs w:val="21"/>
        </w:rPr>
      </w:pPr>
      <w:r>
        <w:rPr>
          <w:rFonts w:hint="eastAsia" w:ascii="仿宋" w:hAnsi="仿宋" w:eastAsia="仿宋" w:cs="黑体"/>
          <w:szCs w:val="21"/>
        </w:rPr>
        <w:t>２７．普通照明灯具与可燃物之间的安全距离应符规定，不应小于（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28.碘钓灯与可燃物之间的安全距离应符合规定，不应小于（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29.影剧院面光灯与可燃物之间的安全距离应符规定，不应小于（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30.容量为300W的灯具与可燃物之间的安全距离应符合规定，不应小于（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31.容量为1300W的灯具与可燃物之间的安全距离应符合规定，不应小于（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32.容量为2500W的灯具与可燃物之间的安全距离应符合规定，不应小于（　)m。</w:t>
      </w:r>
    </w:p>
    <w:p>
      <w:pPr>
        <w:spacing w:line="400" w:lineRule="atLeast"/>
        <w:rPr>
          <w:rFonts w:ascii="仿宋" w:hAnsi="仿宋" w:eastAsia="仿宋" w:cs="黑体"/>
          <w:szCs w:val="21"/>
        </w:rPr>
      </w:pPr>
      <w:r>
        <w:rPr>
          <w:rFonts w:hint="eastAsia" w:ascii="仿宋" w:hAnsi="仿宋" w:eastAsia="仿宋" w:cs="黑体"/>
          <w:szCs w:val="21"/>
        </w:rPr>
        <w:t>　A.0.3　　　　B.0.5　　　　　C.0.7　　　　　D.1.2</w:t>
      </w:r>
    </w:p>
    <w:p>
      <w:pPr>
        <w:spacing w:line="400" w:lineRule="atLeast"/>
        <w:rPr>
          <w:rFonts w:ascii="仿宋" w:hAnsi="仿宋" w:eastAsia="仿宋" w:cs="黑体"/>
          <w:szCs w:val="21"/>
        </w:rPr>
      </w:pPr>
      <w:r>
        <w:rPr>
          <w:rFonts w:hint="eastAsia" w:ascii="仿宋" w:hAnsi="仿宋" w:eastAsia="仿宋" w:cs="黑体"/>
          <w:szCs w:val="21"/>
        </w:rPr>
        <w:t>33.以下说法中不正确的是（　)。</w:t>
      </w:r>
    </w:p>
    <w:p>
      <w:pPr>
        <w:spacing w:line="400" w:lineRule="atLeast"/>
        <w:rPr>
          <w:rFonts w:ascii="仿宋" w:hAnsi="仿宋" w:eastAsia="仿宋" w:cs="黑体"/>
          <w:szCs w:val="21"/>
        </w:rPr>
      </w:pPr>
      <w:r>
        <w:rPr>
          <w:rFonts w:hint="eastAsia" w:ascii="仿宋" w:hAnsi="仿宋" w:eastAsia="仿宋" w:cs="黑体"/>
          <w:szCs w:val="21"/>
        </w:rPr>
        <w:t>　A.超过60W的白炽灯、卤鹤灯、荧光高压承灯等照明灯具（含镇流器）不应直</w:t>
      </w:r>
    </w:p>
    <w:p>
      <w:pPr>
        <w:spacing w:line="400" w:lineRule="atLeast"/>
        <w:rPr>
          <w:rFonts w:ascii="仿宋" w:hAnsi="仿宋" w:eastAsia="仿宋" w:cs="黑体"/>
          <w:szCs w:val="21"/>
        </w:rPr>
      </w:pPr>
      <w:r>
        <w:rPr>
          <w:rFonts w:hint="eastAsia" w:ascii="仿宋" w:hAnsi="仿宋" w:eastAsia="仿宋" w:cs="黑体"/>
          <w:szCs w:val="21"/>
        </w:rPr>
        <w:t>　　接安装在可燃（装饰）材料或可燃构件上</w:t>
      </w:r>
    </w:p>
    <w:p>
      <w:pPr>
        <w:spacing w:line="400" w:lineRule="atLeast"/>
        <w:rPr>
          <w:rFonts w:ascii="仿宋" w:hAnsi="仿宋" w:eastAsia="仿宋" w:cs="黑体"/>
          <w:szCs w:val="21"/>
        </w:rPr>
      </w:pPr>
      <w:r>
        <w:rPr>
          <w:rFonts w:hint="eastAsia" w:ascii="仿宋" w:hAnsi="仿宋" w:eastAsia="仿宋" w:cs="黑体"/>
          <w:szCs w:val="21"/>
        </w:rPr>
        <w:t>　B.聚光灯的聚光点不应落在可燃物上</w:t>
      </w:r>
    </w:p>
    <w:p>
      <w:pPr>
        <w:spacing w:line="400" w:lineRule="atLeast"/>
        <w:rPr>
          <w:rFonts w:ascii="仿宋" w:hAnsi="仿宋" w:eastAsia="仿宋" w:cs="黑体"/>
          <w:szCs w:val="21"/>
        </w:rPr>
      </w:pPr>
      <w:r>
        <w:rPr>
          <w:rFonts w:hint="eastAsia" w:ascii="仿宋" w:hAnsi="仿宋" w:eastAsia="仿宋" w:cs="黑体"/>
          <w:szCs w:val="21"/>
        </w:rPr>
        <w:t>　C.灯饰所用材料的燃烧性能等级不应低于B2级</w:t>
      </w:r>
    </w:p>
    <w:p>
      <w:pPr>
        <w:spacing w:line="400" w:lineRule="atLeast"/>
        <w:rPr>
          <w:rFonts w:ascii="仿宋" w:hAnsi="仿宋" w:eastAsia="仿宋" w:cs="黑体"/>
          <w:szCs w:val="21"/>
        </w:rPr>
      </w:pPr>
      <w:r>
        <w:rPr>
          <w:rFonts w:hint="eastAsia" w:ascii="仿宋" w:hAnsi="仿宋" w:eastAsia="仿宋" w:cs="黑体"/>
          <w:szCs w:val="21"/>
        </w:rPr>
        <w:t>　D.聚光灯、回光灯、炭精灯不应安装在可燃基座上</w:t>
      </w:r>
    </w:p>
    <w:p>
      <w:pPr>
        <w:spacing w:line="400" w:lineRule="atLeast"/>
        <w:rPr>
          <w:rFonts w:ascii="仿宋" w:hAnsi="仿宋" w:eastAsia="仿宋" w:cs="黑体"/>
          <w:szCs w:val="21"/>
        </w:rPr>
      </w:pPr>
      <w:r>
        <w:rPr>
          <w:rFonts w:hint="eastAsia" w:ascii="仿宋" w:hAnsi="仿宋" w:eastAsia="仿宋" w:cs="黑体"/>
          <w:szCs w:val="21"/>
        </w:rPr>
        <w:t>34.以下说法中不正确的是（　)。</w:t>
      </w:r>
    </w:p>
    <w:p>
      <w:pPr>
        <w:spacing w:line="400" w:lineRule="atLeast"/>
        <w:rPr>
          <w:rFonts w:ascii="仿宋" w:hAnsi="仿宋" w:eastAsia="仿宋" w:cs="黑体"/>
          <w:szCs w:val="21"/>
        </w:rPr>
      </w:pPr>
      <w:r>
        <w:rPr>
          <w:rFonts w:hint="eastAsia" w:ascii="仿宋" w:hAnsi="仿宋" w:eastAsia="仿宋" w:cs="黑体"/>
          <w:szCs w:val="21"/>
        </w:rPr>
        <w:t>　A.当灯具的高温部位靠近除不燃性（A级）以外的装修材料时，应采取隔热、</w:t>
      </w:r>
    </w:p>
    <w:p>
      <w:pPr>
        <w:spacing w:line="400" w:lineRule="atLeast"/>
        <w:rPr>
          <w:rFonts w:ascii="仿宋" w:hAnsi="仿宋" w:eastAsia="仿宋" w:cs="黑体"/>
          <w:szCs w:val="21"/>
        </w:rPr>
      </w:pPr>
      <w:r>
        <w:rPr>
          <w:rFonts w:hint="eastAsia" w:ascii="仿宋" w:hAnsi="仿宋" w:eastAsia="仿宋" w:cs="黑体"/>
          <w:szCs w:val="21"/>
        </w:rPr>
        <w:t>　　散热等防火保护措施</w:t>
      </w:r>
    </w:p>
    <w:p>
      <w:pPr>
        <w:spacing w:line="400" w:lineRule="atLeast"/>
        <w:ind w:left="240"/>
        <w:rPr>
          <w:rFonts w:ascii="仿宋" w:hAnsi="仿宋" w:eastAsia="仿宋" w:cs="黑体"/>
          <w:szCs w:val="21"/>
        </w:rPr>
      </w:pPr>
      <w:r>
        <w:rPr>
          <w:rFonts w:hint="eastAsia" w:ascii="仿宋" w:hAnsi="仿宋" w:eastAsia="仿宋" w:cs="黑体"/>
          <w:szCs w:val="21"/>
        </w:rPr>
        <w:t>Ｂ．对于嵌入顶棚内的灯具，灯头引线应用金属软管保护，其保护长度不宜超过1.5m</w:t>
      </w:r>
    </w:p>
    <w:p>
      <w:pPr>
        <w:spacing w:line="400" w:lineRule="atLeast"/>
        <w:rPr>
          <w:rFonts w:ascii="仿宋" w:hAnsi="仿宋" w:eastAsia="仿宋" w:cs="黑体"/>
          <w:szCs w:val="21"/>
        </w:rPr>
      </w:pPr>
      <w:r>
        <w:rPr>
          <w:rFonts w:hint="eastAsia" w:ascii="仿宋" w:hAnsi="仿宋" w:eastAsia="仿宋" w:cs="黑体"/>
          <w:szCs w:val="21"/>
        </w:rPr>
        <w:t>　C.产生腐蚀性气体的蓄电池室等场所应采用密闭型灯具</w:t>
      </w:r>
    </w:p>
    <w:p>
      <w:pPr>
        <w:spacing w:line="400" w:lineRule="atLeast"/>
        <w:rPr>
          <w:rFonts w:ascii="仿宋" w:hAnsi="仿宋" w:eastAsia="仿宋" w:cs="黑体"/>
          <w:szCs w:val="21"/>
        </w:rPr>
      </w:pPr>
      <w:r>
        <w:rPr>
          <w:rFonts w:hint="eastAsia" w:ascii="仿宋" w:hAnsi="仿宋" w:eastAsia="仿宋" w:cs="黑体"/>
          <w:szCs w:val="21"/>
        </w:rPr>
        <w:t>　D.聚光灯、回光灯、炭精灯不应安装在可燃基座上</w:t>
      </w:r>
    </w:p>
    <w:p>
      <w:pPr>
        <w:spacing w:line="400" w:lineRule="atLeast"/>
        <w:rPr>
          <w:rFonts w:ascii="仿宋" w:hAnsi="仿宋" w:eastAsia="仿宋" w:cs="黑体"/>
          <w:szCs w:val="21"/>
        </w:rPr>
      </w:pPr>
      <w:r>
        <w:rPr>
          <w:rFonts w:hint="eastAsia" w:ascii="仿宋" w:hAnsi="仿宋" w:eastAsia="仿宋" w:cs="黑体"/>
          <w:szCs w:val="21"/>
        </w:rPr>
        <w:t>35.以下说法中不正确的是（　)。</w:t>
      </w:r>
    </w:p>
    <w:p>
      <w:pPr>
        <w:spacing w:line="400" w:lineRule="atLeast"/>
        <w:rPr>
          <w:rFonts w:ascii="仿宋" w:hAnsi="仿宋" w:eastAsia="仿宋" w:cs="黑体"/>
          <w:szCs w:val="21"/>
        </w:rPr>
      </w:pPr>
      <w:r>
        <w:rPr>
          <w:rFonts w:hint="eastAsia" w:ascii="仿宋" w:hAnsi="仿宋" w:eastAsia="仿宋" w:cs="黑体"/>
          <w:szCs w:val="21"/>
        </w:rPr>
        <w:t>　A.施工场地户外灯具的外壳防护等级不应低于IP40</w:t>
      </w:r>
    </w:p>
    <w:p>
      <w:pPr>
        <w:spacing w:line="400" w:lineRule="atLeast"/>
        <w:rPr>
          <w:rFonts w:ascii="仿宋" w:hAnsi="仿宋" w:eastAsia="仿宋" w:cs="黑体"/>
          <w:szCs w:val="21"/>
        </w:rPr>
      </w:pPr>
      <w:r>
        <w:rPr>
          <w:rFonts w:hint="eastAsia" w:ascii="仿宋" w:hAnsi="仿宋" w:eastAsia="仿宋" w:cs="黑体"/>
          <w:szCs w:val="21"/>
        </w:rPr>
        <w:t>　B.潮湿场所（包括厨房、开水间、洗衣间、卫生间等）应用防潮灯具</w:t>
      </w:r>
    </w:p>
    <w:p>
      <w:pPr>
        <w:spacing w:line="400" w:lineRule="atLeast"/>
        <w:rPr>
          <w:rFonts w:ascii="仿宋" w:hAnsi="仿宋" w:eastAsia="仿宋" w:cs="黑体"/>
          <w:szCs w:val="21"/>
        </w:rPr>
      </w:pPr>
      <w:r>
        <w:rPr>
          <w:rFonts w:hint="eastAsia" w:ascii="仿宋" w:hAnsi="仿宋" w:eastAsia="仿宋" w:cs="黑体"/>
          <w:szCs w:val="21"/>
        </w:rPr>
        <w:t>　C.产生腐蚀性气体的蓄电池室等场所应采用密闭型灯具</w:t>
      </w:r>
    </w:p>
    <w:p>
      <w:pPr>
        <w:spacing w:line="400" w:lineRule="atLeast"/>
        <w:rPr>
          <w:rFonts w:ascii="仿宋" w:hAnsi="仿宋" w:eastAsia="仿宋" w:cs="黑体"/>
          <w:szCs w:val="21"/>
        </w:rPr>
      </w:pPr>
      <w:r>
        <w:rPr>
          <w:rFonts w:hint="eastAsia" w:ascii="仿宋" w:hAnsi="仿宋" w:eastAsia="仿宋" w:cs="黑体"/>
          <w:szCs w:val="21"/>
        </w:rPr>
        <w:t>　D.灯饰所用材料的燃烧性能等级不应低于难燃性等级</w:t>
      </w:r>
    </w:p>
    <w:p>
      <w:pPr>
        <w:spacing w:line="400" w:lineRule="atLeast"/>
        <w:rPr>
          <w:rFonts w:ascii="仿宋" w:hAnsi="仿宋" w:eastAsia="仿宋" w:cs="黑体"/>
          <w:szCs w:val="21"/>
        </w:rPr>
      </w:pPr>
      <w:r>
        <w:rPr>
          <w:rFonts w:hint="eastAsia" w:ascii="仿宋" w:hAnsi="仿宋" w:eastAsia="仿宋" w:cs="黑体"/>
          <w:szCs w:val="21"/>
        </w:rPr>
        <w:t>36.以下说法中不正确的是（　)。</w:t>
      </w:r>
    </w:p>
    <w:p>
      <w:pPr>
        <w:spacing w:line="400" w:lineRule="atLeast"/>
        <w:rPr>
          <w:rFonts w:ascii="仿宋" w:hAnsi="仿宋" w:eastAsia="仿宋" w:cs="黑体"/>
          <w:szCs w:val="21"/>
        </w:rPr>
      </w:pPr>
      <w:r>
        <w:rPr>
          <w:rFonts w:hint="eastAsia" w:ascii="仿宋" w:hAnsi="仿宋" w:eastAsia="仿宋" w:cs="黑体"/>
          <w:szCs w:val="21"/>
        </w:rPr>
        <w:t>　A.在有尘埃的场所，应按防尘的保护等级分类选择合适的灯具</w:t>
      </w:r>
    </w:p>
    <w:p>
      <w:pPr>
        <w:spacing w:line="400" w:lineRule="atLeast"/>
        <w:rPr>
          <w:rFonts w:ascii="仿宋" w:hAnsi="仿宋" w:eastAsia="仿宋" w:cs="黑体"/>
          <w:szCs w:val="21"/>
        </w:rPr>
      </w:pPr>
      <w:r>
        <w:rPr>
          <w:rFonts w:hint="eastAsia" w:ascii="仿宋" w:hAnsi="仿宋" w:eastAsia="仿宋" w:cs="黑体"/>
          <w:szCs w:val="21"/>
        </w:rPr>
        <w:t>　B.产生腐蚀性气体的蓄电池室等场所应采用密封型灯具</w:t>
      </w:r>
    </w:p>
    <w:p>
      <w:pPr>
        <w:spacing w:line="400" w:lineRule="atLeast"/>
        <w:rPr>
          <w:rFonts w:ascii="仿宋" w:hAnsi="仿宋" w:eastAsia="仿宋" w:cs="黑体"/>
          <w:szCs w:val="21"/>
        </w:rPr>
      </w:pPr>
      <w:r>
        <w:rPr>
          <w:rFonts w:hint="eastAsia" w:ascii="仿宋" w:hAnsi="仿宋" w:eastAsia="仿宋" w:cs="黑体"/>
          <w:szCs w:val="21"/>
        </w:rPr>
        <w:t>　C.潮湿场所（包括厨房、开水间、洗衣间、卫生间等）应用防潮灯具</w:t>
      </w:r>
    </w:p>
    <w:p>
      <w:pPr>
        <w:spacing w:line="400" w:lineRule="atLeast"/>
        <w:rPr>
          <w:rFonts w:ascii="仿宋" w:hAnsi="仿宋" w:eastAsia="仿宋" w:cs="黑体"/>
          <w:szCs w:val="21"/>
        </w:rPr>
      </w:pPr>
      <w:r>
        <w:rPr>
          <w:rFonts w:hint="eastAsia" w:ascii="仿宋" w:hAnsi="仿宋" w:eastAsia="仿宋" w:cs="黑体"/>
          <w:szCs w:val="21"/>
        </w:rPr>
        <w:t>　D.施工场地户外灯具的外壳防护等级不应低于IP33</w:t>
      </w:r>
    </w:p>
    <w:p>
      <w:pPr>
        <w:spacing w:line="400" w:lineRule="atLeast"/>
        <w:rPr>
          <w:rFonts w:ascii="仿宋" w:hAnsi="仿宋" w:eastAsia="仿宋" w:cs="黑体"/>
          <w:szCs w:val="21"/>
        </w:rPr>
      </w:pPr>
      <w:r>
        <w:rPr>
          <w:rFonts w:hint="eastAsia" w:ascii="仿宋" w:hAnsi="仿宋" w:eastAsia="仿宋" w:cs="黑体"/>
          <w:szCs w:val="21"/>
        </w:rPr>
        <w:t>37.超过（　)kW的固定式电热器具应采用单独回路供电，电源线应装设短路、过载及接地故障保护电器，电热器具周围（  )m以内不应放置可燃物。</w:t>
      </w:r>
    </w:p>
    <w:p>
      <w:pPr>
        <w:spacing w:line="400" w:lineRule="atLeast"/>
        <w:rPr>
          <w:rFonts w:ascii="仿宋" w:hAnsi="仿宋" w:eastAsia="仿宋" w:cs="黑体"/>
          <w:szCs w:val="21"/>
        </w:rPr>
      </w:pPr>
      <w:r>
        <w:rPr>
          <w:rFonts w:hint="eastAsia" w:ascii="仿宋" w:hAnsi="仿宋" w:eastAsia="仿宋" w:cs="黑体"/>
          <w:szCs w:val="21"/>
        </w:rPr>
        <w:t>　A.1,1.0　　　　B.2,0.8　　　　　C.3,0.5　　　　　D.4,0.3</w:t>
      </w:r>
    </w:p>
    <w:p>
      <w:pPr>
        <w:spacing w:line="400" w:lineRule="atLeast"/>
        <w:rPr>
          <w:rFonts w:ascii="仿宋" w:hAnsi="仿宋" w:eastAsia="仿宋" w:cs="黑体"/>
          <w:szCs w:val="21"/>
        </w:rPr>
      </w:pPr>
      <w:r>
        <w:rPr>
          <w:rFonts w:hint="eastAsia" w:ascii="仿宋" w:hAnsi="仿宋" w:eastAsia="仿宋" w:cs="黑体"/>
          <w:szCs w:val="21"/>
        </w:rPr>
        <w:t>38.低于（　)kW的可移动式电热器具应放在不燃材料制作的工作台上，与周围可燃物应保持（　)m以上的距离。</w:t>
      </w:r>
    </w:p>
    <w:p>
      <w:pPr>
        <w:spacing w:line="400" w:lineRule="atLeast"/>
        <w:rPr>
          <w:rFonts w:ascii="仿宋" w:hAnsi="仿宋" w:eastAsia="仿宋" w:cs="黑体"/>
          <w:szCs w:val="21"/>
        </w:rPr>
      </w:pPr>
      <w:r>
        <w:rPr>
          <w:rFonts w:hint="eastAsia" w:ascii="仿宋" w:hAnsi="仿宋" w:eastAsia="仿宋" w:cs="黑体"/>
          <w:szCs w:val="21"/>
        </w:rPr>
        <w:t>　A.4,0.4　　　　B.3,0.3　　　　　C.2,0.2　　　　D.1,0.1</w:t>
      </w:r>
    </w:p>
    <w:p>
      <w:pPr>
        <w:spacing w:line="400" w:lineRule="atLeast"/>
        <w:rPr>
          <w:rFonts w:ascii="仿宋" w:hAnsi="仿宋" w:eastAsia="仿宋" w:cs="黑体"/>
          <w:szCs w:val="21"/>
        </w:rPr>
      </w:pPr>
      <w:r>
        <w:rPr>
          <w:rFonts w:hint="eastAsia" w:ascii="仿宋" w:hAnsi="仿宋" w:eastAsia="仿宋" w:cs="黑体"/>
          <w:szCs w:val="21"/>
        </w:rPr>
        <w:t>39.连续出现或长期出现爆炸性气体混合物的环境，按照爆炸危险区域分类属于（　)区。</w:t>
      </w:r>
    </w:p>
    <w:p>
      <w:pPr>
        <w:spacing w:line="400" w:lineRule="atLeast"/>
        <w:rPr>
          <w:rFonts w:ascii="仿宋" w:hAnsi="仿宋" w:eastAsia="仿宋" w:cs="黑体"/>
          <w:szCs w:val="21"/>
        </w:rPr>
      </w:pPr>
      <w:r>
        <w:rPr>
          <w:rFonts w:hint="eastAsia" w:ascii="仿宋" w:hAnsi="仿宋" w:eastAsia="仿宋" w:cs="黑体"/>
          <w:szCs w:val="21"/>
        </w:rPr>
        <w:t>　A.0　　　　　　B.1　　　　　　　C.2　　　　　D.3</w:t>
      </w:r>
    </w:p>
    <w:p>
      <w:pPr>
        <w:spacing w:line="400" w:lineRule="atLeast"/>
        <w:rPr>
          <w:rFonts w:ascii="仿宋" w:hAnsi="仿宋" w:eastAsia="仿宋" w:cs="黑体"/>
          <w:szCs w:val="21"/>
        </w:rPr>
      </w:pPr>
      <w:r>
        <w:rPr>
          <w:rFonts w:hint="eastAsia" w:ascii="仿宋" w:hAnsi="仿宋" w:eastAsia="仿宋" w:cs="黑体"/>
          <w:szCs w:val="21"/>
        </w:rPr>
        <w:t>40.在正常运行时，可能出现爆炸性粉尘混合物的环境按照爆炸危险区域分类属于(　)区。</w:t>
      </w:r>
    </w:p>
    <w:p>
      <w:pPr>
        <w:spacing w:line="400" w:lineRule="atLeast"/>
        <w:rPr>
          <w:rFonts w:ascii="仿宋" w:hAnsi="仿宋" w:eastAsia="仿宋" w:cs="黑体"/>
          <w:szCs w:val="21"/>
        </w:rPr>
      </w:pPr>
      <w:r>
        <w:rPr>
          <w:rFonts w:hint="eastAsia" w:ascii="仿宋" w:hAnsi="仿宋" w:eastAsia="仿宋" w:cs="黑体"/>
          <w:szCs w:val="21"/>
        </w:rPr>
        <w:t>　A.0　　　　　　B.1　　　　　C.20　　　　　D.21</w:t>
      </w:r>
    </w:p>
    <w:p>
      <w:pPr>
        <w:spacing w:line="400" w:lineRule="atLeast"/>
        <w:rPr>
          <w:rFonts w:ascii="仿宋" w:hAnsi="仿宋" w:eastAsia="仿宋" w:cs="黑体"/>
          <w:szCs w:val="21"/>
        </w:rPr>
      </w:pPr>
      <w:r>
        <w:rPr>
          <w:rFonts w:hint="eastAsia" w:ascii="仿宋" w:hAnsi="仿宋" w:eastAsia="仿宋" w:cs="黑体"/>
          <w:szCs w:val="21"/>
        </w:rPr>
        <w:t>41.在正常运行时，可能出现爆炸性气体的环境按照爆炸危险区域分类属于（　)区。</w:t>
      </w:r>
    </w:p>
    <w:p>
      <w:pPr>
        <w:spacing w:line="400" w:lineRule="atLeast"/>
        <w:rPr>
          <w:rFonts w:ascii="仿宋" w:hAnsi="仿宋" w:eastAsia="仿宋" w:cs="黑体"/>
          <w:szCs w:val="21"/>
        </w:rPr>
      </w:pPr>
      <w:r>
        <w:rPr>
          <w:rFonts w:hint="eastAsia" w:ascii="仿宋" w:hAnsi="仿宋" w:eastAsia="仿宋" w:cs="黑体"/>
          <w:szCs w:val="21"/>
        </w:rPr>
        <w:t>　A.0　　　　　　B.1　　　　　C.20　　　　　D.21</w:t>
      </w:r>
    </w:p>
    <w:p>
      <w:pPr>
        <w:spacing w:line="400" w:lineRule="atLeast"/>
        <w:rPr>
          <w:rFonts w:ascii="仿宋" w:hAnsi="仿宋" w:eastAsia="仿宋" w:cs="黑体"/>
          <w:szCs w:val="21"/>
        </w:rPr>
      </w:pPr>
      <w:r>
        <w:rPr>
          <w:rFonts w:hint="eastAsia" w:ascii="仿宋" w:hAnsi="仿宋" w:eastAsia="仿宋" w:cs="黑体"/>
          <w:szCs w:val="21"/>
        </w:rPr>
        <w:t>42.在正常运行时，不可能出现爆炸性粉尘混合物的环境；即使出现也仅是短时间存在的爆炸性粉尘混合物的环境按照爆炸危险区域分类属于（　)区。</w:t>
      </w:r>
    </w:p>
    <w:p>
      <w:pPr>
        <w:spacing w:line="400" w:lineRule="atLeast"/>
        <w:rPr>
          <w:rFonts w:ascii="仿宋" w:hAnsi="仿宋" w:eastAsia="仿宋" w:cs="黑体"/>
          <w:szCs w:val="21"/>
        </w:rPr>
      </w:pPr>
      <w:r>
        <w:rPr>
          <w:rFonts w:hint="eastAsia" w:ascii="仿宋" w:hAnsi="仿宋" w:eastAsia="仿宋" w:cs="黑体"/>
          <w:szCs w:val="21"/>
        </w:rPr>
        <w:t>　A.1　　　　　　B.2　　　　　C.21　　　　　D.22</w:t>
      </w:r>
    </w:p>
    <w:p>
      <w:pPr>
        <w:spacing w:line="400" w:lineRule="atLeast"/>
        <w:rPr>
          <w:rFonts w:ascii="仿宋" w:hAnsi="仿宋" w:eastAsia="仿宋" w:cs="黑体"/>
          <w:szCs w:val="21"/>
        </w:rPr>
      </w:pPr>
      <w:r>
        <w:rPr>
          <w:rFonts w:hint="eastAsia" w:ascii="仿宋" w:hAnsi="仿宋" w:eastAsia="仿宋" w:cs="黑体"/>
          <w:szCs w:val="21"/>
        </w:rPr>
        <w:t>43.爆炸危险区域分类中，2区指的是（　)。</w:t>
      </w:r>
    </w:p>
    <w:p>
      <w:pPr>
        <w:spacing w:line="400" w:lineRule="atLeast"/>
        <w:rPr>
          <w:rFonts w:ascii="仿宋" w:hAnsi="仿宋" w:eastAsia="仿宋" w:cs="黑体"/>
          <w:szCs w:val="21"/>
        </w:rPr>
      </w:pPr>
      <w:r>
        <w:rPr>
          <w:rFonts w:hint="eastAsia" w:ascii="仿宋" w:hAnsi="仿宋" w:eastAsia="仿宋" w:cs="黑体"/>
          <w:szCs w:val="21"/>
        </w:rPr>
        <w:t>　A.在正常运行时，不可能出现爆炸性粉尘混合物的环境，即使出现也仅是短时间存在爆炸性粉尘混合物的环境</w:t>
      </w:r>
    </w:p>
    <w:p>
      <w:pPr>
        <w:spacing w:line="400" w:lineRule="atLeast"/>
        <w:rPr>
          <w:rFonts w:ascii="仿宋" w:hAnsi="仿宋" w:eastAsia="仿宋" w:cs="黑体"/>
          <w:szCs w:val="21"/>
        </w:rPr>
      </w:pPr>
      <w:r>
        <w:rPr>
          <w:rFonts w:hint="eastAsia" w:ascii="仿宋" w:hAnsi="仿宋" w:eastAsia="仿宋" w:cs="黑体"/>
          <w:szCs w:val="21"/>
        </w:rPr>
        <w:t>　B.在正常运行时，不可能出现爆炸性气体混合物的环境，即使出现也仅是短时间存在爆炸性气体混合物的环境</w:t>
      </w:r>
    </w:p>
    <w:p>
      <w:pPr>
        <w:spacing w:line="400" w:lineRule="atLeast"/>
        <w:rPr>
          <w:rFonts w:ascii="仿宋" w:hAnsi="仿宋" w:eastAsia="仿宋" w:cs="黑体"/>
          <w:szCs w:val="21"/>
        </w:rPr>
      </w:pPr>
      <w:r>
        <w:rPr>
          <w:rFonts w:hint="eastAsia" w:ascii="仿宋" w:hAnsi="仿宋" w:eastAsia="仿宋" w:cs="黑体"/>
          <w:szCs w:val="21"/>
        </w:rPr>
        <w:t>　C.在正常运行时，可能出现爆炸性粉尘混合物的环境</w:t>
      </w:r>
    </w:p>
    <w:p>
      <w:pPr>
        <w:spacing w:line="400" w:lineRule="atLeast"/>
        <w:rPr>
          <w:rFonts w:ascii="仿宋" w:hAnsi="仿宋" w:eastAsia="仿宋" w:cs="黑体"/>
          <w:szCs w:val="21"/>
        </w:rPr>
      </w:pPr>
      <w:r>
        <w:rPr>
          <w:rFonts w:hint="eastAsia" w:ascii="仿宋" w:hAnsi="仿宋" w:eastAsia="仿宋" w:cs="黑体"/>
          <w:szCs w:val="21"/>
        </w:rPr>
        <w:t>　D.在正常运行时，可能出现爆炸性气体混合物的环境</w:t>
      </w:r>
    </w:p>
    <w:p>
      <w:pPr>
        <w:spacing w:line="400" w:lineRule="atLeast"/>
        <w:rPr>
          <w:rFonts w:ascii="仿宋" w:hAnsi="仿宋" w:eastAsia="仿宋" w:cs="黑体"/>
          <w:szCs w:val="21"/>
        </w:rPr>
      </w:pPr>
      <w:r>
        <w:rPr>
          <w:rFonts w:hint="eastAsia" w:ascii="仿宋" w:hAnsi="仿宋" w:eastAsia="仿宋" w:cs="黑体"/>
          <w:szCs w:val="21"/>
        </w:rPr>
        <w:t>44.爆炸危险区域分类中，21区指的是（　)。</w:t>
      </w:r>
    </w:p>
    <w:p>
      <w:pPr>
        <w:spacing w:line="400" w:lineRule="atLeast"/>
        <w:rPr>
          <w:rFonts w:ascii="仿宋" w:hAnsi="仿宋" w:eastAsia="仿宋" w:cs="黑体"/>
          <w:szCs w:val="21"/>
        </w:rPr>
      </w:pPr>
      <w:r>
        <w:rPr>
          <w:rFonts w:hint="eastAsia" w:ascii="仿宋" w:hAnsi="仿宋" w:eastAsia="仿宋" w:cs="黑体"/>
          <w:szCs w:val="21"/>
        </w:rPr>
        <w:t>　A.在正常运行时，不可能出现爆炸性粉尘混合物的环境，即使出现也仅是短时间存在爆炸性粉尘混合物的环境</w:t>
      </w:r>
    </w:p>
    <w:p>
      <w:pPr>
        <w:spacing w:line="400" w:lineRule="atLeast"/>
        <w:rPr>
          <w:rFonts w:ascii="仿宋" w:hAnsi="仿宋" w:eastAsia="仿宋" w:cs="黑体"/>
          <w:szCs w:val="21"/>
        </w:rPr>
      </w:pPr>
      <w:r>
        <w:rPr>
          <w:rFonts w:hint="eastAsia" w:ascii="仿宋" w:hAnsi="仿宋" w:eastAsia="仿宋" w:cs="黑体"/>
          <w:szCs w:val="21"/>
        </w:rPr>
        <w:t>　B.在正常运行时，不可能出现爆炸性气体混合物的环境，即使出现也仅是短时间存在爆炸性气体混合物的环境</w:t>
      </w:r>
    </w:p>
    <w:p>
      <w:pPr>
        <w:spacing w:line="400" w:lineRule="atLeast"/>
        <w:rPr>
          <w:rFonts w:ascii="仿宋" w:hAnsi="仿宋" w:eastAsia="仿宋" w:cs="黑体"/>
          <w:szCs w:val="21"/>
        </w:rPr>
      </w:pPr>
      <w:r>
        <w:rPr>
          <w:rFonts w:hint="eastAsia" w:ascii="仿宋" w:hAnsi="仿宋" w:eastAsia="仿宋" w:cs="黑体"/>
          <w:szCs w:val="21"/>
        </w:rPr>
        <w:t>　C.在正常运行时，可能出现爆炸性粉尘混合物的环境</w:t>
      </w:r>
    </w:p>
    <w:p>
      <w:pPr>
        <w:spacing w:line="400" w:lineRule="atLeast"/>
        <w:rPr>
          <w:rFonts w:ascii="仿宋" w:hAnsi="仿宋" w:eastAsia="仿宋" w:cs="黑体"/>
          <w:szCs w:val="21"/>
        </w:rPr>
      </w:pPr>
      <w:r>
        <w:rPr>
          <w:rFonts w:hint="eastAsia" w:ascii="仿宋" w:hAnsi="仿宋" w:eastAsia="仿宋" w:cs="黑体"/>
          <w:szCs w:val="21"/>
        </w:rPr>
        <w:t>　D.在正常运行时，可能出现爆炸性气体混合物的环境</w:t>
      </w:r>
    </w:p>
    <w:p>
      <w:pPr>
        <w:spacing w:line="400" w:lineRule="atLeast"/>
        <w:rPr>
          <w:rFonts w:ascii="仿宋" w:hAnsi="仿宋" w:eastAsia="仿宋" w:cs="黑体"/>
          <w:szCs w:val="21"/>
        </w:rPr>
      </w:pPr>
      <w:r>
        <w:rPr>
          <w:rFonts w:hint="eastAsia" w:ascii="仿宋" w:hAnsi="仿宋" w:eastAsia="仿宋" w:cs="黑体"/>
          <w:szCs w:val="21"/>
        </w:rPr>
        <w:t>４5.爆炸危险区域分类中，1区指的是（　)。</w:t>
      </w:r>
    </w:p>
    <w:p>
      <w:pPr>
        <w:spacing w:line="400" w:lineRule="atLeast"/>
        <w:rPr>
          <w:rFonts w:ascii="仿宋" w:hAnsi="仿宋" w:eastAsia="仿宋" w:cs="黑体"/>
          <w:szCs w:val="21"/>
        </w:rPr>
      </w:pPr>
      <w:r>
        <w:rPr>
          <w:rFonts w:hint="eastAsia" w:ascii="仿宋" w:hAnsi="仿宋" w:eastAsia="仿宋" w:cs="黑体"/>
          <w:szCs w:val="21"/>
        </w:rPr>
        <w:t>　A.在正常运行时，不可能出现爆炸性粉尘混合物的环境，即使出现也仅是短时间存在爆炸性粉尘混合物的环境</w:t>
      </w:r>
    </w:p>
    <w:p>
      <w:pPr>
        <w:spacing w:line="400" w:lineRule="atLeast"/>
        <w:rPr>
          <w:rFonts w:ascii="仿宋" w:hAnsi="仿宋" w:eastAsia="仿宋" w:cs="黑体"/>
          <w:szCs w:val="21"/>
        </w:rPr>
      </w:pPr>
      <w:r>
        <w:rPr>
          <w:rFonts w:hint="eastAsia" w:ascii="仿宋" w:hAnsi="仿宋" w:eastAsia="仿宋" w:cs="黑体"/>
          <w:szCs w:val="21"/>
        </w:rPr>
        <w:t>　B.在正常运行时，不可能出现爆炸性气体混合物的环境，即使出现也仅是短时间存在爆炸性气体混合物的环境</w:t>
      </w:r>
    </w:p>
    <w:p>
      <w:pPr>
        <w:spacing w:line="400" w:lineRule="atLeast"/>
        <w:rPr>
          <w:rFonts w:ascii="仿宋" w:hAnsi="仿宋" w:eastAsia="仿宋" w:cs="黑体"/>
          <w:szCs w:val="21"/>
        </w:rPr>
      </w:pPr>
      <w:r>
        <w:rPr>
          <w:rFonts w:hint="eastAsia" w:ascii="仿宋" w:hAnsi="仿宋" w:eastAsia="仿宋" w:cs="黑体"/>
          <w:szCs w:val="21"/>
        </w:rPr>
        <w:t>　C.在正常运行时，可能出现爆炸性粉尘混合物的环境</w:t>
      </w:r>
    </w:p>
    <w:p>
      <w:pPr>
        <w:spacing w:line="400" w:lineRule="atLeast"/>
        <w:rPr>
          <w:rFonts w:ascii="仿宋" w:hAnsi="仿宋" w:eastAsia="仿宋" w:cs="黑体"/>
          <w:szCs w:val="21"/>
        </w:rPr>
      </w:pPr>
      <w:r>
        <w:rPr>
          <w:rFonts w:hint="eastAsia" w:ascii="仿宋" w:hAnsi="仿宋" w:eastAsia="仿宋" w:cs="黑体"/>
          <w:szCs w:val="21"/>
        </w:rPr>
        <w:t>　D.在正常运行时，可能出现爆炸性气体混合物的环境</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１.电气设备安装、使用不当是引发火灾的主要原因，以下属于其具体表现的有（　　)。</w:t>
      </w:r>
    </w:p>
    <w:p>
      <w:pPr>
        <w:spacing w:line="400" w:lineRule="atLeast"/>
        <w:ind w:firstLine="480"/>
        <w:rPr>
          <w:rFonts w:ascii="仿宋" w:hAnsi="仿宋" w:eastAsia="仿宋" w:cs="黑体"/>
          <w:szCs w:val="21"/>
        </w:rPr>
      </w:pPr>
      <w:r>
        <w:rPr>
          <w:rFonts w:hint="eastAsia" w:ascii="仿宋" w:hAnsi="仿宋" w:eastAsia="仿宋" w:cs="黑体"/>
          <w:szCs w:val="21"/>
        </w:rPr>
        <w:t>A.过载　　　　　　　B.短路　　　　　C.接触不良　　　　</w:t>
      </w:r>
    </w:p>
    <w:p>
      <w:pPr>
        <w:spacing w:line="400" w:lineRule="atLeast"/>
        <w:rPr>
          <w:rFonts w:ascii="仿宋" w:hAnsi="仿宋" w:eastAsia="仿宋" w:cs="黑体"/>
          <w:szCs w:val="21"/>
        </w:rPr>
      </w:pPr>
      <w:r>
        <w:rPr>
          <w:rFonts w:hint="eastAsia" w:ascii="仿宋" w:hAnsi="仿宋" w:eastAsia="仿宋" w:cs="黑体"/>
          <w:szCs w:val="21"/>
        </w:rPr>
        <w:t>　　D.烧烤　　　　　　　E.摩擦</w:t>
      </w:r>
    </w:p>
    <w:p>
      <w:pPr>
        <w:spacing w:line="400" w:lineRule="atLeast"/>
        <w:rPr>
          <w:rFonts w:ascii="仿宋" w:hAnsi="仿宋" w:eastAsia="仿宋" w:cs="黑体"/>
          <w:szCs w:val="21"/>
        </w:rPr>
      </w:pPr>
      <w:r>
        <w:rPr>
          <w:rFonts w:hint="eastAsia" w:ascii="仿宋" w:hAnsi="仿宋" w:eastAsia="仿宋" w:cs="黑体"/>
          <w:szCs w:val="21"/>
        </w:rPr>
        <w:t>２.以下属于造成过载的原因的有（　　)。</w:t>
      </w:r>
    </w:p>
    <w:p>
      <w:pPr>
        <w:spacing w:line="400" w:lineRule="atLeast"/>
        <w:rPr>
          <w:rFonts w:ascii="仿宋" w:hAnsi="仿宋" w:eastAsia="仿宋" w:cs="黑体"/>
          <w:szCs w:val="21"/>
        </w:rPr>
      </w:pPr>
      <w:r>
        <w:rPr>
          <w:rFonts w:hint="eastAsia" w:ascii="仿宋" w:hAnsi="仿宋" w:eastAsia="仿宋" w:cs="黑体"/>
          <w:szCs w:val="21"/>
        </w:rPr>
        <w:t>　A.电气设备的选用和安装与使用环境不符，致使其绝缘体在高温、潮湿、</w:t>
      </w:r>
    </w:p>
    <w:p>
      <w:pPr>
        <w:spacing w:line="400" w:lineRule="atLeast"/>
        <w:rPr>
          <w:rFonts w:ascii="仿宋" w:hAnsi="仿宋" w:eastAsia="仿宋" w:cs="黑体"/>
          <w:szCs w:val="21"/>
        </w:rPr>
      </w:pPr>
      <w:r>
        <w:rPr>
          <w:rFonts w:hint="eastAsia" w:ascii="仿宋" w:hAnsi="仿宋" w:eastAsia="仿宋" w:cs="黑体"/>
          <w:szCs w:val="21"/>
        </w:rPr>
        <w:t>　　酸碱环境条件下受到破坏</w:t>
      </w:r>
    </w:p>
    <w:p>
      <w:pPr>
        <w:spacing w:line="400" w:lineRule="atLeast"/>
        <w:rPr>
          <w:rFonts w:ascii="仿宋" w:hAnsi="仿宋" w:eastAsia="仿宋" w:cs="黑体"/>
          <w:szCs w:val="21"/>
        </w:rPr>
      </w:pPr>
      <w:r>
        <w:rPr>
          <w:rFonts w:hint="eastAsia" w:ascii="仿宋" w:hAnsi="仿宋" w:eastAsia="仿宋" w:cs="黑体"/>
          <w:szCs w:val="21"/>
        </w:rPr>
        <w:t>　B.设备或导线随意装接，增加负荷，造加超载运行</w:t>
      </w:r>
    </w:p>
    <w:p>
      <w:pPr>
        <w:spacing w:line="400" w:lineRule="atLeast"/>
        <w:rPr>
          <w:rFonts w:ascii="仿宋" w:hAnsi="仿宋" w:eastAsia="仿宋" w:cs="黑体"/>
          <w:szCs w:val="21"/>
        </w:rPr>
      </w:pPr>
      <w:r>
        <w:rPr>
          <w:rFonts w:hint="eastAsia" w:ascii="仿宋" w:hAnsi="仿宋" w:eastAsia="仿宋" w:cs="黑体"/>
          <w:szCs w:val="21"/>
        </w:rPr>
        <w:t>　C.检修、维护不及时，使设备或导线长期处于带病运行状态</w:t>
      </w:r>
    </w:p>
    <w:p>
      <w:pPr>
        <w:spacing w:line="400" w:lineRule="atLeast"/>
        <w:rPr>
          <w:rFonts w:ascii="仿宋" w:hAnsi="仿宋" w:eastAsia="仿宋" w:cs="黑体"/>
          <w:szCs w:val="21"/>
        </w:rPr>
      </w:pPr>
      <w:r>
        <w:rPr>
          <w:rFonts w:hint="eastAsia" w:ascii="仿宋" w:hAnsi="仿宋" w:eastAsia="仿宋" w:cs="黑体"/>
          <w:szCs w:val="21"/>
        </w:rPr>
        <w:t>　D.电气设备使用时间过长，超过使用寿命，绝缘老化发脆</w:t>
      </w:r>
    </w:p>
    <w:p>
      <w:pPr>
        <w:spacing w:line="400" w:lineRule="atLeast"/>
        <w:rPr>
          <w:rFonts w:ascii="仿宋" w:hAnsi="仿宋" w:eastAsia="仿宋" w:cs="黑体"/>
          <w:szCs w:val="21"/>
        </w:rPr>
      </w:pPr>
      <w:r>
        <w:rPr>
          <w:rFonts w:hint="eastAsia" w:ascii="仿宋" w:hAnsi="仿宋" w:eastAsia="仿宋" w:cs="黑体"/>
          <w:szCs w:val="21"/>
        </w:rPr>
        <w:t>　E.电气接头因振动或由于热的作用，使连接处发生松动</w:t>
      </w:r>
    </w:p>
    <w:p>
      <w:pPr>
        <w:spacing w:line="400" w:lineRule="atLeast"/>
        <w:rPr>
          <w:rFonts w:ascii="仿宋" w:hAnsi="仿宋" w:eastAsia="仿宋" w:cs="黑体"/>
          <w:szCs w:val="21"/>
        </w:rPr>
      </w:pPr>
      <w:r>
        <w:rPr>
          <w:rFonts w:hint="eastAsia" w:ascii="仿宋" w:hAnsi="仿宋" w:eastAsia="仿宋" w:cs="黑体"/>
          <w:szCs w:val="21"/>
        </w:rPr>
        <w:t>３.以下不属于造成过载的原因的有（　　)。</w:t>
      </w:r>
    </w:p>
    <w:p>
      <w:pPr>
        <w:spacing w:line="400" w:lineRule="atLeast"/>
        <w:rPr>
          <w:rFonts w:ascii="仿宋" w:hAnsi="仿宋" w:eastAsia="仿宋" w:cs="黑体"/>
          <w:szCs w:val="21"/>
        </w:rPr>
      </w:pPr>
      <w:r>
        <w:rPr>
          <w:rFonts w:hint="eastAsia" w:ascii="仿宋" w:hAnsi="仿宋" w:eastAsia="仿宋" w:cs="黑体"/>
          <w:szCs w:val="21"/>
        </w:rPr>
        <w:t>　A.设计、安装时选型不正确，电气设备的额定容量小于实际负载容量</w:t>
      </w:r>
    </w:p>
    <w:p>
      <w:pPr>
        <w:spacing w:line="400" w:lineRule="atLeast"/>
        <w:rPr>
          <w:rFonts w:ascii="仿宋" w:hAnsi="仿宋" w:eastAsia="仿宋" w:cs="黑体"/>
          <w:szCs w:val="21"/>
        </w:rPr>
      </w:pPr>
      <w:r>
        <w:rPr>
          <w:rFonts w:hint="eastAsia" w:ascii="仿宋" w:hAnsi="仿宋" w:eastAsia="仿宋" w:cs="黑体"/>
          <w:szCs w:val="21"/>
        </w:rPr>
        <w:t>　B.设备或导线随意装接，增加负荷，造成超载运行</w:t>
      </w:r>
    </w:p>
    <w:p>
      <w:pPr>
        <w:spacing w:line="400" w:lineRule="atLeast"/>
        <w:rPr>
          <w:rFonts w:ascii="仿宋" w:hAnsi="仿宋" w:eastAsia="仿宋" w:cs="黑体"/>
          <w:szCs w:val="21"/>
        </w:rPr>
      </w:pPr>
      <w:r>
        <w:rPr>
          <w:rFonts w:hint="eastAsia" w:ascii="仿宋" w:hAnsi="仿宋" w:eastAsia="仿宋" w:cs="黑体"/>
          <w:szCs w:val="21"/>
        </w:rPr>
        <w:t>　C.检修、维护不及时，使设备或导线长期处于带病运行状态</w:t>
      </w:r>
    </w:p>
    <w:p>
      <w:pPr>
        <w:spacing w:line="400" w:lineRule="atLeast"/>
        <w:rPr>
          <w:rFonts w:ascii="仿宋" w:hAnsi="仿宋" w:eastAsia="仿宋" w:cs="黑体"/>
          <w:szCs w:val="21"/>
        </w:rPr>
      </w:pPr>
      <w:r>
        <w:rPr>
          <w:rFonts w:hint="eastAsia" w:ascii="仿宋" w:hAnsi="仿宋" w:eastAsia="仿宋" w:cs="黑体"/>
          <w:szCs w:val="21"/>
        </w:rPr>
        <w:t>　D.电气设备使用时间过长，超过使用寿命，绝缘老化发脆</w:t>
      </w:r>
    </w:p>
    <w:p>
      <w:pPr>
        <w:spacing w:line="400" w:lineRule="atLeast"/>
        <w:rPr>
          <w:rFonts w:ascii="仿宋" w:hAnsi="仿宋" w:eastAsia="仿宋" w:cs="黑体"/>
          <w:szCs w:val="21"/>
        </w:rPr>
      </w:pPr>
      <w:r>
        <w:rPr>
          <w:rFonts w:hint="eastAsia" w:ascii="仿宋" w:hAnsi="仿宋" w:eastAsia="仿宋" w:cs="黑体"/>
          <w:szCs w:val="21"/>
        </w:rPr>
        <w:t>　E.电气接头长期运行，产生导电不良的氧化膜未及时清除</w:t>
      </w:r>
    </w:p>
    <w:p>
      <w:pPr>
        <w:spacing w:line="400" w:lineRule="atLeast"/>
        <w:rPr>
          <w:rFonts w:ascii="仿宋" w:hAnsi="仿宋" w:eastAsia="仿宋" w:cs="黑体"/>
          <w:szCs w:val="21"/>
        </w:rPr>
      </w:pPr>
      <w:r>
        <w:rPr>
          <w:rFonts w:hint="eastAsia" w:ascii="仿宋" w:hAnsi="仿宋" w:eastAsia="仿宋" w:cs="黑体"/>
          <w:szCs w:val="21"/>
        </w:rPr>
        <w:t>４.以下不属于造成短路的原因的有（　　)。</w:t>
      </w:r>
    </w:p>
    <w:p>
      <w:pPr>
        <w:spacing w:line="400" w:lineRule="atLeast"/>
        <w:rPr>
          <w:rFonts w:ascii="仿宋" w:hAnsi="仿宋" w:eastAsia="仿宋" w:cs="黑体"/>
          <w:szCs w:val="21"/>
        </w:rPr>
      </w:pPr>
      <w:r>
        <w:rPr>
          <w:rFonts w:hint="eastAsia" w:ascii="仿宋" w:hAnsi="仿宋" w:eastAsia="仿宋" w:cs="黑体"/>
          <w:szCs w:val="21"/>
        </w:rPr>
        <w:t>　A.电气设备的选用和安装与使用环境不符，致使其绝缘体在高温、潮湿、酸碱</w:t>
      </w:r>
    </w:p>
    <w:p>
      <w:pPr>
        <w:spacing w:line="400" w:lineRule="atLeast"/>
        <w:rPr>
          <w:rFonts w:ascii="仿宋" w:hAnsi="仿宋" w:eastAsia="仿宋" w:cs="黑体"/>
          <w:szCs w:val="21"/>
        </w:rPr>
      </w:pPr>
      <w:r>
        <w:rPr>
          <w:rFonts w:hint="eastAsia" w:ascii="仿宋" w:hAnsi="仿宋" w:eastAsia="仿宋" w:cs="黑体"/>
          <w:szCs w:val="21"/>
        </w:rPr>
        <w:t>　　环境条件下受到破坏</w:t>
      </w:r>
    </w:p>
    <w:p>
      <w:pPr>
        <w:spacing w:line="400" w:lineRule="atLeast"/>
        <w:rPr>
          <w:rFonts w:ascii="仿宋" w:hAnsi="仿宋" w:eastAsia="仿宋" w:cs="黑体"/>
          <w:szCs w:val="21"/>
        </w:rPr>
      </w:pPr>
      <w:r>
        <w:rPr>
          <w:rFonts w:hint="eastAsia" w:ascii="仿宋" w:hAnsi="仿宋" w:eastAsia="仿宋" w:cs="黑体"/>
          <w:szCs w:val="21"/>
        </w:rPr>
        <w:t>　B.设备或导线随意装接，增加负荷，造成超载运行</w:t>
      </w:r>
    </w:p>
    <w:p>
      <w:pPr>
        <w:spacing w:line="400" w:lineRule="atLeast"/>
        <w:rPr>
          <w:rFonts w:ascii="仿宋" w:hAnsi="仿宋" w:eastAsia="仿宋" w:cs="黑体"/>
          <w:szCs w:val="21"/>
        </w:rPr>
      </w:pPr>
      <w:r>
        <w:rPr>
          <w:rFonts w:hint="eastAsia" w:ascii="仿宋" w:hAnsi="仿宋" w:eastAsia="仿宋" w:cs="黑体"/>
          <w:szCs w:val="21"/>
        </w:rPr>
        <w:t>　C.错误操作或把电源投向故障线路</w:t>
      </w:r>
    </w:p>
    <w:p>
      <w:pPr>
        <w:spacing w:line="400" w:lineRule="atLeast"/>
        <w:rPr>
          <w:rFonts w:ascii="仿宋" w:hAnsi="仿宋" w:eastAsia="仿宋" w:cs="黑体"/>
          <w:szCs w:val="21"/>
        </w:rPr>
      </w:pPr>
      <w:r>
        <w:rPr>
          <w:rFonts w:hint="eastAsia" w:ascii="仿宋" w:hAnsi="仿宋" w:eastAsia="仿宋" w:cs="黑体"/>
          <w:szCs w:val="21"/>
        </w:rPr>
        <w:t>　D.电气设备使用时间过长，超过使用寿命，绝缘老化发脆</w:t>
      </w:r>
    </w:p>
    <w:p>
      <w:pPr>
        <w:spacing w:line="400" w:lineRule="atLeast"/>
        <w:rPr>
          <w:rFonts w:ascii="仿宋" w:hAnsi="仿宋" w:eastAsia="仿宋" w:cs="黑体"/>
          <w:szCs w:val="21"/>
        </w:rPr>
      </w:pPr>
      <w:r>
        <w:rPr>
          <w:rFonts w:hint="eastAsia" w:ascii="仿宋" w:hAnsi="仿宋" w:eastAsia="仿宋" w:cs="黑体"/>
          <w:szCs w:val="21"/>
        </w:rPr>
        <w:t>　E.电气接头因振动或由于热的作用，使连接处发生松动</w:t>
      </w:r>
    </w:p>
    <w:p>
      <w:pPr>
        <w:spacing w:line="400" w:lineRule="atLeast"/>
        <w:rPr>
          <w:rFonts w:ascii="仿宋" w:hAnsi="仿宋" w:eastAsia="仿宋" w:cs="黑体"/>
          <w:szCs w:val="21"/>
        </w:rPr>
      </w:pPr>
      <w:r>
        <w:rPr>
          <w:rFonts w:hint="eastAsia" w:ascii="仿宋" w:hAnsi="仿宋" w:eastAsia="仿宋" w:cs="黑体"/>
          <w:szCs w:val="21"/>
        </w:rPr>
        <w:t>５.以下可能会导致线路短路的有（　　)。</w:t>
      </w:r>
    </w:p>
    <w:p>
      <w:pPr>
        <w:spacing w:line="400" w:lineRule="atLeast"/>
        <w:rPr>
          <w:rFonts w:ascii="仿宋" w:hAnsi="仿宋" w:eastAsia="仿宋" w:cs="黑体"/>
          <w:szCs w:val="21"/>
        </w:rPr>
      </w:pPr>
      <w:r>
        <w:rPr>
          <w:rFonts w:hint="eastAsia" w:ascii="仿宋" w:hAnsi="仿宋" w:eastAsia="仿宋" w:cs="黑体"/>
          <w:szCs w:val="21"/>
        </w:rPr>
        <w:t>　A.电气设备的选用和安装与使用环境不符，致使其绝缘体在高温、潮湿、</w:t>
      </w:r>
    </w:p>
    <w:p>
      <w:pPr>
        <w:spacing w:line="400" w:lineRule="atLeast"/>
        <w:rPr>
          <w:rFonts w:ascii="仿宋" w:hAnsi="仿宋" w:eastAsia="仿宋" w:cs="黑体"/>
          <w:szCs w:val="21"/>
        </w:rPr>
      </w:pPr>
      <w:r>
        <w:rPr>
          <w:rFonts w:hint="eastAsia" w:ascii="仿宋" w:hAnsi="仿宋" w:eastAsia="仿宋" w:cs="黑体"/>
          <w:szCs w:val="21"/>
        </w:rPr>
        <w:t>　　酸碱环境条件下受到破坏</w:t>
      </w:r>
    </w:p>
    <w:p>
      <w:pPr>
        <w:spacing w:line="400" w:lineRule="atLeast"/>
        <w:rPr>
          <w:rFonts w:ascii="仿宋" w:hAnsi="仿宋" w:eastAsia="仿宋" w:cs="黑体"/>
          <w:szCs w:val="21"/>
        </w:rPr>
      </w:pPr>
      <w:r>
        <w:rPr>
          <w:rFonts w:hint="eastAsia" w:ascii="仿宋" w:hAnsi="仿宋" w:eastAsia="仿宋" w:cs="黑体"/>
          <w:szCs w:val="21"/>
        </w:rPr>
        <w:t>　B.电气设备使用时间过长，超过使用寿命，绝缘老化发脆</w:t>
      </w:r>
    </w:p>
    <w:p>
      <w:pPr>
        <w:spacing w:line="400" w:lineRule="atLeast"/>
        <w:rPr>
          <w:rFonts w:ascii="仿宋" w:hAnsi="仿宋" w:eastAsia="仿宋" w:cs="黑体"/>
          <w:szCs w:val="21"/>
        </w:rPr>
      </w:pPr>
      <w:r>
        <w:rPr>
          <w:rFonts w:hint="eastAsia" w:ascii="仿宋" w:hAnsi="仿宋" w:eastAsia="仿宋" w:cs="黑体"/>
          <w:szCs w:val="21"/>
        </w:rPr>
        <w:t>　C.使用维护不当，长期带病运行，扩大了故障范围</w:t>
      </w:r>
    </w:p>
    <w:p>
      <w:pPr>
        <w:spacing w:line="400" w:lineRule="atLeast"/>
        <w:rPr>
          <w:rFonts w:ascii="仿宋" w:hAnsi="仿宋" w:eastAsia="仿宋" w:cs="黑体"/>
          <w:szCs w:val="21"/>
        </w:rPr>
      </w:pPr>
      <w:r>
        <w:rPr>
          <w:rFonts w:hint="eastAsia" w:ascii="仿宋" w:hAnsi="仿宋" w:eastAsia="仿宋" w:cs="黑体"/>
          <w:szCs w:val="21"/>
        </w:rPr>
        <w:t>　D.过电压使绝缘击穿　　　　E.电气接头表面污损</w:t>
      </w:r>
    </w:p>
    <w:p>
      <w:pPr>
        <w:spacing w:line="400" w:lineRule="atLeast"/>
        <w:rPr>
          <w:rFonts w:ascii="仿宋" w:hAnsi="仿宋" w:eastAsia="仿宋" w:cs="黑体"/>
          <w:szCs w:val="21"/>
        </w:rPr>
      </w:pPr>
      <w:r>
        <w:rPr>
          <w:rFonts w:hint="eastAsia" w:ascii="仿宋" w:hAnsi="仿宋" w:eastAsia="仿宋" w:cs="黑体"/>
          <w:szCs w:val="21"/>
        </w:rPr>
        <w:t>６.阻燃电线电缆一般采用的方法就是在护套材料中添加含有卤素的卤化物和金</w:t>
      </w:r>
    </w:p>
    <w:p>
      <w:pPr>
        <w:spacing w:line="400" w:lineRule="atLeast"/>
        <w:rPr>
          <w:rFonts w:ascii="仿宋" w:hAnsi="仿宋" w:eastAsia="仿宋" w:cs="黑体"/>
          <w:szCs w:val="21"/>
        </w:rPr>
      </w:pPr>
      <w:r>
        <w:rPr>
          <w:rFonts w:hint="eastAsia" w:ascii="仿宋" w:hAnsi="仿宋" w:eastAsia="仿宋" w:cs="黑体"/>
          <w:szCs w:val="21"/>
        </w:rPr>
        <w:t>　属氧化物能在燃烧时释放大量的烟雾和卤化氢气体。根据燃烧时的烟气特性可</w:t>
      </w:r>
    </w:p>
    <w:p>
      <w:pPr>
        <w:spacing w:line="400" w:lineRule="atLeast"/>
        <w:rPr>
          <w:rFonts w:ascii="仿宋" w:hAnsi="仿宋" w:eastAsia="仿宋" w:cs="黑体"/>
          <w:szCs w:val="21"/>
        </w:rPr>
      </w:pPr>
      <w:r>
        <w:rPr>
          <w:rFonts w:hint="eastAsia" w:ascii="仿宋" w:hAnsi="仿宋" w:eastAsia="仿宋" w:cs="黑体"/>
          <w:szCs w:val="21"/>
        </w:rPr>
        <w:t>　分为（　　)。</w:t>
      </w:r>
    </w:p>
    <w:p>
      <w:pPr>
        <w:spacing w:line="400" w:lineRule="atLeast"/>
        <w:rPr>
          <w:rFonts w:ascii="仿宋" w:hAnsi="仿宋" w:eastAsia="仿宋" w:cs="黑体"/>
          <w:szCs w:val="21"/>
        </w:rPr>
      </w:pPr>
      <w:r>
        <w:rPr>
          <w:rFonts w:hint="eastAsia" w:ascii="仿宋" w:hAnsi="仿宋" w:eastAsia="仿宋" w:cs="黑体"/>
          <w:szCs w:val="21"/>
        </w:rPr>
        <w:t>　A.一般阻燃电线电缆　　　　　B.无烟低卤阻燃电线电缆</w:t>
      </w:r>
    </w:p>
    <w:p>
      <w:pPr>
        <w:spacing w:line="400" w:lineRule="atLeast"/>
        <w:rPr>
          <w:rFonts w:ascii="仿宋" w:hAnsi="仿宋" w:eastAsia="仿宋" w:cs="黑体"/>
          <w:szCs w:val="21"/>
        </w:rPr>
      </w:pPr>
      <w:r>
        <w:rPr>
          <w:rFonts w:hint="eastAsia" w:ascii="仿宋" w:hAnsi="仿宋" w:eastAsia="仿宋" w:cs="黑体"/>
          <w:szCs w:val="21"/>
        </w:rPr>
        <w:t>　C.低烟低卤阻燃电线电缆　　　D.高烟无卤阻燃电线电缆</w:t>
      </w:r>
    </w:p>
    <w:p>
      <w:pPr>
        <w:spacing w:line="400" w:lineRule="atLeast"/>
        <w:rPr>
          <w:rFonts w:ascii="仿宋" w:hAnsi="仿宋" w:eastAsia="仿宋" w:cs="黑体"/>
          <w:szCs w:val="21"/>
        </w:rPr>
      </w:pPr>
      <w:r>
        <w:rPr>
          <w:rFonts w:hint="eastAsia" w:ascii="仿宋" w:hAnsi="仿宋" w:eastAsia="仿宋" w:cs="黑体"/>
          <w:szCs w:val="21"/>
        </w:rPr>
        <w:t>　E.无卤阻燃电线线缆</w:t>
      </w:r>
    </w:p>
    <w:p>
      <w:pPr>
        <w:spacing w:line="400" w:lineRule="atLeast"/>
        <w:rPr>
          <w:rFonts w:ascii="仿宋" w:hAnsi="仿宋" w:eastAsia="仿宋" w:cs="黑体"/>
          <w:szCs w:val="21"/>
        </w:rPr>
      </w:pPr>
      <w:r>
        <w:rPr>
          <w:rFonts w:hint="eastAsia" w:ascii="仿宋" w:hAnsi="仿宋" w:eastAsia="仿宋" w:cs="黑体"/>
          <w:szCs w:val="21"/>
        </w:rPr>
        <w:t>７.以下有关电缆敷设的要求中，错误的有（　　)。</w:t>
      </w:r>
    </w:p>
    <w:p>
      <w:pPr>
        <w:spacing w:line="400" w:lineRule="atLeast"/>
        <w:rPr>
          <w:rFonts w:ascii="仿宋" w:hAnsi="仿宋" w:eastAsia="仿宋" w:cs="黑体"/>
          <w:szCs w:val="21"/>
        </w:rPr>
      </w:pPr>
      <w:r>
        <w:rPr>
          <w:rFonts w:hint="eastAsia" w:ascii="仿宋" w:hAnsi="仿宋" w:eastAsia="仿宋" w:cs="黑体"/>
          <w:szCs w:val="21"/>
        </w:rPr>
        <w:t>　A.电缆线路路径要短，且尽量避免与其他管线交叉</w:t>
      </w:r>
    </w:p>
    <w:p>
      <w:pPr>
        <w:spacing w:line="400" w:lineRule="atLeast"/>
        <w:rPr>
          <w:rFonts w:ascii="仿宋" w:hAnsi="仿宋" w:eastAsia="仿宋" w:cs="黑体"/>
          <w:szCs w:val="21"/>
        </w:rPr>
      </w:pPr>
      <w:r>
        <w:rPr>
          <w:rFonts w:hint="eastAsia" w:ascii="仿宋" w:hAnsi="仿宋" w:eastAsia="仿宋" w:cs="黑体"/>
          <w:szCs w:val="21"/>
        </w:rPr>
        <w:t>　B.不同用途的电缆，宜分开敷设，并对其进行防火分隔</w:t>
      </w:r>
    </w:p>
    <w:p>
      <w:pPr>
        <w:spacing w:line="400" w:lineRule="atLeast"/>
        <w:rPr>
          <w:rFonts w:ascii="仿宋" w:hAnsi="仿宋" w:eastAsia="仿宋" w:cs="黑体"/>
          <w:szCs w:val="21"/>
        </w:rPr>
      </w:pPr>
      <w:r>
        <w:rPr>
          <w:rFonts w:hint="eastAsia" w:ascii="仿宋" w:hAnsi="仿宋" w:eastAsia="仿宋" w:cs="黑体"/>
          <w:szCs w:val="21"/>
        </w:rPr>
        <w:t>　C.电缆支持点之间的距离、电缆弯曲半径、电缆最高最低点间的高差等不得</w:t>
      </w:r>
    </w:p>
    <w:p>
      <w:pPr>
        <w:spacing w:line="400" w:lineRule="atLeast"/>
        <w:rPr>
          <w:rFonts w:ascii="仿宋" w:hAnsi="仿宋" w:eastAsia="仿宋" w:cs="黑体"/>
          <w:szCs w:val="21"/>
        </w:rPr>
      </w:pPr>
      <w:r>
        <w:rPr>
          <w:rFonts w:hint="eastAsia" w:ascii="仿宋" w:hAnsi="仿宋" w:eastAsia="仿宋" w:cs="黑体"/>
          <w:szCs w:val="21"/>
        </w:rPr>
        <w:t>　小于规数值，以防机械损伤</w:t>
      </w:r>
    </w:p>
    <w:p>
      <w:pPr>
        <w:spacing w:line="400" w:lineRule="atLeast"/>
        <w:rPr>
          <w:rFonts w:ascii="仿宋" w:hAnsi="仿宋" w:eastAsia="仿宋" w:cs="黑体"/>
          <w:szCs w:val="21"/>
        </w:rPr>
      </w:pPr>
      <w:r>
        <w:rPr>
          <w:rFonts w:hint="eastAsia" w:ascii="仿宋" w:hAnsi="仿宋" w:eastAsia="仿宋" w:cs="黑体"/>
          <w:szCs w:val="21"/>
        </w:rPr>
        <w:t>　D.电缆在电缆沟内、隧道内及明敷时，不应将麻包外皮层剥去，并刷防腐漆</w:t>
      </w:r>
    </w:p>
    <w:p>
      <w:pPr>
        <w:spacing w:line="400" w:lineRule="atLeast"/>
        <w:rPr>
          <w:rFonts w:ascii="仿宋" w:hAnsi="仿宋" w:eastAsia="仿宋" w:cs="黑体"/>
          <w:szCs w:val="21"/>
        </w:rPr>
      </w:pPr>
      <w:r>
        <w:rPr>
          <w:rFonts w:hint="eastAsia" w:ascii="仿宋" w:hAnsi="仿宋" w:eastAsia="仿宋" w:cs="黑体"/>
          <w:szCs w:val="21"/>
        </w:rPr>
        <w:t>　E.交流回路中的单芯电缆应采用无钢锐的或非磁性材料护套的电缆</w:t>
      </w:r>
    </w:p>
    <w:p>
      <w:pPr>
        <w:spacing w:line="400" w:lineRule="atLeast"/>
        <w:rPr>
          <w:rFonts w:ascii="仿宋" w:hAnsi="仿宋" w:eastAsia="仿宋" w:cs="黑体"/>
          <w:szCs w:val="21"/>
        </w:rPr>
      </w:pPr>
      <w:r>
        <w:rPr>
          <w:rFonts w:hint="eastAsia" w:ascii="仿宋" w:hAnsi="仿宋" w:eastAsia="仿宋" w:cs="黑体"/>
          <w:szCs w:val="21"/>
        </w:rPr>
        <w:t>８.以下有关电缆敷设的要求中，正确的有（　　)。</w:t>
      </w:r>
    </w:p>
    <w:p>
      <w:pPr>
        <w:spacing w:line="400" w:lineRule="atLeast"/>
        <w:rPr>
          <w:rFonts w:ascii="仿宋" w:hAnsi="仿宋" w:eastAsia="仿宋" w:cs="黑体"/>
          <w:szCs w:val="21"/>
        </w:rPr>
      </w:pPr>
      <w:r>
        <w:rPr>
          <w:rFonts w:hint="eastAsia" w:ascii="仿宋" w:hAnsi="仿宋" w:eastAsia="仿宋" w:cs="黑体"/>
          <w:szCs w:val="21"/>
        </w:rPr>
        <w:t>　A.电缆线路路径要短，且尽量避免与其他管线交叉</w:t>
      </w:r>
    </w:p>
    <w:p>
      <w:pPr>
        <w:spacing w:line="400" w:lineRule="atLeast"/>
        <w:rPr>
          <w:rFonts w:ascii="仿宋" w:hAnsi="仿宋" w:eastAsia="仿宋" w:cs="黑体"/>
          <w:szCs w:val="21"/>
        </w:rPr>
      </w:pPr>
      <w:r>
        <w:rPr>
          <w:rFonts w:hint="eastAsia" w:ascii="仿宋" w:hAnsi="仿宋" w:eastAsia="仿宋" w:cs="黑体"/>
          <w:szCs w:val="21"/>
        </w:rPr>
        <w:t>　B.不同用途的电缆，宜分开敷设，并对其进行防火分隔</w:t>
      </w:r>
    </w:p>
    <w:p>
      <w:pPr>
        <w:spacing w:line="400" w:lineRule="atLeast"/>
        <w:rPr>
          <w:rFonts w:ascii="仿宋" w:hAnsi="仿宋" w:eastAsia="仿宋" w:cs="黑体"/>
          <w:szCs w:val="21"/>
        </w:rPr>
      </w:pPr>
      <w:r>
        <w:rPr>
          <w:rFonts w:hint="eastAsia" w:ascii="仿宋" w:hAnsi="仿宋" w:eastAsia="仿宋" w:cs="黑体"/>
          <w:szCs w:val="21"/>
        </w:rPr>
        <w:t>　C.电缆支持点之间的距离、电缆弯曲半径、电缆最高最低点间的高差等不得</w:t>
      </w:r>
    </w:p>
    <w:p>
      <w:pPr>
        <w:spacing w:line="400" w:lineRule="atLeast"/>
        <w:rPr>
          <w:rFonts w:ascii="仿宋" w:hAnsi="仿宋" w:eastAsia="仿宋" w:cs="黑体"/>
          <w:szCs w:val="21"/>
        </w:rPr>
      </w:pPr>
      <w:r>
        <w:rPr>
          <w:rFonts w:hint="eastAsia" w:ascii="仿宋" w:hAnsi="仿宋" w:eastAsia="仿宋" w:cs="黑体"/>
          <w:szCs w:val="21"/>
        </w:rPr>
        <w:t>　　超过最限数值，以防机械损伤</w:t>
      </w:r>
    </w:p>
    <w:p>
      <w:pPr>
        <w:spacing w:line="400" w:lineRule="atLeast"/>
        <w:rPr>
          <w:rFonts w:ascii="仿宋" w:hAnsi="仿宋" w:eastAsia="仿宋" w:cs="黑体"/>
          <w:szCs w:val="21"/>
        </w:rPr>
      </w:pPr>
      <w:r>
        <w:rPr>
          <w:rFonts w:hint="eastAsia" w:ascii="仿宋" w:hAnsi="仿宋" w:eastAsia="仿宋" w:cs="黑体"/>
          <w:szCs w:val="21"/>
        </w:rPr>
        <w:t>　D.电缆在电缆沟内、隧道内及明敷时，应将麻包外皮层剥去，并刷防腐漆</w:t>
      </w:r>
    </w:p>
    <w:p>
      <w:pPr>
        <w:spacing w:line="400" w:lineRule="atLeast"/>
        <w:rPr>
          <w:rFonts w:ascii="仿宋" w:hAnsi="仿宋" w:eastAsia="仿宋" w:cs="黑体"/>
          <w:szCs w:val="21"/>
        </w:rPr>
      </w:pPr>
      <w:r>
        <w:rPr>
          <w:rFonts w:hint="eastAsia" w:ascii="仿宋" w:hAnsi="仿宋" w:eastAsia="仿宋" w:cs="黑体"/>
          <w:szCs w:val="21"/>
        </w:rPr>
        <w:t>　E.交流回路中的单芯电缆应采用钢锐的或非磁性材料护套的电缆</w:t>
      </w:r>
    </w:p>
    <w:p>
      <w:pPr>
        <w:spacing w:line="400" w:lineRule="atLeast"/>
        <w:rPr>
          <w:rFonts w:ascii="仿宋" w:hAnsi="仿宋" w:eastAsia="仿宋" w:cs="黑体"/>
          <w:szCs w:val="21"/>
        </w:rPr>
      </w:pPr>
      <w:r>
        <w:rPr>
          <w:rFonts w:hint="eastAsia" w:ascii="仿宋" w:hAnsi="仿宋" w:eastAsia="仿宋" w:cs="黑体"/>
          <w:szCs w:val="21"/>
        </w:rPr>
        <w:t>９.以下有关电缆敷设的要求中，正确的有（　　)。</w:t>
      </w:r>
    </w:p>
    <w:p>
      <w:pPr>
        <w:spacing w:line="400" w:lineRule="atLeast"/>
        <w:rPr>
          <w:rFonts w:ascii="仿宋" w:hAnsi="仿宋" w:eastAsia="仿宋" w:cs="黑体"/>
          <w:szCs w:val="21"/>
        </w:rPr>
      </w:pPr>
      <w:r>
        <w:rPr>
          <w:rFonts w:hint="eastAsia" w:ascii="仿宋" w:hAnsi="仿宋" w:eastAsia="仿宋" w:cs="黑体"/>
          <w:szCs w:val="21"/>
        </w:rPr>
        <w:t>　A.电缆线路路径要短，且尽量避免与其他管线交叉</w:t>
      </w:r>
    </w:p>
    <w:p>
      <w:pPr>
        <w:spacing w:line="400" w:lineRule="atLeast"/>
        <w:rPr>
          <w:rFonts w:ascii="仿宋" w:hAnsi="仿宋" w:eastAsia="仿宋" w:cs="黑体"/>
          <w:szCs w:val="21"/>
        </w:rPr>
      </w:pPr>
      <w:r>
        <w:rPr>
          <w:rFonts w:hint="eastAsia" w:ascii="仿宋" w:hAnsi="仿宋" w:eastAsia="仿宋" w:cs="黑体"/>
          <w:szCs w:val="21"/>
        </w:rPr>
        <w:t>　B.同种用途的电缆，宜分开敷设，并对其进行防火分隔</w:t>
      </w:r>
    </w:p>
    <w:p>
      <w:pPr>
        <w:spacing w:line="400" w:lineRule="atLeast"/>
        <w:rPr>
          <w:rFonts w:ascii="仿宋" w:hAnsi="仿宋" w:eastAsia="仿宋" w:cs="黑体"/>
          <w:szCs w:val="21"/>
        </w:rPr>
      </w:pPr>
      <w:r>
        <w:rPr>
          <w:rFonts w:hint="eastAsia" w:ascii="仿宋" w:hAnsi="仿宋" w:eastAsia="仿宋" w:cs="黑体"/>
          <w:szCs w:val="21"/>
        </w:rPr>
        <w:t>　C.电缆支持点之间的距离、电缆弯曲半径、电缆最高最低点间的高差等不得超</w:t>
      </w:r>
    </w:p>
    <w:p>
      <w:pPr>
        <w:spacing w:line="400" w:lineRule="atLeast"/>
        <w:rPr>
          <w:rFonts w:ascii="仿宋" w:hAnsi="仿宋" w:eastAsia="仿宋" w:cs="黑体"/>
          <w:szCs w:val="21"/>
        </w:rPr>
      </w:pPr>
      <w:r>
        <w:rPr>
          <w:rFonts w:hint="eastAsia" w:ascii="仿宋" w:hAnsi="仿宋" w:eastAsia="仿宋" w:cs="黑体"/>
          <w:szCs w:val="21"/>
        </w:rPr>
        <w:t>　过规定数值，以防机械损伤．</w:t>
      </w:r>
    </w:p>
    <w:p>
      <w:pPr>
        <w:spacing w:line="400" w:lineRule="atLeast"/>
        <w:rPr>
          <w:rFonts w:ascii="仿宋" w:hAnsi="仿宋" w:eastAsia="仿宋" w:cs="黑体"/>
          <w:szCs w:val="21"/>
        </w:rPr>
      </w:pPr>
      <w:r>
        <w:rPr>
          <w:rFonts w:hint="eastAsia" w:ascii="仿宋" w:hAnsi="仿宋" w:eastAsia="仿宋" w:cs="黑体"/>
          <w:szCs w:val="21"/>
        </w:rPr>
        <w:t>　D.电缆在电缆沟内、隧道内及明敷时，应将麻包外皮层剥去，并刷防腐漆．</w:t>
      </w:r>
    </w:p>
    <w:p>
      <w:pPr>
        <w:spacing w:line="400" w:lineRule="atLeast"/>
        <w:rPr>
          <w:rFonts w:ascii="仿宋" w:hAnsi="仿宋" w:eastAsia="仿宋" w:cs="黑体"/>
          <w:szCs w:val="21"/>
        </w:rPr>
      </w:pPr>
      <w:r>
        <w:rPr>
          <w:rFonts w:hint="eastAsia" w:ascii="仿宋" w:hAnsi="仿宋" w:eastAsia="仿宋" w:cs="黑体"/>
          <w:szCs w:val="21"/>
        </w:rPr>
        <w:t>　E.交流回路中的单芯电缆应采用无钢锐的或磁性材料护套的电缆．</w:t>
      </w:r>
    </w:p>
    <w:p>
      <w:pPr>
        <w:spacing w:line="400" w:lineRule="atLeast"/>
        <w:rPr>
          <w:rFonts w:ascii="仿宋" w:hAnsi="仿宋" w:eastAsia="仿宋" w:cs="黑体"/>
          <w:szCs w:val="21"/>
        </w:rPr>
      </w:pPr>
      <w:r>
        <w:rPr>
          <w:rFonts w:hint="eastAsia" w:ascii="仿宋" w:hAnsi="仿宋" w:eastAsia="仿宋" w:cs="黑体"/>
          <w:szCs w:val="21"/>
        </w:rPr>
        <w:t>１０.为有效预防由于电气线路故障引发的火灾，低压配电线路还应按照相关标</w:t>
      </w:r>
    </w:p>
    <w:p>
      <w:pPr>
        <w:spacing w:line="400" w:lineRule="atLeast"/>
        <w:rPr>
          <w:rFonts w:ascii="仿宋" w:hAnsi="仿宋" w:eastAsia="仿宋" w:cs="黑体"/>
          <w:szCs w:val="21"/>
        </w:rPr>
      </w:pPr>
      <w:r>
        <w:rPr>
          <w:rFonts w:hint="eastAsia" w:ascii="仿宋" w:hAnsi="仿宋" w:eastAsia="仿宋" w:cs="黑体"/>
          <w:szCs w:val="21"/>
        </w:rPr>
        <w:t>　准要求设置(　　)保护。</w:t>
      </w:r>
    </w:p>
    <w:p>
      <w:pPr>
        <w:spacing w:line="400" w:lineRule="atLeast"/>
        <w:rPr>
          <w:rFonts w:ascii="仿宋" w:hAnsi="仿宋" w:eastAsia="仿宋" w:cs="黑体"/>
          <w:szCs w:val="21"/>
        </w:rPr>
      </w:pPr>
      <w:r>
        <w:rPr>
          <w:rFonts w:hint="eastAsia" w:ascii="仿宋" w:hAnsi="仿宋" w:eastAsia="仿宋" w:cs="黑体"/>
          <w:szCs w:val="21"/>
        </w:rPr>
        <w:t>　A.短路　　　　　　　　　B.断路</w:t>
      </w:r>
    </w:p>
    <w:p>
      <w:pPr>
        <w:spacing w:line="400" w:lineRule="atLeast"/>
        <w:rPr>
          <w:rFonts w:ascii="仿宋" w:hAnsi="仿宋" w:eastAsia="仿宋" w:cs="黑体"/>
          <w:szCs w:val="21"/>
        </w:rPr>
      </w:pPr>
      <w:r>
        <w:rPr>
          <w:rFonts w:hint="eastAsia" w:ascii="仿宋" w:hAnsi="仿宋" w:eastAsia="仿宋" w:cs="黑体"/>
          <w:szCs w:val="21"/>
        </w:rPr>
        <w:t>　C.过负载　　　　　　D.接地　　　　　E.接地故障</w:t>
      </w:r>
    </w:p>
    <w:p>
      <w:pPr>
        <w:spacing w:line="400" w:lineRule="atLeast"/>
        <w:rPr>
          <w:rFonts w:ascii="仿宋" w:hAnsi="仿宋" w:eastAsia="仿宋" w:cs="黑体"/>
          <w:szCs w:val="21"/>
        </w:rPr>
      </w:pPr>
      <w:r>
        <w:rPr>
          <w:rFonts w:hint="eastAsia" w:ascii="仿宋" w:hAnsi="仿宋" w:eastAsia="仿宋" w:cs="黑体"/>
          <w:szCs w:val="21"/>
        </w:rPr>
        <w:t>１１.过负载保护电器的动作特性应同时满足的条件有（　　)。</w:t>
      </w:r>
    </w:p>
    <w:p>
      <w:pPr>
        <w:spacing w:line="400" w:lineRule="atLeast"/>
        <w:rPr>
          <w:rFonts w:ascii="仿宋" w:hAnsi="仿宋" w:eastAsia="仿宋" w:cs="黑体"/>
          <w:szCs w:val="21"/>
        </w:rPr>
      </w:pPr>
      <w:r>
        <w:rPr>
          <w:rFonts w:hint="eastAsia" w:ascii="仿宋" w:hAnsi="仿宋" w:eastAsia="仿宋" w:cs="黑体"/>
          <w:szCs w:val="21"/>
        </w:rPr>
        <w:t>　A.线路计算电流小于等于熔断器熔体额定电流</w:t>
      </w:r>
    </w:p>
    <w:p>
      <w:pPr>
        <w:spacing w:line="400" w:lineRule="atLeast"/>
        <w:rPr>
          <w:rFonts w:ascii="仿宋" w:hAnsi="仿宋" w:eastAsia="仿宋" w:cs="黑体"/>
          <w:szCs w:val="21"/>
        </w:rPr>
      </w:pPr>
      <w:r>
        <w:rPr>
          <w:rFonts w:hint="eastAsia" w:ascii="仿宋" w:hAnsi="仿宋" w:eastAsia="仿宋" w:cs="黑体"/>
          <w:szCs w:val="21"/>
        </w:rPr>
        <w:t>　B.熔断器熔体额定电流应大于等于导体允许持续载流量</w:t>
      </w:r>
    </w:p>
    <w:p>
      <w:pPr>
        <w:spacing w:line="400" w:lineRule="atLeast"/>
        <w:rPr>
          <w:rFonts w:ascii="仿宋" w:hAnsi="仿宋" w:eastAsia="仿宋" w:cs="黑体"/>
          <w:szCs w:val="21"/>
        </w:rPr>
      </w:pPr>
      <w:r>
        <w:rPr>
          <w:rFonts w:hint="eastAsia" w:ascii="仿宋" w:hAnsi="仿宋" w:eastAsia="仿宋" w:cs="黑体"/>
          <w:szCs w:val="21"/>
        </w:rPr>
        <w:t>　C.熔断器熔体额定电流应小于等于导体允许持续载流量</w:t>
      </w:r>
    </w:p>
    <w:p>
      <w:pPr>
        <w:spacing w:line="400" w:lineRule="atLeast"/>
        <w:rPr>
          <w:rFonts w:ascii="仿宋" w:hAnsi="仿宋" w:eastAsia="仿宋" w:cs="黑体"/>
          <w:szCs w:val="21"/>
        </w:rPr>
      </w:pPr>
      <w:r>
        <w:rPr>
          <w:rFonts w:hint="eastAsia" w:ascii="仿宋" w:hAnsi="仿宋" w:eastAsia="仿宋" w:cs="黑体"/>
          <w:szCs w:val="21"/>
        </w:rPr>
        <w:t>　D.保证保护电器可靠动作电流小于等于1.45倍熔断器熔体额定电流</w:t>
      </w:r>
    </w:p>
    <w:p>
      <w:pPr>
        <w:spacing w:line="400" w:lineRule="atLeast"/>
        <w:rPr>
          <w:rFonts w:ascii="仿宋" w:hAnsi="仿宋" w:eastAsia="仿宋" w:cs="黑体"/>
          <w:szCs w:val="21"/>
        </w:rPr>
      </w:pPr>
      <w:r>
        <w:rPr>
          <w:rFonts w:hint="eastAsia" w:ascii="仿宋" w:hAnsi="仿宋" w:eastAsia="仿宋" w:cs="黑体"/>
          <w:szCs w:val="21"/>
        </w:rPr>
        <w:t>　E.保证保护电器可靠动作电流大于等于1.45倍熔断器熔体额定电流</w:t>
      </w:r>
    </w:p>
    <w:p>
      <w:pPr>
        <w:spacing w:line="400" w:lineRule="atLeast"/>
        <w:rPr>
          <w:rFonts w:ascii="仿宋" w:hAnsi="仿宋" w:eastAsia="仿宋" w:cs="黑体"/>
          <w:szCs w:val="21"/>
        </w:rPr>
      </w:pPr>
      <w:r>
        <w:rPr>
          <w:rFonts w:hint="eastAsia" w:ascii="仿宋" w:hAnsi="仿宋" w:eastAsia="仿宋" w:cs="黑体"/>
          <w:szCs w:val="21"/>
        </w:rPr>
        <w:t>１２.接地故障保护电器的选择应根据（　　)等确定。</w:t>
      </w:r>
    </w:p>
    <w:p>
      <w:pPr>
        <w:spacing w:line="400" w:lineRule="atLeast"/>
        <w:rPr>
          <w:rFonts w:ascii="仿宋" w:hAnsi="仿宋" w:eastAsia="仿宋" w:cs="黑体"/>
          <w:szCs w:val="21"/>
        </w:rPr>
      </w:pPr>
      <w:r>
        <w:rPr>
          <w:rFonts w:hint="eastAsia" w:ascii="仿宋" w:hAnsi="仿宋" w:eastAsia="仿宋" w:cs="黑体"/>
          <w:szCs w:val="21"/>
        </w:rPr>
        <w:t>　A.供配电系统的接地形式　　　　B.电气设备品牌</w:t>
      </w:r>
    </w:p>
    <w:p>
      <w:pPr>
        <w:spacing w:line="400" w:lineRule="atLeast"/>
        <w:rPr>
          <w:rFonts w:ascii="仿宋" w:hAnsi="仿宋" w:eastAsia="仿宋" w:cs="黑体"/>
          <w:szCs w:val="21"/>
        </w:rPr>
      </w:pPr>
      <w:r>
        <w:rPr>
          <w:rFonts w:hint="eastAsia" w:ascii="仿宋" w:hAnsi="仿宋" w:eastAsia="仿宋" w:cs="黑体"/>
          <w:szCs w:val="21"/>
        </w:rPr>
        <w:t>　C.电气设备使用特点　　　　　　D.导体截面</w:t>
      </w:r>
    </w:p>
    <w:p>
      <w:pPr>
        <w:spacing w:line="400" w:lineRule="atLeast"/>
        <w:rPr>
          <w:rFonts w:ascii="仿宋" w:hAnsi="仿宋" w:eastAsia="仿宋" w:cs="黑体"/>
          <w:szCs w:val="21"/>
        </w:rPr>
      </w:pPr>
      <w:r>
        <w:rPr>
          <w:rFonts w:hint="eastAsia" w:ascii="仿宋" w:hAnsi="仿宋" w:eastAsia="仿宋" w:cs="黑体"/>
          <w:szCs w:val="21"/>
        </w:rPr>
        <w:t>　E.导体长度</w:t>
      </w:r>
    </w:p>
    <w:p>
      <w:pPr>
        <w:spacing w:line="400" w:lineRule="atLeast"/>
        <w:rPr>
          <w:rFonts w:ascii="仿宋" w:hAnsi="仿宋" w:eastAsia="仿宋" w:cs="黑体"/>
          <w:szCs w:val="21"/>
        </w:rPr>
      </w:pPr>
      <w:r>
        <w:rPr>
          <w:rFonts w:hint="eastAsia" w:ascii="仿宋" w:hAnsi="仿宋" w:eastAsia="仿宋" w:cs="黑体"/>
          <w:szCs w:val="21"/>
        </w:rPr>
        <w:t>１３.防止电缆火灾发生与阻燃的对策有（　　)。</w:t>
      </w:r>
    </w:p>
    <w:p>
      <w:pPr>
        <w:spacing w:line="400" w:lineRule="atLeast"/>
        <w:rPr>
          <w:rFonts w:ascii="仿宋" w:hAnsi="仿宋" w:eastAsia="仿宋" w:cs="黑体"/>
          <w:szCs w:val="21"/>
        </w:rPr>
      </w:pPr>
      <w:r>
        <w:rPr>
          <w:rFonts w:hint="eastAsia" w:ascii="仿宋" w:hAnsi="仿宋" w:eastAsia="仿宋" w:cs="黑体"/>
          <w:szCs w:val="21"/>
        </w:rPr>
        <w:t>　A.远离热源和火源　　　B.封堵电缆孔洞　　　C.控制防火间距　　　　　　　　　　　</w:t>
      </w:r>
    </w:p>
    <w:p>
      <w:pPr>
        <w:spacing w:line="400" w:lineRule="atLeast"/>
        <w:rPr>
          <w:rFonts w:ascii="仿宋" w:hAnsi="仿宋" w:eastAsia="仿宋" w:cs="黑体"/>
          <w:szCs w:val="21"/>
        </w:rPr>
      </w:pPr>
      <w:r>
        <w:rPr>
          <w:rFonts w:hint="eastAsia" w:ascii="仿宋" w:hAnsi="仿宋" w:eastAsia="仿宋" w:cs="黑体"/>
          <w:szCs w:val="21"/>
        </w:rPr>
        <w:t>　D.防止电缆因故障而自燃　　　　　E.设置自动报警与灭火装置</w:t>
      </w:r>
    </w:p>
    <w:p>
      <w:pPr>
        <w:spacing w:line="400" w:lineRule="atLeast"/>
        <w:rPr>
          <w:rFonts w:ascii="仿宋" w:hAnsi="仿宋" w:eastAsia="仿宋" w:cs="黑体"/>
          <w:szCs w:val="21"/>
        </w:rPr>
      </w:pPr>
      <w:r>
        <w:rPr>
          <w:rFonts w:hint="eastAsia" w:ascii="仿宋" w:hAnsi="仿宋" w:eastAsia="仿宋" w:cs="黑体"/>
          <w:szCs w:val="21"/>
        </w:rPr>
        <w:t>１４．以下部位应设置防火墙的有（　　)。</w:t>
      </w:r>
    </w:p>
    <w:p>
      <w:pPr>
        <w:spacing w:line="400" w:lineRule="atLeast"/>
        <w:rPr>
          <w:rFonts w:ascii="仿宋" w:hAnsi="仿宋" w:eastAsia="仿宋" w:cs="黑体"/>
          <w:szCs w:val="21"/>
        </w:rPr>
      </w:pPr>
      <w:r>
        <w:rPr>
          <w:rFonts w:hint="eastAsia" w:ascii="仿宋" w:hAnsi="仿宋" w:eastAsia="仿宋" w:cs="黑体"/>
          <w:szCs w:val="21"/>
        </w:rPr>
        <w:t>　A.电缆隧道在不同厂房或车间交界处</w:t>
      </w:r>
    </w:p>
    <w:p>
      <w:pPr>
        <w:spacing w:line="400" w:lineRule="atLeast"/>
        <w:rPr>
          <w:rFonts w:ascii="仿宋" w:hAnsi="仿宋" w:eastAsia="仿宋" w:cs="黑体"/>
          <w:szCs w:val="21"/>
        </w:rPr>
      </w:pPr>
      <w:r>
        <w:rPr>
          <w:rFonts w:hint="eastAsia" w:ascii="仿宋" w:hAnsi="仿宋" w:eastAsia="仿宋" w:cs="黑体"/>
          <w:szCs w:val="21"/>
        </w:rPr>
        <w:t>　B.电缆隧道与主控、集控、网控室连接处</w:t>
      </w:r>
    </w:p>
    <w:p>
      <w:pPr>
        <w:spacing w:line="400" w:lineRule="atLeast"/>
        <w:rPr>
          <w:rFonts w:ascii="仿宋" w:hAnsi="仿宋" w:eastAsia="仿宋" w:cs="黑体"/>
          <w:szCs w:val="21"/>
        </w:rPr>
      </w:pPr>
      <w:r>
        <w:rPr>
          <w:rFonts w:hint="eastAsia" w:ascii="仿宋" w:hAnsi="仿宋" w:eastAsia="仿宋" w:cs="黑体"/>
          <w:szCs w:val="21"/>
        </w:rPr>
        <w:t>　C.不同机组及主变压器的缆道连接处</w:t>
      </w:r>
    </w:p>
    <w:p>
      <w:pPr>
        <w:spacing w:line="400" w:lineRule="atLeast"/>
        <w:rPr>
          <w:rFonts w:ascii="仿宋" w:hAnsi="仿宋" w:eastAsia="仿宋" w:cs="黑体"/>
          <w:szCs w:val="21"/>
        </w:rPr>
      </w:pPr>
      <w:r>
        <w:rPr>
          <w:rFonts w:hint="eastAsia" w:ascii="仿宋" w:hAnsi="仿宋" w:eastAsia="仿宋" w:cs="黑体"/>
          <w:szCs w:val="21"/>
        </w:rPr>
        <w:t>　D.电缆托架位于不同电压配电装置交界处</w:t>
      </w:r>
    </w:p>
    <w:p>
      <w:pPr>
        <w:spacing w:line="400" w:lineRule="atLeast"/>
        <w:rPr>
          <w:rFonts w:ascii="仿宋" w:hAnsi="仿宋" w:eastAsia="仿宋" w:cs="黑体"/>
          <w:szCs w:val="21"/>
        </w:rPr>
      </w:pPr>
      <w:r>
        <w:rPr>
          <w:rFonts w:hint="eastAsia" w:ascii="仿宋" w:hAnsi="仿宋" w:eastAsia="仿宋" w:cs="黑体"/>
          <w:szCs w:val="21"/>
        </w:rPr>
        <w:t>　E.长距离缆道每隔80m处</w:t>
      </w:r>
    </w:p>
    <w:p>
      <w:pPr>
        <w:spacing w:line="400" w:lineRule="atLeast"/>
        <w:rPr>
          <w:rFonts w:ascii="仿宋" w:hAnsi="仿宋" w:eastAsia="仿宋" w:cs="黑体"/>
          <w:szCs w:val="21"/>
        </w:rPr>
      </w:pPr>
      <w:r>
        <w:rPr>
          <w:rFonts w:hint="eastAsia" w:ascii="仿宋" w:hAnsi="仿宋" w:eastAsia="仿宋" w:cs="黑体"/>
          <w:szCs w:val="21"/>
        </w:rPr>
        <w:t>１５.以下电气设备中，属于防火重点设备的有（　　)。</w:t>
      </w:r>
    </w:p>
    <w:p>
      <w:pPr>
        <w:spacing w:line="400" w:lineRule="atLeast"/>
        <w:rPr>
          <w:rFonts w:ascii="仿宋" w:hAnsi="仿宋" w:eastAsia="仿宋" w:cs="黑体"/>
          <w:szCs w:val="21"/>
        </w:rPr>
      </w:pPr>
      <w:r>
        <w:rPr>
          <w:rFonts w:hint="eastAsia" w:ascii="仿宋" w:hAnsi="仿宋" w:eastAsia="仿宋" w:cs="黑体"/>
          <w:szCs w:val="21"/>
        </w:rPr>
        <w:t>　A.发电机　　　　　B.变压器</w:t>
      </w:r>
    </w:p>
    <w:p>
      <w:pPr>
        <w:spacing w:line="400" w:lineRule="atLeast"/>
        <w:rPr>
          <w:rFonts w:ascii="仿宋" w:hAnsi="仿宋" w:eastAsia="仿宋" w:cs="黑体"/>
          <w:szCs w:val="21"/>
        </w:rPr>
      </w:pPr>
      <w:r>
        <w:rPr>
          <w:rFonts w:hint="eastAsia" w:ascii="仿宋" w:hAnsi="仿宋" w:eastAsia="仿宋" w:cs="黑体"/>
          <w:szCs w:val="21"/>
        </w:rPr>
        <w:t>　C.电容器　　　　　D.断路器　　　　　E.电动机</w:t>
      </w:r>
    </w:p>
    <w:p>
      <w:pPr>
        <w:spacing w:line="400" w:lineRule="atLeast"/>
        <w:rPr>
          <w:rFonts w:ascii="仿宋" w:hAnsi="仿宋" w:eastAsia="仿宋" w:cs="黑体"/>
          <w:szCs w:val="21"/>
        </w:rPr>
      </w:pPr>
      <w:r>
        <w:rPr>
          <w:rFonts w:hint="eastAsia" w:ascii="仿宋" w:hAnsi="仿宋" w:eastAsia="仿宋" w:cs="黑体"/>
          <w:szCs w:val="21"/>
        </w:rPr>
        <w:t>１６．下列不属于油浸式变压器火灾的原因的有（　　)。</w:t>
      </w:r>
    </w:p>
    <w:p>
      <w:pPr>
        <w:spacing w:line="400" w:lineRule="atLeast"/>
        <w:rPr>
          <w:rFonts w:ascii="仿宋" w:hAnsi="仿宋" w:eastAsia="仿宋" w:cs="黑体"/>
          <w:szCs w:val="21"/>
        </w:rPr>
      </w:pPr>
      <w:r>
        <w:rPr>
          <w:rFonts w:hint="eastAsia" w:ascii="仿宋" w:hAnsi="仿宋" w:eastAsia="仿宋" w:cs="黑体"/>
          <w:szCs w:val="21"/>
        </w:rPr>
        <w:t>　A.变压器产品制造质量不良，内部线圈损坏，发生断路</w:t>
      </w:r>
    </w:p>
    <w:p>
      <w:pPr>
        <w:spacing w:line="400" w:lineRule="atLeast"/>
        <w:rPr>
          <w:rFonts w:ascii="仿宋" w:hAnsi="仿宋" w:eastAsia="仿宋" w:cs="黑体"/>
          <w:szCs w:val="21"/>
        </w:rPr>
      </w:pPr>
      <w:r>
        <w:rPr>
          <w:rFonts w:hint="eastAsia" w:ascii="仿宋" w:hAnsi="仿宋" w:eastAsia="仿宋" w:cs="黑体"/>
          <w:szCs w:val="21"/>
        </w:rPr>
        <w:t>　B.线圈间、线图与分接头间、端部接线处等，由于连接不好，产生接触不良</w:t>
      </w:r>
    </w:p>
    <w:p>
      <w:pPr>
        <w:spacing w:line="400" w:lineRule="atLeast"/>
        <w:rPr>
          <w:rFonts w:ascii="仿宋" w:hAnsi="仿宋" w:eastAsia="仿宋" w:cs="黑体"/>
          <w:szCs w:val="21"/>
        </w:rPr>
      </w:pPr>
      <w:r>
        <w:rPr>
          <w:rFonts w:hint="eastAsia" w:ascii="仿宋" w:hAnsi="仿宋" w:eastAsia="仿宋" w:cs="黑体"/>
          <w:szCs w:val="21"/>
        </w:rPr>
        <w:t>　C.油箱漏油</w:t>
      </w:r>
    </w:p>
    <w:p>
      <w:pPr>
        <w:spacing w:line="400" w:lineRule="atLeast"/>
        <w:rPr>
          <w:rFonts w:ascii="仿宋" w:hAnsi="仿宋" w:eastAsia="仿宋" w:cs="黑体"/>
          <w:szCs w:val="21"/>
        </w:rPr>
      </w:pPr>
      <w:r>
        <w:rPr>
          <w:rFonts w:hint="eastAsia" w:ascii="仿宋" w:hAnsi="仿宋" w:eastAsia="仿宋" w:cs="黑体"/>
          <w:szCs w:val="21"/>
        </w:rPr>
        <w:t>　D.变压器铁芯损坏　　　　E.变压器冷却油油质劣化</w:t>
      </w:r>
    </w:p>
    <w:p>
      <w:pPr>
        <w:spacing w:line="400" w:lineRule="atLeast"/>
        <w:rPr>
          <w:rFonts w:ascii="仿宋" w:hAnsi="仿宋" w:eastAsia="仿宋" w:cs="黑体"/>
          <w:szCs w:val="21"/>
        </w:rPr>
      </w:pPr>
      <w:r>
        <w:rPr>
          <w:rFonts w:hint="eastAsia" w:ascii="仿宋" w:hAnsi="仿宋" w:eastAsia="仿宋" w:cs="黑体"/>
          <w:szCs w:val="21"/>
        </w:rPr>
        <w:t>１７.以下属于变压器防火措施的有（　　)。</w:t>
      </w:r>
    </w:p>
    <w:p>
      <w:pPr>
        <w:spacing w:line="400" w:lineRule="atLeast"/>
        <w:rPr>
          <w:rFonts w:ascii="仿宋" w:hAnsi="仿宋" w:eastAsia="仿宋" w:cs="黑体"/>
          <w:szCs w:val="21"/>
        </w:rPr>
      </w:pPr>
      <w:r>
        <w:rPr>
          <w:rFonts w:hint="eastAsia" w:ascii="仿宋" w:hAnsi="仿宋" w:eastAsia="仿宋" w:cs="黑体"/>
          <w:szCs w:val="21"/>
        </w:rPr>
        <w:t>　A.选用优质产品，并进行严格的检查试验</w:t>
      </w:r>
    </w:p>
    <w:p>
      <w:pPr>
        <w:spacing w:line="400" w:lineRule="atLeast"/>
        <w:rPr>
          <w:rFonts w:ascii="仿宋" w:hAnsi="仿宋" w:eastAsia="仿宋" w:cs="黑体"/>
          <w:szCs w:val="21"/>
        </w:rPr>
      </w:pPr>
      <w:r>
        <w:rPr>
          <w:rFonts w:hint="eastAsia" w:ascii="仿宋" w:hAnsi="仿宋" w:eastAsia="仿宋" w:cs="黑体"/>
          <w:szCs w:val="21"/>
        </w:rPr>
        <w:t>　B.设置完善的变压器保护装置</w:t>
      </w:r>
    </w:p>
    <w:p>
      <w:pPr>
        <w:spacing w:line="400" w:lineRule="atLeast"/>
        <w:rPr>
          <w:rFonts w:ascii="仿宋" w:hAnsi="仿宋" w:eastAsia="仿宋" w:cs="黑体"/>
          <w:szCs w:val="21"/>
        </w:rPr>
      </w:pPr>
      <w:r>
        <w:rPr>
          <w:rFonts w:hint="eastAsia" w:ascii="仿宋" w:hAnsi="仿宋" w:eastAsia="仿宋" w:cs="黑体"/>
          <w:szCs w:val="21"/>
        </w:rPr>
        <w:t>　C.定期对绝缘油进行化验分析</w:t>
      </w:r>
    </w:p>
    <w:p>
      <w:pPr>
        <w:spacing w:line="400" w:lineRule="atLeast"/>
        <w:rPr>
          <w:rFonts w:ascii="仿宋" w:hAnsi="仿宋" w:eastAsia="仿宋" w:cs="黑体"/>
          <w:szCs w:val="21"/>
        </w:rPr>
      </w:pPr>
      <w:r>
        <w:rPr>
          <w:rFonts w:hint="eastAsia" w:ascii="仿宋" w:hAnsi="仿宋" w:eastAsia="仿宋" w:cs="黑体"/>
          <w:szCs w:val="21"/>
        </w:rPr>
        <w:t>　D.保持变压器良好的通风条件</w:t>
      </w:r>
    </w:p>
    <w:p>
      <w:pPr>
        <w:spacing w:line="400" w:lineRule="atLeast"/>
        <w:rPr>
          <w:rFonts w:ascii="仿宋" w:hAnsi="仿宋" w:eastAsia="仿宋" w:cs="黑体"/>
          <w:szCs w:val="21"/>
        </w:rPr>
      </w:pPr>
      <w:r>
        <w:rPr>
          <w:rFonts w:hint="eastAsia" w:ascii="仿宋" w:hAnsi="仿宋" w:eastAsia="仿宋" w:cs="黑体"/>
          <w:szCs w:val="21"/>
        </w:rPr>
        <w:t>　E.设置自动灭火系统</w:t>
      </w:r>
    </w:p>
    <w:p>
      <w:pPr>
        <w:spacing w:line="400" w:lineRule="atLeast"/>
        <w:rPr>
          <w:rFonts w:ascii="仿宋" w:hAnsi="仿宋" w:eastAsia="仿宋" w:cs="黑体"/>
          <w:szCs w:val="21"/>
        </w:rPr>
      </w:pPr>
      <w:r>
        <w:rPr>
          <w:rFonts w:hint="eastAsia" w:ascii="仿宋" w:hAnsi="仿宋" w:eastAsia="仿宋" w:cs="黑体"/>
          <w:szCs w:val="21"/>
        </w:rPr>
        <w:t>１８.下列关于断路器防火措施的说法中，正确的有（　　)。</w:t>
      </w:r>
    </w:p>
    <w:p>
      <w:pPr>
        <w:spacing w:line="400" w:lineRule="atLeast"/>
        <w:rPr>
          <w:rFonts w:ascii="仿宋" w:hAnsi="仿宋" w:eastAsia="仿宋" w:cs="黑体"/>
          <w:szCs w:val="21"/>
        </w:rPr>
      </w:pPr>
      <w:r>
        <w:rPr>
          <w:rFonts w:hint="eastAsia" w:ascii="仿宋" w:hAnsi="仿宋" w:eastAsia="仿宋" w:cs="黑体"/>
          <w:szCs w:val="21"/>
        </w:rPr>
        <w:t>　A.断路器的断流容量必须小于电力系统在其装设处的短路容量</w:t>
      </w:r>
    </w:p>
    <w:p>
      <w:pPr>
        <w:spacing w:line="400" w:lineRule="atLeast"/>
        <w:rPr>
          <w:rFonts w:ascii="仿宋" w:hAnsi="仿宋" w:eastAsia="仿宋" w:cs="黑体"/>
          <w:szCs w:val="21"/>
        </w:rPr>
      </w:pPr>
      <w:r>
        <w:rPr>
          <w:rFonts w:hint="eastAsia" w:ascii="仿宋" w:hAnsi="仿宋" w:eastAsia="仿宋" w:cs="黑体"/>
          <w:szCs w:val="21"/>
        </w:rPr>
        <w:t>　B.安装前应严格检查，使其符合制造技术条件</w:t>
      </w:r>
    </w:p>
    <w:p>
      <w:pPr>
        <w:spacing w:line="400" w:lineRule="atLeast"/>
        <w:rPr>
          <w:rFonts w:ascii="仿宋" w:hAnsi="仿宋" w:eastAsia="仿宋" w:cs="黑体"/>
          <w:szCs w:val="21"/>
        </w:rPr>
      </w:pPr>
      <w:r>
        <w:rPr>
          <w:rFonts w:hint="eastAsia" w:ascii="仿宋" w:hAnsi="仿宋" w:eastAsia="仿宋" w:cs="黑体"/>
          <w:szCs w:val="21"/>
        </w:rPr>
        <w:t>　C.定期试验绝缘性能，及时发现和消除缺陷</w:t>
      </w:r>
    </w:p>
    <w:p>
      <w:pPr>
        <w:spacing w:line="400" w:lineRule="atLeast"/>
        <w:rPr>
          <w:rFonts w:ascii="仿宋" w:hAnsi="仿宋" w:eastAsia="仿宋" w:cs="黑体"/>
          <w:szCs w:val="21"/>
        </w:rPr>
      </w:pPr>
      <w:r>
        <w:rPr>
          <w:rFonts w:hint="eastAsia" w:ascii="仿宋" w:hAnsi="仿宋" w:eastAsia="仿宋" w:cs="黑体"/>
          <w:szCs w:val="21"/>
        </w:rPr>
        <w:t>　D.防止油箱和充油套管渗油、漏油</w:t>
      </w:r>
    </w:p>
    <w:p>
      <w:pPr>
        <w:spacing w:line="400" w:lineRule="atLeast"/>
        <w:rPr>
          <w:rFonts w:ascii="仿宋" w:hAnsi="仿宋" w:eastAsia="仿宋" w:cs="黑体"/>
          <w:szCs w:val="21"/>
        </w:rPr>
      </w:pPr>
      <w:r>
        <w:rPr>
          <w:rFonts w:hint="eastAsia" w:ascii="仿宋" w:hAnsi="仿宋" w:eastAsia="仿宋" w:cs="黑体"/>
          <w:szCs w:val="21"/>
        </w:rPr>
        <w:t>　E.切断故障电流之后，应检查触头是否有烧损现象</w:t>
      </w:r>
    </w:p>
    <w:p>
      <w:pPr>
        <w:spacing w:line="400" w:lineRule="atLeast"/>
        <w:rPr>
          <w:rFonts w:ascii="仿宋" w:hAnsi="仿宋" w:eastAsia="仿宋" w:cs="黑体"/>
          <w:szCs w:val="21"/>
        </w:rPr>
      </w:pPr>
      <w:r>
        <w:rPr>
          <w:rFonts w:hint="eastAsia" w:ascii="仿宋" w:hAnsi="仿宋" w:eastAsia="仿宋" w:cs="黑体"/>
          <w:szCs w:val="21"/>
        </w:rPr>
        <w:t>１９.以下属于电动机主要火灾原因的有（　　)。</w:t>
      </w:r>
    </w:p>
    <w:p>
      <w:pPr>
        <w:spacing w:line="400" w:lineRule="atLeast"/>
        <w:rPr>
          <w:rFonts w:ascii="仿宋" w:hAnsi="仿宋" w:eastAsia="仿宋" w:cs="黑体"/>
          <w:szCs w:val="21"/>
        </w:rPr>
      </w:pPr>
      <w:r>
        <w:rPr>
          <w:rFonts w:hint="eastAsia" w:ascii="仿宋" w:hAnsi="仿宋" w:eastAsia="仿宋" w:cs="黑体"/>
          <w:szCs w:val="21"/>
        </w:rPr>
        <w:t>　A.过载　　　　　　　　　　B.单相起动和运行</w:t>
      </w:r>
    </w:p>
    <w:p>
      <w:pPr>
        <w:spacing w:line="400" w:lineRule="atLeast"/>
        <w:rPr>
          <w:rFonts w:ascii="仿宋" w:hAnsi="仿宋" w:eastAsia="仿宋" w:cs="黑体"/>
          <w:szCs w:val="21"/>
        </w:rPr>
      </w:pPr>
      <w:r>
        <w:rPr>
          <w:rFonts w:hint="eastAsia" w:ascii="仿宋" w:hAnsi="仿宋" w:eastAsia="仿宋" w:cs="黑体"/>
          <w:szCs w:val="21"/>
        </w:rPr>
        <w:t>　C.电源电压波动　　　　D.内部绕组断路　　　　　E.接触不良</w:t>
      </w:r>
    </w:p>
    <w:p>
      <w:pPr>
        <w:spacing w:line="400" w:lineRule="atLeast"/>
        <w:rPr>
          <w:rFonts w:ascii="仿宋" w:hAnsi="仿宋" w:eastAsia="仿宋" w:cs="黑体"/>
          <w:szCs w:val="21"/>
        </w:rPr>
      </w:pPr>
      <w:r>
        <w:rPr>
          <w:rFonts w:hint="eastAsia" w:ascii="仿宋" w:hAnsi="仿宋" w:eastAsia="仿宋" w:cs="黑体"/>
          <w:szCs w:val="21"/>
        </w:rPr>
        <w:t>２０.以下措施属于电气设备的防爆途径的有（　　)。</w:t>
      </w:r>
    </w:p>
    <w:p>
      <w:pPr>
        <w:spacing w:line="400" w:lineRule="atLeast"/>
        <w:rPr>
          <w:rFonts w:ascii="仿宋" w:hAnsi="仿宋" w:eastAsia="仿宋" w:cs="黑体"/>
          <w:szCs w:val="21"/>
        </w:rPr>
      </w:pPr>
      <w:r>
        <w:rPr>
          <w:rFonts w:hint="eastAsia" w:ascii="仿宋" w:hAnsi="仿宋" w:eastAsia="仿宋" w:cs="黑体"/>
          <w:szCs w:val="21"/>
        </w:rPr>
        <w:t>　A.采用隔爆外壳　　　　B.采用本质安全电路</w:t>
      </w:r>
    </w:p>
    <w:p>
      <w:pPr>
        <w:spacing w:line="400" w:lineRule="atLeast"/>
        <w:rPr>
          <w:rFonts w:ascii="仿宋" w:hAnsi="仿宋" w:eastAsia="仿宋" w:cs="黑体"/>
          <w:szCs w:val="21"/>
        </w:rPr>
      </w:pPr>
      <w:r>
        <w:rPr>
          <w:rFonts w:hint="eastAsia" w:ascii="仿宋" w:hAnsi="仿宋" w:eastAsia="仿宋" w:cs="黑体"/>
          <w:szCs w:val="21"/>
        </w:rPr>
        <w:t>　C.装设避雷针　　　　　D.限制摩擦速度或流速</w:t>
      </w:r>
    </w:p>
    <w:p>
      <w:pPr>
        <w:spacing w:line="400" w:lineRule="atLeast"/>
        <w:rPr>
          <w:rFonts w:ascii="仿宋" w:hAnsi="仿宋" w:eastAsia="仿宋" w:cs="黑体"/>
          <w:szCs w:val="21"/>
        </w:rPr>
      </w:pPr>
      <w:r>
        <w:rPr>
          <w:rFonts w:hint="eastAsia" w:ascii="仿宋" w:hAnsi="仿宋" w:eastAsia="仿宋" w:cs="黑体"/>
          <w:szCs w:val="21"/>
        </w:rPr>
        <w:t>　E.限制正常工作的温度</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１.过载是指电气设备或导线的功率和电流超过了其额定值。(　)</w:t>
      </w:r>
    </w:p>
    <w:p>
      <w:pPr>
        <w:spacing w:line="400" w:lineRule="atLeast"/>
        <w:rPr>
          <w:rFonts w:ascii="仿宋" w:hAnsi="仿宋" w:eastAsia="仿宋" w:cs="黑体"/>
          <w:szCs w:val="21"/>
        </w:rPr>
      </w:pPr>
      <w:r>
        <w:rPr>
          <w:rFonts w:hint="eastAsia" w:ascii="仿宋" w:hAnsi="仿宋" w:eastAsia="仿宋" w:cs="黑体"/>
          <w:szCs w:val="21"/>
        </w:rPr>
        <w:t>２.电线电缆的选择，为保证安全，其导体载流量不应大于计算电流。(　)</w:t>
      </w:r>
    </w:p>
    <w:p>
      <w:pPr>
        <w:spacing w:line="400" w:lineRule="atLeast"/>
        <w:rPr>
          <w:rFonts w:ascii="仿宋" w:hAnsi="仿宋" w:eastAsia="仿宋" w:cs="黑体"/>
          <w:szCs w:val="21"/>
        </w:rPr>
      </w:pPr>
      <w:r>
        <w:rPr>
          <w:rFonts w:hint="eastAsia" w:ascii="仿宋" w:hAnsi="仿宋" w:eastAsia="仿宋" w:cs="黑体"/>
          <w:szCs w:val="21"/>
        </w:rPr>
        <w:t>３.交联聚氯乙烯电缆在燃烧时会放出大量有毒烟气，不适用于地下客运设施、</w:t>
      </w:r>
    </w:p>
    <w:p>
      <w:pPr>
        <w:spacing w:line="400" w:lineRule="atLeast"/>
        <w:rPr>
          <w:rFonts w:ascii="仿宋" w:hAnsi="仿宋" w:eastAsia="仿宋" w:cs="黑体"/>
          <w:szCs w:val="21"/>
        </w:rPr>
      </w:pPr>
      <w:r>
        <w:rPr>
          <w:rFonts w:hint="eastAsia" w:ascii="仿宋" w:hAnsi="仿宋" w:eastAsia="仿宋" w:cs="黑体"/>
          <w:szCs w:val="21"/>
        </w:rPr>
        <w:t>　地下商业区、高层建筑和重要公共设施等人员密集场所。(　)</w:t>
      </w:r>
    </w:p>
    <w:p>
      <w:pPr>
        <w:spacing w:line="400" w:lineRule="atLeast"/>
        <w:rPr>
          <w:rFonts w:ascii="仿宋" w:hAnsi="仿宋" w:eastAsia="仿宋" w:cs="黑体"/>
          <w:szCs w:val="21"/>
        </w:rPr>
      </w:pPr>
      <w:r>
        <w:rPr>
          <w:rFonts w:hint="eastAsia" w:ascii="仿宋" w:hAnsi="仿宋" w:eastAsia="仿宋" w:cs="黑体"/>
          <w:szCs w:val="21"/>
        </w:rPr>
        <w:t>４.交联聚氯乙烯电线电缆不具备阻燃性能，但燃烧时不会产生大量有毒烟气，</w:t>
      </w:r>
    </w:p>
    <w:p>
      <w:pPr>
        <w:spacing w:line="400" w:lineRule="atLeast"/>
        <w:rPr>
          <w:rFonts w:ascii="仿宋" w:hAnsi="仿宋" w:eastAsia="仿宋" w:cs="黑体"/>
          <w:szCs w:val="21"/>
        </w:rPr>
      </w:pPr>
      <w:r>
        <w:rPr>
          <w:rFonts w:hint="eastAsia" w:ascii="仿宋" w:hAnsi="仿宋" w:eastAsia="仿宋" w:cs="黑体"/>
          <w:szCs w:val="21"/>
        </w:rPr>
        <w:t>　适用于有清洁要求的工业与民用建筑。(　 )</w:t>
      </w:r>
    </w:p>
    <w:p>
      <w:pPr>
        <w:spacing w:line="400" w:lineRule="atLeast"/>
        <w:rPr>
          <w:rFonts w:ascii="仿宋" w:hAnsi="仿宋" w:eastAsia="仿宋" w:cs="黑体"/>
          <w:szCs w:val="21"/>
        </w:rPr>
      </w:pPr>
      <w:r>
        <w:rPr>
          <w:rFonts w:hint="eastAsia" w:ascii="仿宋" w:hAnsi="仿宋" w:eastAsia="仿宋" w:cs="黑体"/>
          <w:szCs w:val="21"/>
        </w:rPr>
        <w:t>５.耐火电线电缆是指在规定试验条件下被燃烧，撤去火源后，火焰仅能在限定</w:t>
      </w:r>
    </w:p>
    <w:p>
      <w:pPr>
        <w:spacing w:line="400" w:lineRule="atLeast"/>
        <w:rPr>
          <w:rFonts w:ascii="仿宋" w:hAnsi="仿宋" w:eastAsia="仿宋" w:cs="黑体"/>
          <w:szCs w:val="21"/>
        </w:rPr>
      </w:pPr>
      <w:r>
        <w:rPr>
          <w:rFonts w:hint="eastAsia" w:ascii="仿宋" w:hAnsi="仿宋" w:eastAsia="仿宋" w:cs="黑体"/>
          <w:szCs w:val="21"/>
        </w:rPr>
        <w:t>　范围内蔓延，残焰和残灼能在限定时间内自行熄灭的电缆。(　)</w:t>
      </w:r>
    </w:p>
    <w:p>
      <w:pPr>
        <w:spacing w:line="400" w:lineRule="atLeast"/>
        <w:rPr>
          <w:rFonts w:ascii="仿宋" w:hAnsi="仿宋" w:eastAsia="仿宋" w:cs="黑体"/>
          <w:szCs w:val="21"/>
        </w:rPr>
      </w:pPr>
      <w:r>
        <w:rPr>
          <w:rFonts w:hint="eastAsia" w:ascii="仿宋" w:hAnsi="仿宋" w:eastAsia="仿宋" w:cs="黑体"/>
          <w:szCs w:val="21"/>
        </w:rPr>
        <w:t>６.工业企业的车间，不易受机械损伤的场所，当不允许开挖电缆沟时，可沿墙</w:t>
      </w:r>
    </w:p>
    <w:p>
      <w:pPr>
        <w:spacing w:line="400" w:lineRule="atLeast"/>
        <w:rPr>
          <w:rFonts w:ascii="仿宋" w:hAnsi="仿宋" w:eastAsia="仿宋" w:cs="黑体"/>
          <w:szCs w:val="21"/>
        </w:rPr>
      </w:pPr>
      <w:r>
        <w:rPr>
          <w:rFonts w:hint="eastAsia" w:ascii="仿宋" w:hAnsi="仿宋" w:eastAsia="仿宋" w:cs="黑体"/>
          <w:szCs w:val="21"/>
        </w:rPr>
        <w:t>　或楼板明设。(　)</w:t>
      </w:r>
    </w:p>
    <w:p>
      <w:pPr>
        <w:spacing w:line="400" w:lineRule="atLeast"/>
        <w:rPr>
          <w:rFonts w:ascii="仿宋" w:hAnsi="仿宋" w:eastAsia="仿宋" w:cs="黑体"/>
          <w:szCs w:val="21"/>
        </w:rPr>
      </w:pPr>
      <w:r>
        <w:rPr>
          <w:rFonts w:hint="eastAsia" w:ascii="仿宋" w:hAnsi="仿宋" w:eastAsia="仿宋" w:cs="黑体"/>
          <w:szCs w:val="21"/>
        </w:rPr>
        <w:t>７.工业企业的车间，在允许开电缆沟的地方，当电缆数量小于3根时，可直</w:t>
      </w:r>
    </w:p>
    <w:p>
      <w:pPr>
        <w:spacing w:line="400" w:lineRule="atLeast"/>
        <w:rPr>
          <w:rFonts w:ascii="仿宋" w:hAnsi="仿宋" w:eastAsia="仿宋" w:cs="黑体"/>
          <w:szCs w:val="21"/>
        </w:rPr>
      </w:pPr>
      <w:r>
        <w:rPr>
          <w:rFonts w:hint="eastAsia" w:ascii="仿宋" w:hAnsi="仿宋" w:eastAsia="仿宋" w:cs="黑体"/>
          <w:szCs w:val="21"/>
        </w:rPr>
        <w:t>　接埋地敷设。(　)</w:t>
      </w:r>
    </w:p>
    <w:p>
      <w:pPr>
        <w:spacing w:line="400" w:lineRule="atLeast"/>
        <w:rPr>
          <w:rFonts w:ascii="仿宋" w:hAnsi="仿宋" w:eastAsia="仿宋" w:cs="黑体"/>
          <w:szCs w:val="21"/>
        </w:rPr>
      </w:pPr>
      <w:r>
        <w:rPr>
          <w:rFonts w:hint="eastAsia" w:ascii="仿宋" w:hAnsi="仿宋" w:eastAsia="仿宋" w:cs="黑体"/>
          <w:szCs w:val="21"/>
        </w:rPr>
        <w:t>８.电缆敷设要求电缆线路路径要短，且尽量避免与其他管线交叉。(　)</w:t>
      </w:r>
    </w:p>
    <w:p>
      <w:pPr>
        <w:spacing w:line="400" w:lineRule="atLeast"/>
        <w:rPr>
          <w:rFonts w:ascii="仿宋" w:hAnsi="仿宋" w:eastAsia="仿宋" w:cs="黑体"/>
          <w:szCs w:val="21"/>
        </w:rPr>
      </w:pPr>
      <w:r>
        <w:rPr>
          <w:rFonts w:hint="eastAsia" w:ascii="仿宋" w:hAnsi="仿宋" w:eastAsia="仿宋" w:cs="黑体"/>
          <w:szCs w:val="21"/>
        </w:rPr>
        <w:t>９.同种用途的电缆，宜分开敷设，并对其进行防火分隔。(　)</w:t>
      </w:r>
    </w:p>
    <w:p>
      <w:pPr>
        <w:spacing w:line="400" w:lineRule="atLeast"/>
        <w:rPr>
          <w:rFonts w:ascii="仿宋" w:hAnsi="仿宋" w:eastAsia="仿宋" w:cs="黑体"/>
          <w:szCs w:val="21"/>
        </w:rPr>
      </w:pPr>
      <w:r>
        <w:rPr>
          <w:rFonts w:hint="eastAsia" w:ascii="仿宋" w:hAnsi="仿宋" w:eastAsia="仿宋" w:cs="黑体"/>
          <w:szCs w:val="21"/>
        </w:rPr>
        <w:t>１０．电缆支持点之间的距离、电缆弯曲半径、电缆最高最低点间的高差等不</w:t>
      </w:r>
    </w:p>
    <w:p>
      <w:pPr>
        <w:spacing w:line="400" w:lineRule="atLeast"/>
        <w:rPr>
          <w:rFonts w:ascii="仿宋" w:hAnsi="仿宋" w:eastAsia="仿宋" w:cs="黑体"/>
          <w:szCs w:val="21"/>
        </w:rPr>
      </w:pPr>
      <w:r>
        <w:rPr>
          <w:rFonts w:hint="eastAsia" w:ascii="仿宋" w:hAnsi="仿宋" w:eastAsia="仿宋" w:cs="黑体"/>
          <w:szCs w:val="21"/>
        </w:rPr>
        <w:t>　得超过规定数值，以防机械损伤。(　)</w:t>
      </w:r>
    </w:p>
    <w:p>
      <w:pPr>
        <w:spacing w:line="400" w:lineRule="atLeast"/>
        <w:rPr>
          <w:rFonts w:ascii="仿宋" w:hAnsi="仿宋" w:eastAsia="仿宋" w:cs="黑体"/>
          <w:szCs w:val="21"/>
        </w:rPr>
      </w:pPr>
      <w:r>
        <w:rPr>
          <w:rFonts w:hint="eastAsia" w:ascii="仿宋" w:hAnsi="仿宋" w:eastAsia="仿宋" w:cs="黑体"/>
          <w:szCs w:val="21"/>
        </w:rPr>
        <w:t>１１.交流回路中的单芯电缆应采用钢岂的或磁性材料护套的电缆。(　)</w:t>
      </w:r>
    </w:p>
    <w:p>
      <w:pPr>
        <w:spacing w:line="400" w:lineRule="atLeast"/>
        <w:rPr>
          <w:rFonts w:ascii="仿宋" w:hAnsi="仿宋" w:eastAsia="仿宋" w:cs="黑体"/>
          <w:szCs w:val="21"/>
        </w:rPr>
      </w:pPr>
      <w:r>
        <w:rPr>
          <w:rFonts w:hint="eastAsia" w:ascii="仿宋" w:hAnsi="仿宋" w:eastAsia="仿宋" w:cs="黑体"/>
          <w:szCs w:val="21"/>
        </w:rPr>
        <w:t>１２.线路计算电流应小于熔断器熔体额定电流，后者应小于导体允许持续载</w:t>
      </w:r>
    </w:p>
    <w:p>
      <w:pPr>
        <w:spacing w:line="400" w:lineRule="atLeast"/>
        <w:rPr>
          <w:rFonts w:ascii="仿宋" w:hAnsi="仿宋" w:eastAsia="仿宋" w:cs="黑体"/>
          <w:szCs w:val="21"/>
        </w:rPr>
      </w:pPr>
      <w:r>
        <w:rPr>
          <w:rFonts w:hint="eastAsia" w:ascii="仿宋" w:hAnsi="仿宋" w:eastAsia="仿宋" w:cs="黑体"/>
          <w:szCs w:val="21"/>
        </w:rPr>
        <w:t>　流量。（　)</w:t>
      </w:r>
    </w:p>
    <w:p>
      <w:pPr>
        <w:spacing w:line="400" w:lineRule="atLeast"/>
        <w:rPr>
          <w:rFonts w:ascii="仿宋" w:hAnsi="仿宋" w:eastAsia="仿宋" w:cs="黑体"/>
          <w:szCs w:val="21"/>
        </w:rPr>
      </w:pPr>
      <w:r>
        <w:rPr>
          <w:rFonts w:hint="eastAsia" w:ascii="仿宋" w:hAnsi="仿宋" w:eastAsia="仿宋" w:cs="黑体"/>
          <w:szCs w:val="21"/>
        </w:rPr>
        <w:t>１３.可燃气体或可燃液体管沟，不应敷设电力电缆，但有保护措施的情况下，</w:t>
      </w:r>
    </w:p>
    <w:p>
      <w:pPr>
        <w:spacing w:line="400" w:lineRule="atLeast"/>
        <w:rPr>
          <w:rFonts w:ascii="仿宋" w:hAnsi="仿宋" w:eastAsia="仿宋" w:cs="黑体"/>
          <w:szCs w:val="21"/>
        </w:rPr>
      </w:pPr>
      <w:r>
        <w:rPr>
          <w:rFonts w:hint="eastAsia" w:ascii="仿宋" w:hAnsi="仿宋" w:eastAsia="仿宋" w:cs="黑体"/>
          <w:szCs w:val="21"/>
        </w:rPr>
        <w:t>　可以敷设控制电缆。(　)</w:t>
      </w:r>
    </w:p>
    <w:p>
      <w:pPr>
        <w:spacing w:line="400" w:lineRule="atLeast"/>
        <w:rPr>
          <w:rFonts w:ascii="仿宋" w:hAnsi="仿宋" w:eastAsia="仿宋" w:cs="黑体"/>
          <w:szCs w:val="21"/>
        </w:rPr>
      </w:pPr>
      <w:r>
        <w:rPr>
          <w:rFonts w:hint="eastAsia" w:ascii="仿宋" w:hAnsi="仿宋" w:eastAsia="仿宋" w:cs="黑体"/>
          <w:szCs w:val="21"/>
        </w:rPr>
        <w:t>１４.在具有爆炸和火灾危险的场所（如制氢站、油泵房等）不应架空明敷电缆。(　)</w:t>
      </w:r>
    </w:p>
    <w:p>
      <w:pPr>
        <w:spacing w:line="400" w:lineRule="atLeast"/>
        <w:rPr>
          <w:rFonts w:ascii="仿宋" w:hAnsi="仿宋" w:eastAsia="仿宋" w:cs="黑体"/>
          <w:szCs w:val="21"/>
        </w:rPr>
      </w:pPr>
      <w:r>
        <w:rPr>
          <w:rFonts w:hint="eastAsia" w:ascii="仿宋" w:hAnsi="仿宋" w:eastAsia="仿宋" w:cs="黑体"/>
          <w:szCs w:val="21"/>
        </w:rPr>
        <w:t>１５.对处于充油电气设备（如高压电流、电压互感器）附近的电缆，应埋地、</w:t>
      </w:r>
    </w:p>
    <w:p>
      <w:pPr>
        <w:spacing w:line="400" w:lineRule="atLeast"/>
        <w:rPr>
          <w:rFonts w:ascii="仿宋" w:hAnsi="仿宋" w:eastAsia="仿宋" w:cs="黑体"/>
          <w:szCs w:val="21"/>
        </w:rPr>
      </w:pPr>
      <w:r>
        <w:rPr>
          <w:rFonts w:hint="eastAsia" w:ascii="仿宋" w:hAnsi="仿宋" w:eastAsia="仿宋" w:cs="黑体"/>
          <w:szCs w:val="21"/>
        </w:rPr>
        <w:t>　穿管敷设。(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培训项目2电器线路和设备防火常识参考答案</w:t>
      </w:r>
    </w:p>
    <w:p>
      <w:pPr>
        <w:spacing w:line="400" w:lineRule="atLeast"/>
        <w:rPr>
          <w:rFonts w:ascii="仿宋" w:hAnsi="仿宋" w:eastAsia="仿宋" w:cs="黑体"/>
          <w:szCs w:val="21"/>
        </w:rPr>
      </w:pPr>
      <w:r>
        <w:rPr>
          <w:rFonts w:hint="eastAsia" w:ascii="仿宋" w:hAnsi="仿宋" w:eastAsia="仿宋" w:cs="黑体"/>
          <w:szCs w:val="21"/>
        </w:rPr>
        <w:t>一、单选题　</w:t>
      </w:r>
    </w:p>
    <w:p>
      <w:pPr>
        <w:numPr>
          <w:ilvl w:val="0"/>
          <w:numId w:val="66"/>
        </w:numPr>
        <w:spacing w:line="400" w:lineRule="atLeast"/>
        <w:rPr>
          <w:rFonts w:ascii="仿宋" w:hAnsi="仿宋" w:eastAsia="仿宋" w:cs="黑体"/>
          <w:szCs w:val="21"/>
        </w:rPr>
      </w:pPr>
      <w:r>
        <w:rPr>
          <w:rFonts w:hint="eastAsia" w:ascii="仿宋" w:hAnsi="仿宋" w:eastAsia="仿宋" w:cs="黑体"/>
          <w:szCs w:val="21"/>
        </w:rPr>
        <w:t>Ｄ２．Ｃ３．Ａ４．Ｄ５．Ｄ６．Ｃ７．Ｄ８．Ｄ９．Ｂ１０．Ｂ１１．Ｄ　１２．Ｄ　１３．Ｃ１４．Ｄ１５．Ａ１６．Ｃ１７．Ｄ１８．Ｃ１９．Ｂ２０．Ａ</w:t>
      </w:r>
    </w:p>
    <w:p>
      <w:pPr>
        <w:spacing w:line="400" w:lineRule="atLeast"/>
        <w:rPr>
          <w:rFonts w:ascii="仿宋" w:hAnsi="仿宋" w:eastAsia="仿宋" w:cs="黑体"/>
          <w:szCs w:val="21"/>
        </w:rPr>
      </w:pPr>
      <w:r>
        <w:rPr>
          <w:rFonts w:hint="eastAsia" w:ascii="仿宋" w:hAnsi="仿宋" w:eastAsia="仿宋" w:cs="黑体"/>
          <w:szCs w:val="21"/>
        </w:rPr>
        <w:t>２１．Ｂ２２．Ｃ２３．Ｃ２４．Ｄ　２５．Ｄ　２６．Ｃ　２７．Ａ　２８．Ｂ　２９．Ｂ３０．Ｂ３１．Ｃ３２．Ｄ３３．Ｃ　３４．Ｂ　３５．Ａ　３６．Ｂ　３７．Ｃ３８．Ｂ３９．Ａ４０．Ｄ４１．Ｂ　４２．Ｄ　４３．Ｂ　４４．Ｃ　４５．Ｄ</w:t>
      </w:r>
    </w:p>
    <w:p>
      <w:pPr>
        <w:spacing w:line="400" w:lineRule="atLeast"/>
        <w:rPr>
          <w:rFonts w:ascii="仿宋" w:hAnsi="仿宋" w:eastAsia="仿宋" w:cs="黑体"/>
          <w:szCs w:val="21"/>
        </w:rPr>
      </w:pPr>
      <w:r>
        <w:rPr>
          <w:rFonts w:hint="eastAsia" w:ascii="仿宋" w:hAnsi="仿宋" w:eastAsia="仿宋" w:cs="黑体"/>
          <w:szCs w:val="21"/>
        </w:rPr>
        <w:t>二、多选题　　</w:t>
      </w:r>
    </w:p>
    <w:p>
      <w:pPr>
        <w:numPr>
          <w:ilvl w:val="0"/>
          <w:numId w:val="67"/>
        </w:numPr>
        <w:spacing w:line="400" w:lineRule="atLeast"/>
        <w:rPr>
          <w:rFonts w:ascii="仿宋" w:hAnsi="仿宋" w:eastAsia="仿宋" w:cs="黑体"/>
          <w:szCs w:val="21"/>
        </w:rPr>
      </w:pPr>
      <w:r>
        <w:rPr>
          <w:rFonts w:hint="eastAsia" w:ascii="仿宋" w:hAnsi="仿宋" w:eastAsia="仿宋" w:cs="黑体"/>
          <w:szCs w:val="21"/>
        </w:rPr>
        <w:t>ＡＢＣＤ２．ＢＣ３．ＤＥ４．ＢＥ５．ＡＢＣＤ6.ＡＣＥ７．ＣＤ８．ＡＢＣＤ　９．ＡＣＤ１０．ＡＣＥ11.ＡＣＤ１２．ＡＣＤ１３．ＡＢＣＥ１４．ＡＢＣＤ15.ＢＣＤＥ１６．ＡＤ１７．ＡＢＣＤ１８．ＢＣＤＥ19.ＡＢＣＥ</w:t>
      </w:r>
    </w:p>
    <w:p>
      <w:pPr>
        <w:spacing w:line="400" w:lineRule="atLeast"/>
        <w:rPr>
          <w:rFonts w:ascii="仿宋" w:hAnsi="仿宋" w:eastAsia="仿宋" w:cs="黑体"/>
          <w:szCs w:val="21"/>
        </w:rPr>
      </w:pPr>
      <w:r>
        <w:rPr>
          <w:rFonts w:hint="eastAsia" w:ascii="仿宋" w:hAnsi="仿宋" w:eastAsia="仿宋" w:cs="黑体"/>
          <w:szCs w:val="21"/>
        </w:rPr>
        <w:t>２０．ＡＢＥ　</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　２．×　３．×　４．√　５．×　６．√　７．×　８．√　９．×</w:t>
      </w:r>
    </w:p>
    <w:p>
      <w:pPr>
        <w:spacing w:line="400" w:lineRule="atLeast"/>
        <w:rPr>
          <w:rFonts w:ascii="仿宋" w:hAnsi="仿宋" w:eastAsia="仿宋" w:cs="黑体"/>
          <w:szCs w:val="21"/>
        </w:rPr>
      </w:pPr>
      <w:r>
        <w:rPr>
          <w:rFonts w:hint="eastAsia" w:ascii="仿宋" w:hAnsi="仿宋" w:eastAsia="仿宋" w:cs="黑体"/>
          <w:szCs w:val="21"/>
        </w:rPr>
        <w:t>1０.√　１１．×　１２．×　１３．×　１４．√　１５．√</w:t>
      </w:r>
    </w:p>
    <w:p>
      <w:pPr>
        <w:spacing w:line="400" w:lineRule="atLeast"/>
        <w:rPr>
          <w:rFonts w:ascii="仿宋" w:hAnsi="仿宋" w:eastAsia="仿宋" w:cs="黑体"/>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培训模块六 消防设施基本知识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 火灾自动报警系统基本知识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A.总建筑面积3000㎡的单层制衣厂房</w:t>
      </w:r>
    </w:p>
    <w:p>
      <w:pPr>
        <w:spacing w:line="400" w:lineRule="atLeast"/>
        <w:rPr>
          <w:rFonts w:ascii="仿宋" w:hAnsi="仿宋" w:eastAsia="仿宋" w:cs="黑体"/>
          <w:szCs w:val="21"/>
        </w:rPr>
      </w:pPr>
      <w:r>
        <w:rPr>
          <w:rFonts w:hint="eastAsia" w:ascii="仿宋" w:hAnsi="仿宋" w:eastAsia="仿宋" w:cs="黑体"/>
          <w:szCs w:val="21"/>
        </w:rPr>
        <w:t>　B.总建筑面积3000㎡的二层玩具厂房</w:t>
      </w:r>
    </w:p>
    <w:p>
      <w:pPr>
        <w:spacing w:line="400" w:lineRule="atLeast"/>
        <w:rPr>
          <w:rFonts w:ascii="仿宋" w:hAnsi="仿宋" w:eastAsia="仿宋" w:cs="黑体"/>
          <w:szCs w:val="21"/>
        </w:rPr>
      </w:pPr>
      <w:r>
        <w:rPr>
          <w:rFonts w:hint="eastAsia" w:ascii="仿宋" w:hAnsi="仿宋" w:eastAsia="仿宋" w:cs="黑体"/>
          <w:szCs w:val="21"/>
        </w:rPr>
        <w:t>　C.总建筑面积3000㎡的三层电子厂房</w:t>
      </w:r>
    </w:p>
    <w:p>
      <w:pPr>
        <w:spacing w:line="400" w:lineRule="atLeast"/>
        <w:rPr>
          <w:rFonts w:ascii="仿宋" w:hAnsi="仿宋" w:eastAsia="仿宋" w:cs="黑体"/>
          <w:szCs w:val="21"/>
        </w:rPr>
      </w:pPr>
      <w:r>
        <w:rPr>
          <w:rFonts w:hint="eastAsia" w:ascii="仿宋" w:hAnsi="仿宋" w:eastAsia="仿宋" w:cs="黑体"/>
          <w:szCs w:val="21"/>
        </w:rPr>
        <w:t>　D.总建筑面积3000㎡的四层制鞋厂房</w:t>
      </w:r>
    </w:p>
    <w:p>
      <w:pPr>
        <w:spacing w:line="400" w:lineRule="atLeast"/>
        <w:rPr>
          <w:rFonts w:ascii="仿宋" w:hAnsi="仿宋" w:eastAsia="仿宋" w:cs="黑体"/>
          <w:szCs w:val="21"/>
        </w:rPr>
      </w:pPr>
      <w:r>
        <w:rPr>
          <w:rFonts w:hint="eastAsia" w:ascii="仿宋" w:hAnsi="仿宋" w:eastAsia="仿宋" w:cs="黑体"/>
          <w:szCs w:val="21"/>
        </w:rPr>
        <w:t>2.下列建筑或场所，应设置火灾自动报警系统的是（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A.占地面积1000㎡的单层制衣厂房</w:t>
      </w:r>
    </w:p>
    <w:p>
      <w:pPr>
        <w:spacing w:line="400" w:lineRule="atLeast"/>
        <w:rPr>
          <w:rFonts w:ascii="仿宋" w:hAnsi="仿宋" w:eastAsia="仿宋" w:cs="黑体"/>
          <w:szCs w:val="21"/>
        </w:rPr>
      </w:pPr>
      <w:r>
        <w:rPr>
          <w:rFonts w:hint="eastAsia" w:ascii="仿宋" w:hAnsi="仿宋" w:eastAsia="仿宋" w:cs="黑体"/>
          <w:szCs w:val="21"/>
        </w:rPr>
        <w:t>　B.占地面积1000㎡的二层玩具厂房</w:t>
      </w:r>
    </w:p>
    <w:p>
      <w:pPr>
        <w:spacing w:line="400" w:lineRule="atLeast"/>
        <w:rPr>
          <w:rFonts w:ascii="仿宋" w:hAnsi="仿宋" w:eastAsia="仿宋" w:cs="黑体"/>
          <w:szCs w:val="21"/>
        </w:rPr>
      </w:pPr>
      <w:r>
        <w:rPr>
          <w:rFonts w:hint="eastAsia" w:ascii="仿宋" w:hAnsi="仿宋" w:eastAsia="仿宋" w:cs="黑体"/>
          <w:szCs w:val="21"/>
        </w:rPr>
        <w:t>　C.占地面积1000㎡的三层电子厂房</w:t>
      </w:r>
    </w:p>
    <w:p>
      <w:pPr>
        <w:spacing w:line="400" w:lineRule="atLeast"/>
        <w:rPr>
          <w:rFonts w:ascii="仿宋" w:hAnsi="仿宋" w:eastAsia="仿宋" w:cs="黑体"/>
          <w:szCs w:val="21"/>
        </w:rPr>
      </w:pPr>
      <w:r>
        <w:rPr>
          <w:rFonts w:hint="eastAsia" w:ascii="仿宋" w:hAnsi="仿宋" w:eastAsia="仿宋" w:cs="黑体"/>
          <w:szCs w:val="21"/>
        </w:rPr>
        <w:t>　D.占地面积1000㎡的四层制鞋厂房</w:t>
      </w:r>
    </w:p>
    <w:p>
      <w:pPr>
        <w:spacing w:line="400" w:lineRule="atLeast"/>
        <w:rPr>
          <w:rFonts w:ascii="仿宋" w:hAnsi="仿宋" w:eastAsia="仿宋" w:cs="黑体"/>
          <w:szCs w:val="21"/>
        </w:rPr>
      </w:pPr>
      <w:r>
        <w:rPr>
          <w:rFonts w:hint="eastAsia" w:ascii="仿宋" w:hAnsi="仿宋" w:eastAsia="仿宋" w:cs="黑体"/>
          <w:szCs w:val="21"/>
        </w:rPr>
        <w:t>3.下列建筑或场所，应设置火灾自动报警系统的是（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A.占地面积1000㎡的棉花仓库</w:t>
      </w:r>
    </w:p>
    <w:p>
      <w:pPr>
        <w:spacing w:line="400" w:lineRule="atLeast"/>
        <w:rPr>
          <w:rFonts w:ascii="仿宋" w:hAnsi="仿宋" w:eastAsia="仿宋" w:cs="黑体"/>
          <w:szCs w:val="21"/>
        </w:rPr>
      </w:pPr>
      <w:r>
        <w:rPr>
          <w:rFonts w:hint="eastAsia" w:ascii="仿宋" w:hAnsi="仿宋" w:eastAsia="仿宋" w:cs="黑体"/>
          <w:szCs w:val="21"/>
        </w:rPr>
        <w:t>　B.占地面积1000㎡的化纤仓库</w:t>
      </w:r>
    </w:p>
    <w:p>
      <w:pPr>
        <w:spacing w:line="400" w:lineRule="atLeast"/>
        <w:rPr>
          <w:rFonts w:ascii="仿宋" w:hAnsi="仿宋" w:eastAsia="仿宋" w:cs="黑体"/>
          <w:szCs w:val="21"/>
        </w:rPr>
      </w:pPr>
      <w:r>
        <w:rPr>
          <w:rFonts w:hint="eastAsia" w:ascii="仿宋" w:hAnsi="仿宋" w:eastAsia="仿宋" w:cs="黑体"/>
          <w:szCs w:val="21"/>
        </w:rPr>
        <w:t>　C.占地面积1000㎡的卷烟仓库</w:t>
      </w:r>
    </w:p>
    <w:p>
      <w:pPr>
        <w:spacing w:line="400" w:lineRule="atLeast"/>
        <w:rPr>
          <w:rFonts w:ascii="仿宋" w:hAnsi="仿宋" w:eastAsia="仿宋" w:cs="黑体"/>
          <w:szCs w:val="21"/>
        </w:rPr>
      </w:pPr>
      <w:r>
        <w:rPr>
          <w:rFonts w:hint="eastAsia" w:ascii="仿宋" w:hAnsi="仿宋" w:eastAsia="仿宋" w:cs="黑体"/>
          <w:szCs w:val="21"/>
        </w:rPr>
        <w:t>　D.占地面积1000㎡的丝麻仓库</w:t>
      </w:r>
    </w:p>
    <w:p>
      <w:pPr>
        <w:spacing w:line="400" w:lineRule="atLeast"/>
        <w:rPr>
          <w:rFonts w:ascii="仿宋" w:hAnsi="仿宋" w:eastAsia="仿宋" w:cs="黑体"/>
          <w:szCs w:val="21"/>
        </w:rPr>
      </w:pPr>
      <w:r>
        <w:rPr>
          <w:rFonts w:hint="eastAsia" w:ascii="仿宋" w:hAnsi="仿宋" w:eastAsia="仿宋" w:cs="黑体"/>
          <w:szCs w:val="21"/>
        </w:rPr>
        <w:t>4.下列建筑或场所，应设置火灾自动报警系统的是（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A.总建筑面积2000㎡的二层棉花仓库</w:t>
      </w:r>
    </w:p>
    <w:p>
      <w:pPr>
        <w:spacing w:line="400" w:lineRule="atLeast"/>
        <w:rPr>
          <w:rFonts w:ascii="仿宋" w:hAnsi="仿宋" w:eastAsia="仿宋" w:cs="黑体"/>
          <w:szCs w:val="21"/>
        </w:rPr>
      </w:pPr>
      <w:r>
        <w:rPr>
          <w:rFonts w:hint="eastAsia" w:ascii="仿宋" w:hAnsi="仿宋" w:eastAsia="仿宋" w:cs="黑体"/>
          <w:szCs w:val="21"/>
        </w:rPr>
        <w:t>　B.总建筑面积2000㎡的二层化纤仓库</w:t>
      </w:r>
    </w:p>
    <w:p>
      <w:pPr>
        <w:spacing w:line="400" w:lineRule="atLeast"/>
        <w:rPr>
          <w:rFonts w:ascii="仿宋" w:hAnsi="仿宋" w:eastAsia="仿宋" w:cs="黑体"/>
          <w:szCs w:val="21"/>
        </w:rPr>
      </w:pPr>
      <w:r>
        <w:rPr>
          <w:rFonts w:hint="eastAsia" w:ascii="仿宋" w:hAnsi="仿宋" w:eastAsia="仿宋" w:cs="黑体"/>
          <w:szCs w:val="21"/>
        </w:rPr>
        <w:t>　C.总建筑面积2000㎡的二层卷烟仓库</w:t>
      </w:r>
    </w:p>
    <w:p>
      <w:pPr>
        <w:spacing w:line="400" w:lineRule="atLeast"/>
        <w:rPr>
          <w:rFonts w:ascii="仿宋" w:hAnsi="仿宋" w:eastAsia="仿宋" w:cs="黑体"/>
          <w:szCs w:val="21"/>
        </w:rPr>
      </w:pPr>
      <w:r>
        <w:rPr>
          <w:rFonts w:hint="eastAsia" w:ascii="仿宋" w:hAnsi="仿宋" w:eastAsia="仿宋" w:cs="黑体"/>
          <w:szCs w:val="21"/>
        </w:rPr>
        <w:t>　D.总建筑面积2000㎡的二层丝麻仓库</w:t>
      </w:r>
    </w:p>
    <w:p>
      <w:pPr>
        <w:spacing w:line="400" w:lineRule="atLeast"/>
        <w:rPr>
          <w:rFonts w:ascii="仿宋" w:hAnsi="仿宋" w:eastAsia="仿宋" w:cs="黑体"/>
          <w:szCs w:val="21"/>
        </w:rPr>
      </w:pPr>
      <w:r>
        <w:rPr>
          <w:rFonts w:hint="eastAsia" w:ascii="仿宋" w:hAnsi="仿宋" w:eastAsia="仿宋" w:cs="黑体"/>
          <w:szCs w:val="21"/>
        </w:rPr>
        <w:t>5.下列建筑或场所，应设置火灾自动报警系统的是（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A.总建筑面积1500㎡的单层客运站</w:t>
      </w:r>
    </w:p>
    <w:p>
      <w:pPr>
        <w:spacing w:line="400" w:lineRule="atLeast"/>
        <w:rPr>
          <w:rFonts w:ascii="仿宋" w:hAnsi="仿宋" w:eastAsia="仿宋" w:cs="黑体"/>
          <w:szCs w:val="21"/>
        </w:rPr>
      </w:pPr>
      <w:r>
        <w:rPr>
          <w:rFonts w:hint="eastAsia" w:ascii="仿宋" w:hAnsi="仿宋" w:eastAsia="仿宋" w:cs="黑体"/>
          <w:szCs w:val="21"/>
        </w:rPr>
        <w:t>　B.总建筑面积3000㎡的二层展览馆</w:t>
      </w:r>
    </w:p>
    <w:p>
      <w:pPr>
        <w:spacing w:line="400" w:lineRule="atLeast"/>
        <w:rPr>
          <w:rFonts w:ascii="仿宋" w:hAnsi="仿宋" w:eastAsia="仿宋" w:cs="黑体"/>
          <w:szCs w:val="21"/>
        </w:rPr>
      </w:pPr>
      <w:r>
        <w:rPr>
          <w:rFonts w:hint="eastAsia" w:ascii="仿宋" w:hAnsi="仿宋" w:eastAsia="仿宋" w:cs="黑体"/>
          <w:szCs w:val="21"/>
        </w:rPr>
        <w:t>　C.每层建筑面积1500㎡的二层商场</w:t>
      </w:r>
    </w:p>
    <w:p>
      <w:pPr>
        <w:spacing w:line="400" w:lineRule="atLeast"/>
        <w:rPr>
          <w:rFonts w:ascii="仿宋" w:hAnsi="仿宋" w:eastAsia="仿宋" w:cs="黑体"/>
          <w:szCs w:val="21"/>
        </w:rPr>
      </w:pPr>
      <w:r>
        <w:rPr>
          <w:rFonts w:hint="eastAsia" w:ascii="仿宋" w:hAnsi="仿宋" w:eastAsia="仿宋" w:cs="黑体"/>
          <w:szCs w:val="21"/>
        </w:rPr>
        <w:t>　D.总建筑面积1000㎡的地下商店</w:t>
      </w:r>
    </w:p>
    <w:p>
      <w:pPr>
        <w:spacing w:line="400" w:lineRule="atLeast"/>
        <w:rPr>
          <w:rFonts w:ascii="仿宋" w:hAnsi="仿宋" w:eastAsia="仿宋" w:cs="黑体"/>
          <w:szCs w:val="21"/>
        </w:rPr>
      </w:pPr>
      <w:r>
        <w:rPr>
          <w:rFonts w:hint="eastAsia" w:ascii="仿宋" w:hAnsi="仿宋" w:eastAsia="仿宋" w:cs="黑体"/>
          <w:szCs w:val="21"/>
        </w:rPr>
        <w:t>6.下列建筑或场所，可不设置火灾自动报警系统的是（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A.占地面积1000㎡的四层商店</w:t>
      </w:r>
    </w:p>
    <w:p>
      <w:pPr>
        <w:spacing w:line="400" w:lineRule="atLeast"/>
        <w:rPr>
          <w:rFonts w:ascii="仿宋" w:hAnsi="仿宋" w:eastAsia="仿宋" w:cs="黑体"/>
          <w:szCs w:val="21"/>
        </w:rPr>
      </w:pPr>
      <w:r>
        <w:rPr>
          <w:rFonts w:hint="eastAsia" w:ascii="仿宋" w:hAnsi="仿宋" w:eastAsia="仿宋" w:cs="黑体"/>
          <w:szCs w:val="21"/>
        </w:rPr>
        <w:t>　B.占地面积1500㎡的三层展览馆</w:t>
      </w:r>
    </w:p>
    <w:p>
      <w:pPr>
        <w:spacing w:line="400" w:lineRule="atLeast"/>
        <w:rPr>
          <w:rFonts w:ascii="仿宋" w:hAnsi="仿宋" w:eastAsia="仿宋" w:cs="黑体"/>
          <w:szCs w:val="21"/>
        </w:rPr>
      </w:pPr>
      <w:r>
        <w:rPr>
          <w:rFonts w:hint="eastAsia" w:ascii="仿宋" w:hAnsi="仿宋" w:eastAsia="仿宋" w:cs="黑体"/>
          <w:szCs w:val="21"/>
        </w:rPr>
        <w:t>　C.占地面积1000㎡的单层客运站</w:t>
      </w:r>
    </w:p>
    <w:p>
      <w:pPr>
        <w:spacing w:line="400" w:lineRule="atLeast"/>
        <w:rPr>
          <w:rFonts w:ascii="仿宋" w:hAnsi="仿宋" w:eastAsia="仿宋" w:cs="黑体"/>
          <w:szCs w:val="21"/>
        </w:rPr>
      </w:pPr>
      <w:r>
        <w:rPr>
          <w:rFonts w:hint="eastAsia" w:ascii="仿宋" w:hAnsi="仿宋" w:eastAsia="仿宋" w:cs="黑体"/>
          <w:szCs w:val="21"/>
        </w:rPr>
        <w:t>　D.占地面积800㎡的地下商店</w:t>
      </w:r>
    </w:p>
    <w:p>
      <w:pPr>
        <w:spacing w:line="400" w:lineRule="atLeast"/>
        <w:rPr>
          <w:rFonts w:ascii="仿宋" w:hAnsi="仿宋" w:eastAsia="仿宋" w:cs="黑体"/>
          <w:szCs w:val="21"/>
        </w:rPr>
      </w:pPr>
      <w:r>
        <w:rPr>
          <w:rFonts w:hint="eastAsia" w:ascii="仿宋" w:hAnsi="仿宋" w:eastAsia="仿宋" w:cs="黑体"/>
          <w:szCs w:val="21"/>
        </w:rPr>
        <w:t>7.下列建筑或场所，应设置火灾自动报警系统的是（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A.座位数2000的电影院　　B.座位数2000的会堂</w:t>
      </w:r>
    </w:p>
    <w:p>
      <w:pPr>
        <w:spacing w:line="400" w:lineRule="atLeast"/>
        <w:rPr>
          <w:rFonts w:ascii="仿宋" w:hAnsi="仿宋" w:eastAsia="仿宋" w:cs="黑体"/>
          <w:szCs w:val="21"/>
        </w:rPr>
      </w:pPr>
      <w:r>
        <w:rPr>
          <w:rFonts w:hint="eastAsia" w:ascii="仿宋" w:hAnsi="仿宋" w:eastAsia="仿宋" w:cs="黑体"/>
          <w:szCs w:val="21"/>
        </w:rPr>
        <w:t>　C.座位数2000的礼堂　　　D.座位数2000的体育馆</w:t>
      </w:r>
    </w:p>
    <w:p>
      <w:pPr>
        <w:spacing w:line="400" w:lineRule="atLeast"/>
        <w:rPr>
          <w:rFonts w:ascii="仿宋" w:hAnsi="仿宋" w:eastAsia="仿宋" w:cs="黑体"/>
          <w:szCs w:val="21"/>
        </w:rPr>
      </w:pPr>
      <w:r>
        <w:rPr>
          <w:rFonts w:hint="eastAsia" w:ascii="仿宋" w:hAnsi="仿宋" w:eastAsia="仿宋" w:cs="黑体"/>
          <w:szCs w:val="21"/>
        </w:rPr>
        <w:t>8.下列建筑或场所，可不设置火灾自动报警系统的是（　)。</w:t>
      </w:r>
    </w:p>
    <w:p>
      <w:pPr>
        <w:spacing w:line="400" w:lineRule="atLeast"/>
        <w:rPr>
          <w:rFonts w:ascii="仿宋" w:hAnsi="仿宋" w:eastAsia="仿宋" w:cs="黑体"/>
          <w:szCs w:val="21"/>
        </w:rPr>
      </w:pPr>
      <w:r>
        <w:rPr>
          <w:rFonts w:hint="eastAsia" w:ascii="仿宋" w:hAnsi="仿宋" w:eastAsia="仿宋" w:cs="黑体"/>
          <w:szCs w:val="21"/>
        </w:rPr>
        <w:t>　A.座位数3000的电影院　　B.座位数3000的会堂</w:t>
      </w:r>
    </w:p>
    <w:p>
      <w:pPr>
        <w:spacing w:line="400" w:lineRule="atLeast"/>
        <w:rPr>
          <w:rFonts w:ascii="仿宋" w:hAnsi="仿宋" w:eastAsia="仿宋" w:cs="黑体"/>
          <w:szCs w:val="21"/>
        </w:rPr>
      </w:pPr>
      <w:r>
        <w:rPr>
          <w:rFonts w:hint="eastAsia" w:ascii="仿宋" w:hAnsi="仿宋" w:eastAsia="仿宋" w:cs="黑体"/>
          <w:szCs w:val="21"/>
        </w:rPr>
        <w:t>　C.座位数3000的礼堂　　　D.座位数3000的体育馆</w:t>
      </w:r>
    </w:p>
    <w:p>
      <w:pPr>
        <w:spacing w:line="400" w:lineRule="atLeast"/>
        <w:rPr>
          <w:rFonts w:ascii="仿宋" w:hAnsi="仿宋" w:eastAsia="仿宋" w:cs="黑体"/>
          <w:szCs w:val="21"/>
        </w:rPr>
      </w:pPr>
      <w:r>
        <w:rPr>
          <w:rFonts w:hint="eastAsia" w:ascii="仿宋" w:hAnsi="仿宋" w:eastAsia="仿宋" w:cs="黑体"/>
          <w:szCs w:val="21"/>
        </w:rPr>
        <w:t>9.(　)不属于火灾自动报警系统的基本形式。</w:t>
      </w:r>
    </w:p>
    <w:p>
      <w:pPr>
        <w:spacing w:line="400" w:lineRule="atLeast"/>
        <w:rPr>
          <w:rFonts w:ascii="仿宋" w:hAnsi="仿宋" w:eastAsia="仿宋" w:cs="黑体"/>
          <w:szCs w:val="21"/>
        </w:rPr>
      </w:pPr>
      <w:r>
        <w:rPr>
          <w:rFonts w:hint="eastAsia" w:ascii="仿宋" w:hAnsi="仿宋" w:eastAsia="仿宋" w:cs="黑体"/>
          <w:szCs w:val="21"/>
        </w:rPr>
        <w:t>　A.独立报警系统　　　　　　B.区域报警系统</w:t>
      </w:r>
    </w:p>
    <w:p>
      <w:pPr>
        <w:spacing w:line="400" w:lineRule="atLeast"/>
        <w:rPr>
          <w:rFonts w:ascii="仿宋" w:hAnsi="仿宋" w:eastAsia="仿宋" w:cs="黑体"/>
          <w:szCs w:val="21"/>
        </w:rPr>
      </w:pPr>
      <w:r>
        <w:rPr>
          <w:rFonts w:hint="eastAsia" w:ascii="仿宋" w:hAnsi="仿宋" w:eastAsia="仿宋" w:cs="黑体"/>
          <w:szCs w:val="21"/>
        </w:rPr>
        <w:t>　C.集中报警系统　　　　　　D.控制中心报警系统</w:t>
      </w:r>
    </w:p>
    <w:p>
      <w:pPr>
        <w:spacing w:line="400" w:lineRule="atLeast"/>
        <w:rPr>
          <w:rFonts w:ascii="仿宋" w:hAnsi="仿宋" w:eastAsia="仿宋" w:cs="黑体"/>
          <w:szCs w:val="21"/>
        </w:rPr>
      </w:pPr>
      <w:r>
        <w:rPr>
          <w:rFonts w:hint="eastAsia" w:ascii="仿宋" w:hAnsi="仿宋" w:eastAsia="仿宋" w:cs="黑体"/>
          <w:szCs w:val="21"/>
        </w:rPr>
        <w:t>10.以下说法中正确的是（　)。</w:t>
      </w:r>
    </w:p>
    <w:p>
      <w:pPr>
        <w:spacing w:line="400" w:lineRule="atLeast"/>
        <w:rPr>
          <w:rFonts w:ascii="仿宋" w:hAnsi="仿宋" w:eastAsia="仿宋" w:cs="黑体"/>
          <w:szCs w:val="21"/>
        </w:rPr>
      </w:pPr>
      <w:r>
        <w:rPr>
          <w:rFonts w:hint="eastAsia" w:ascii="仿宋" w:hAnsi="仿宋" w:eastAsia="仿宋" w:cs="黑体"/>
          <w:szCs w:val="21"/>
        </w:rPr>
        <w:t>A.仅需要报警，不需要联动自动消防设备的保护对象宜采用区域报警系统</w:t>
      </w:r>
    </w:p>
    <w:p>
      <w:pPr>
        <w:spacing w:line="400" w:lineRule="atLeast"/>
        <w:rPr>
          <w:rFonts w:ascii="仿宋" w:hAnsi="仿宋" w:eastAsia="仿宋" w:cs="黑体"/>
          <w:szCs w:val="21"/>
        </w:rPr>
      </w:pPr>
      <w:r>
        <w:rPr>
          <w:rFonts w:hint="eastAsia" w:ascii="仿宋" w:hAnsi="仿宋" w:eastAsia="仿宋" w:cs="黑体"/>
          <w:szCs w:val="21"/>
        </w:rPr>
        <w:t>B.不仅需要报警，同时需要联动自动消防设备的保护对象，应采用集中报警系统</w:t>
      </w:r>
    </w:p>
    <w:p>
      <w:pPr>
        <w:spacing w:line="400" w:lineRule="atLeast"/>
        <w:rPr>
          <w:rFonts w:ascii="仿宋" w:hAnsi="仿宋" w:eastAsia="仿宋" w:cs="黑体"/>
          <w:szCs w:val="21"/>
        </w:rPr>
      </w:pPr>
      <w:r>
        <w:rPr>
          <w:rFonts w:hint="eastAsia" w:ascii="仿宋" w:hAnsi="仿宋" w:eastAsia="仿宋" w:cs="黑体"/>
          <w:szCs w:val="21"/>
        </w:rPr>
        <w:t>C.设置有火灾自动报警系统的场所，应设置消防控制室</w:t>
      </w:r>
    </w:p>
    <w:p>
      <w:pPr>
        <w:spacing w:line="400" w:lineRule="atLeast"/>
        <w:rPr>
          <w:rFonts w:ascii="仿宋" w:hAnsi="仿宋" w:eastAsia="仿宋" w:cs="黑体"/>
          <w:szCs w:val="21"/>
        </w:rPr>
      </w:pPr>
      <w:r>
        <w:rPr>
          <w:rFonts w:hint="eastAsia" w:ascii="仿宋" w:hAnsi="仿宋" w:eastAsia="仿宋" w:cs="黑体"/>
          <w:szCs w:val="21"/>
        </w:rPr>
        <w:t>D.集中报警系统的火灾报警逻辑与区域报警系统不同</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１．火灾自动报警系统包括（　　)。</w:t>
      </w:r>
    </w:p>
    <w:p>
      <w:pPr>
        <w:spacing w:line="400" w:lineRule="atLeast"/>
        <w:rPr>
          <w:rFonts w:ascii="仿宋" w:hAnsi="仿宋" w:eastAsia="仿宋" w:cs="黑体"/>
          <w:szCs w:val="21"/>
        </w:rPr>
      </w:pPr>
      <w:r>
        <w:rPr>
          <w:rFonts w:hint="eastAsia" w:ascii="仿宋" w:hAnsi="仿宋" w:eastAsia="仿宋" w:cs="黑体"/>
          <w:szCs w:val="21"/>
        </w:rPr>
        <w:t>　A.火灾探测报警系统　　　　　　B.消防联动控制系统</w:t>
      </w:r>
    </w:p>
    <w:p>
      <w:pPr>
        <w:spacing w:line="400" w:lineRule="atLeast"/>
        <w:rPr>
          <w:rFonts w:ascii="仿宋" w:hAnsi="仿宋" w:eastAsia="仿宋" w:cs="黑体"/>
          <w:szCs w:val="21"/>
        </w:rPr>
      </w:pPr>
      <w:r>
        <w:rPr>
          <w:rFonts w:hint="eastAsia" w:ascii="仿宋" w:hAnsi="仿宋" w:eastAsia="仿宋" w:cs="黑体"/>
          <w:szCs w:val="21"/>
        </w:rPr>
        <w:t>　C.防排烟系统　　　　　　　　　D.自动灭火系统</w:t>
      </w:r>
    </w:p>
    <w:p>
      <w:pPr>
        <w:spacing w:line="400" w:lineRule="atLeast"/>
        <w:rPr>
          <w:rFonts w:ascii="仿宋" w:hAnsi="仿宋" w:eastAsia="仿宋" w:cs="黑体"/>
          <w:szCs w:val="21"/>
        </w:rPr>
      </w:pPr>
      <w:r>
        <w:rPr>
          <w:rFonts w:hint="eastAsia" w:ascii="仿宋" w:hAnsi="仿宋" w:eastAsia="仿宋" w:cs="黑体"/>
          <w:szCs w:val="21"/>
        </w:rPr>
        <w:t>　E.消火栓系统</w:t>
      </w:r>
    </w:p>
    <w:p>
      <w:pPr>
        <w:spacing w:line="400" w:lineRule="atLeast"/>
        <w:rPr>
          <w:rFonts w:ascii="仿宋" w:hAnsi="仿宋" w:eastAsia="仿宋" w:cs="黑体"/>
          <w:szCs w:val="21"/>
        </w:rPr>
      </w:pPr>
      <w:r>
        <w:rPr>
          <w:rFonts w:hint="eastAsia" w:ascii="仿宋" w:hAnsi="仿宋" w:eastAsia="仿宋" w:cs="黑体"/>
          <w:szCs w:val="21"/>
        </w:rPr>
        <w:t>２.下列建筑或场所，应设置火灾自动报警系统的有（　　 )。</w:t>
      </w:r>
    </w:p>
    <w:p>
      <w:pPr>
        <w:spacing w:line="400" w:lineRule="atLeast"/>
        <w:rPr>
          <w:rFonts w:ascii="仿宋" w:hAnsi="仿宋" w:eastAsia="仿宋" w:cs="黑体"/>
          <w:szCs w:val="21"/>
        </w:rPr>
      </w:pPr>
      <w:r>
        <w:rPr>
          <w:rFonts w:hint="eastAsia" w:ascii="仿宋" w:hAnsi="仿宋" w:eastAsia="仿宋" w:cs="黑体"/>
          <w:szCs w:val="21"/>
        </w:rPr>
        <w:t>　A.建筑面积2000㎡的单层制鞋厂</w:t>
      </w:r>
    </w:p>
    <w:p>
      <w:pPr>
        <w:spacing w:line="400" w:lineRule="atLeast"/>
        <w:rPr>
          <w:rFonts w:ascii="仿宋" w:hAnsi="仿宋" w:eastAsia="仿宋" w:cs="黑体"/>
          <w:szCs w:val="21"/>
        </w:rPr>
      </w:pPr>
      <w:r>
        <w:rPr>
          <w:rFonts w:hint="eastAsia" w:ascii="仿宋" w:hAnsi="仿宋" w:eastAsia="仿宋" w:cs="黑体"/>
          <w:szCs w:val="21"/>
        </w:rPr>
        <w:t>　B.总建筑面积3000㎡的三层玩具厂</w:t>
      </w:r>
    </w:p>
    <w:p>
      <w:pPr>
        <w:spacing w:line="400" w:lineRule="atLeast"/>
        <w:rPr>
          <w:rFonts w:ascii="仿宋" w:hAnsi="仿宋" w:eastAsia="仿宋" w:cs="黑体"/>
          <w:szCs w:val="21"/>
        </w:rPr>
      </w:pPr>
      <w:r>
        <w:rPr>
          <w:rFonts w:hint="eastAsia" w:ascii="仿宋" w:hAnsi="仿宋" w:eastAsia="仿宋" w:cs="黑体"/>
          <w:szCs w:val="21"/>
        </w:rPr>
        <w:t>　C.占地面积1500㎡的二层服装厂</w:t>
      </w:r>
    </w:p>
    <w:p>
      <w:pPr>
        <w:spacing w:line="400" w:lineRule="atLeast"/>
        <w:rPr>
          <w:rFonts w:ascii="仿宋" w:hAnsi="仿宋" w:eastAsia="仿宋" w:cs="黑体"/>
          <w:szCs w:val="21"/>
        </w:rPr>
      </w:pPr>
      <w:r>
        <w:rPr>
          <w:rFonts w:hint="eastAsia" w:ascii="仿宋" w:hAnsi="仿宋" w:eastAsia="仿宋" w:cs="黑体"/>
          <w:szCs w:val="21"/>
        </w:rPr>
        <w:t>　D.占地面积1500㎡的二层服装仓库</w:t>
      </w:r>
    </w:p>
    <w:p>
      <w:pPr>
        <w:spacing w:line="400" w:lineRule="atLeast"/>
        <w:rPr>
          <w:rFonts w:ascii="仿宋" w:hAnsi="仿宋" w:eastAsia="仿宋" w:cs="黑体"/>
          <w:szCs w:val="21"/>
        </w:rPr>
      </w:pPr>
      <w:r>
        <w:rPr>
          <w:rFonts w:hint="eastAsia" w:ascii="仿宋" w:hAnsi="仿宋" w:eastAsia="仿宋" w:cs="黑体"/>
          <w:szCs w:val="21"/>
        </w:rPr>
        <w:t>　E.总建筑面积1500㎡的单层卷烟仓库</w:t>
      </w:r>
    </w:p>
    <w:p>
      <w:pPr>
        <w:spacing w:line="400" w:lineRule="atLeast"/>
        <w:rPr>
          <w:rFonts w:ascii="仿宋" w:hAnsi="仿宋" w:eastAsia="仿宋" w:cs="黑体"/>
          <w:szCs w:val="21"/>
        </w:rPr>
      </w:pPr>
      <w:r>
        <w:rPr>
          <w:rFonts w:hint="eastAsia" w:ascii="仿宋" w:hAnsi="仿宋" w:eastAsia="仿宋" w:cs="黑体"/>
          <w:szCs w:val="21"/>
        </w:rPr>
        <w:t>３.下列建筑或场所，应设置火灾自动报警系统的有（　　)。</w:t>
      </w:r>
    </w:p>
    <w:p>
      <w:pPr>
        <w:spacing w:line="400" w:lineRule="atLeast"/>
        <w:rPr>
          <w:rFonts w:ascii="仿宋" w:hAnsi="仿宋" w:eastAsia="仿宋" w:cs="黑体"/>
          <w:szCs w:val="21"/>
        </w:rPr>
      </w:pPr>
      <w:r>
        <w:rPr>
          <w:rFonts w:hint="eastAsia" w:ascii="仿宋" w:hAnsi="仿宋" w:eastAsia="仿宋" w:cs="黑体"/>
          <w:szCs w:val="21"/>
        </w:rPr>
        <w:t>　A.文物珍藏库　　　　　　　　B.藏书10万册的图书馆</w:t>
      </w:r>
    </w:p>
    <w:p>
      <w:pPr>
        <w:spacing w:line="400" w:lineRule="atLeast"/>
        <w:rPr>
          <w:rFonts w:ascii="仿宋" w:hAnsi="仿宋" w:eastAsia="仿宋" w:cs="黑体"/>
          <w:szCs w:val="21"/>
        </w:rPr>
      </w:pPr>
      <w:r>
        <w:rPr>
          <w:rFonts w:hint="eastAsia" w:ascii="仿宋" w:hAnsi="仿宋" w:eastAsia="仿宋" w:cs="黑体"/>
          <w:szCs w:val="21"/>
        </w:rPr>
        <w:t>　C.老年人照料设施　　　　　　D.100张床位的医院门诊楼</w:t>
      </w:r>
    </w:p>
    <w:p>
      <w:pPr>
        <w:spacing w:line="400" w:lineRule="atLeast"/>
        <w:rPr>
          <w:rFonts w:ascii="仿宋" w:hAnsi="仿宋" w:eastAsia="仿宋" w:cs="黑体"/>
          <w:szCs w:val="21"/>
        </w:rPr>
      </w:pPr>
      <w:r>
        <w:rPr>
          <w:rFonts w:hint="eastAsia" w:ascii="仿宋" w:hAnsi="仿宋" w:eastAsia="仿宋" w:cs="黑体"/>
          <w:szCs w:val="21"/>
        </w:rPr>
        <w:t>　E.歌舞娱乐放映游艺场所</w:t>
      </w:r>
    </w:p>
    <w:p>
      <w:pPr>
        <w:spacing w:line="400" w:lineRule="atLeast"/>
        <w:rPr>
          <w:rFonts w:ascii="仿宋" w:hAnsi="仿宋" w:eastAsia="仿宋" w:cs="黑体"/>
          <w:szCs w:val="21"/>
        </w:rPr>
      </w:pPr>
      <w:r>
        <w:rPr>
          <w:rFonts w:hint="eastAsia" w:ascii="仿宋" w:hAnsi="仿宋" w:eastAsia="仿宋" w:cs="黑体"/>
          <w:szCs w:val="21"/>
        </w:rPr>
        <w:t>４.下列建筑或场所，应设置火灾自动报警系统的有（　　)。</w:t>
      </w:r>
    </w:p>
    <w:p>
      <w:pPr>
        <w:spacing w:line="400" w:lineRule="atLeast"/>
        <w:rPr>
          <w:rFonts w:ascii="仿宋" w:hAnsi="仿宋" w:eastAsia="仿宋" w:cs="黑体"/>
          <w:szCs w:val="21"/>
        </w:rPr>
      </w:pPr>
      <w:r>
        <w:rPr>
          <w:rFonts w:hint="eastAsia" w:ascii="仿宋" w:hAnsi="仿宋" w:eastAsia="仿宋" w:cs="黑体"/>
          <w:szCs w:val="21"/>
        </w:rPr>
        <w:t>　A.总建筑面积3000㎡两层玩具厂</w:t>
      </w:r>
    </w:p>
    <w:p>
      <w:pPr>
        <w:spacing w:line="400" w:lineRule="atLeast"/>
        <w:rPr>
          <w:rFonts w:ascii="仿宋" w:hAnsi="仿宋" w:eastAsia="仿宋" w:cs="黑体"/>
          <w:szCs w:val="21"/>
        </w:rPr>
      </w:pPr>
      <w:r>
        <w:rPr>
          <w:rFonts w:hint="eastAsia" w:ascii="仿宋" w:hAnsi="仿宋" w:eastAsia="仿宋" w:cs="黑体"/>
          <w:szCs w:val="21"/>
        </w:rPr>
        <w:t>　B.总建筑面积1500㎡的卷烟仓库</w:t>
      </w:r>
    </w:p>
    <w:p>
      <w:pPr>
        <w:spacing w:line="400" w:lineRule="atLeast"/>
        <w:rPr>
          <w:rFonts w:ascii="仿宋" w:hAnsi="仿宋" w:eastAsia="仿宋" w:cs="黑体"/>
          <w:szCs w:val="21"/>
        </w:rPr>
      </w:pPr>
      <w:r>
        <w:rPr>
          <w:rFonts w:hint="eastAsia" w:ascii="仿宋" w:hAnsi="仿宋" w:eastAsia="仿宋" w:cs="黑体"/>
          <w:szCs w:val="21"/>
        </w:rPr>
        <w:t>　C.总建筑面积1000㎡的地下商场</w:t>
      </w:r>
    </w:p>
    <w:p>
      <w:pPr>
        <w:spacing w:line="400" w:lineRule="atLeast"/>
        <w:rPr>
          <w:rFonts w:ascii="仿宋" w:hAnsi="仿宋" w:eastAsia="仿宋" w:cs="黑体"/>
          <w:szCs w:val="21"/>
        </w:rPr>
      </w:pPr>
      <w:r>
        <w:rPr>
          <w:rFonts w:hint="eastAsia" w:ascii="仿宋" w:hAnsi="仿宋" w:eastAsia="仿宋" w:cs="黑体"/>
          <w:szCs w:val="21"/>
        </w:rPr>
        <w:t>　D.3000个座位的体育馆　　　　E.300个床位的病房楼</w:t>
      </w:r>
    </w:p>
    <w:p>
      <w:pPr>
        <w:spacing w:line="400" w:lineRule="atLeast"/>
        <w:rPr>
          <w:rFonts w:ascii="仿宋" w:hAnsi="仿宋" w:eastAsia="仿宋" w:cs="黑体"/>
          <w:szCs w:val="21"/>
        </w:rPr>
      </w:pPr>
      <w:r>
        <w:rPr>
          <w:rFonts w:hint="eastAsia" w:ascii="仿宋" w:hAnsi="仿宋" w:eastAsia="仿宋" w:cs="黑体"/>
          <w:szCs w:val="21"/>
        </w:rPr>
        <w:t>５.下列建筑或场所，应设置火灾自动报警系统的有（　　)。</w:t>
      </w:r>
    </w:p>
    <w:p>
      <w:pPr>
        <w:spacing w:line="400" w:lineRule="atLeast"/>
        <w:rPr>
          <w:rFonts w:ascii="仿宋" w:hAnsi="仿宋" w:eastAsia="仿宋" w:cs="黑体"/>
          <w:szCs w:val="21"/>
        </w:rPr>
      </w:pPr>
      <w:r>
        <w:rPr>
          <w:rFonts w:hint="eastAsia" w:ascii="仿宋" w:hAnsi="仿宋" w:eastAsia="仿宋" w:cs="黑体"/>
          <w:szCs w:val="21"/>
        </w:rPr>
        <w:t>　A.藏书60万册的图书馆　　　　　B.省级电视台</w:t>
      </w:r>
    </w:p>
    <w:p>
      <w:pPr>
        <w:spacing w:line="400" w:lineRule="atLeast"/>
        <w:rPr>
          <w:rFonts w:ascii="仿宋" w:hAnsi="仿宋" w:eastAsia="仿宋" w:cs="黑体"/>
          <w:szCs w:val="21"/>
        </w:rPr>
      </w:pPr>
      <w:r>
        <w:rPr>
          <w:rFonts w:hint="eastAsia" w:ascii="仿宋" w:hAnsi="仿宋" w:eastAsia="仿宋" w:cs="黑体"/>
          <w:szCs w:val="21"/>
        </w:rPr>
        <w:t>　C.2000个座位的礼堂　　　　　　D.歌舞娱乐放映游艺场所</w:t>
      </w:r>
    </w:p>
    <w:p>
      <w:pPr>
        <w:spacing w:line="400" w:lineRule="atLeast"/>
        <w:rPr>
          <w:rFonts w:ascii="仿宋" w:hAnsi="仿宋" w:eastAsia="仿宋" w:cs="黑体"/>
          <w:szCs w:val="21"/>
        </w:rPr>
      </w:pPr>
      <w:r>
        <w:rPr>
          <w:rFonts w:hint="eastAsia" w:ascii="仿宋" w:hAnsi="仿宋" w:eastAsia="仿宋" w:cs="黑体"/>
          <w:szCs w:val="21"/>
        </w:rPr>
        <w:t>　E.老年人照料设施</w:t>
      </w:r>
    </w:p>
    <w:p>
      <w:pPr>
        <w:spacing w:line="400" w:lineRule="atLeast"/>
        <w:rPr>
          <w:rFonts w:ascii="仿宋" w:hAnsi="仿宋" w:eastAsia="仿宋" w:cs="黑体"/>
          <w:szCs w:val="21"/>
        </w:rPr>
      </w:pPr>
      <w:r>
        <w:rPr>
          <w:rFonts w:hint="eastAsia" w:ascii="仿宋" w:hAnsi="仿宋" w:eastAsia="仿宋" w:cs="黑体"/>
          <w:szCs w:val="21"/>
        </w:rPr>
        <w:t>６.下列建筑或场所，可不设置火灾自动报警系统的有（　　)。</w:t>
      </w:r>
    </w:p>
    <w:p>
      <w:pPr>
        <w:spacing w:line="400" w:lineRule="atLeast"/>
        <w:rPr>
          <w:rFonts w:ascii="仿宋" w:hAnsi="仿宋" w:eastAsia="仿宋" w:cs="黑体"/>
          <w:szCs w:val="21"/>
        </w:rPr>
      </w:pPr>
      <w:r>
        <w:rPr>
          <w:rFonts w:hint="eastAsia" w:ascii="仿宋" w:hAnsi="仿宋" w:eastAsia="仿宋" w:cs="黑体"/>
          <w:szCs w:val="21"/>
        </w:rPr>
        <w:t>　A.2000个座位的剧场　　　　　　B.500㎡的地下商场</w:t>
      </w:r>
    </w:p>
    <w:p>
      <w:pPr>
        <w:spacing w:line="400" w:lineRule="atLeast"/>
        <w:rPr>
          <w:rFonts w:ascii="仿宋" w:hAnsi="仿宋" w:eastAsia="仿宋" w:cs="黑体"/>
          <w:szCs w:val="21"/>
        </w:rPr>
      </w:pPr>
      <w:r>
        <w:rPr>
          <w:rFonts w:hint="eastAsia" w:ascii="仿宋" w:hAnsi="仿宋" w:eastAsia="仿宋" w:cs="黑体"/>
          <w:szCs w:val="21"/>
        </w:rPr>
        <w:t>　C.200张床位的医院门诊楼</w:t>
      </w:r>
    </w:p>
    <w:p>
      <w:pPr>
        <w:spacing w:line="400" w:lineRule="atLeast"/>
        <w:rPr>
          <w:rFonts w:ascii="仿宋" w:hAnsi="仿宋" w:eastAsia="仿宋" w:cs="黑体"/>
          <w:szCs w:val="21"/>
        </w:rPr>
      </w:pPr>
      <w:r>
        <w:rPr>
          <w:rFonts w:hint="eastAsia" w:ascii="仿宋" w:hAnsi="仿宋" w:eastAsia="仿宋" w:cs="黑体"/>
          <w:szCs w:val="21"/>
        </w:rPr>
        <w:t>　D.1500㎡的单层展览馆　　　　　E.大型幼儿园的教师办公室</w:t>
      </w:r>
    </w:p>
    <w:p>
      <w:pPr>
        <w:spacing w:line="400" w:lineRule="atLeast"/>
        <w:rPr>
          <w:rFonts w:ascii="仿宋" w:hAnsi="仿宋" w:eastAsia="仿宋" w:cs="黑体"/>
          <w:szCs w:val="21"/>
        </w:rPr>
      </w:pPr>
      <w:r>
        <w:rPr>
          <w:rFonts w:hint="eastAsia" w:ascii="仿宋" w:hAnsi="仿宋" w:eastAsia="仿宋" w:cs="黑体"/>
          <w:szCs w:val="21"/>
        </w:rPr>
        <w:t>７.火灾自动报警系统的基本形式有（　　)。</w:t>
      </w:r>
    </w:p>
    <w:p>
      <w:pPr>
        <w:spacing w:line="400" w:lineRule="atLeast"/>
        <w:rPr>
          <w:rFonts w:ascii="仿宋" w:hAnsi="仿宋" w:eastAsia="仿宋" w:cs="黑体"/>
          <w:szCs w:val="21"/>
        </w:rPr>
      </w:pPr>
      <w:r>
        <w:rPr>
          <w:rFonts w:hint="eastAsia" w:ascii="仿宋" w:hAnsi="仿宋" w:eastAsia="仿宋" w:cs="黑体"/>
          <w:szCs w:val="21"/>
        </w:rPr>
        <w:t>　A.独立报警系统　　　　　　　　B.区域报警系统</w:t>
      </w:r>
    </w:p>
    <w:p>
      <w:pPr>
        <w:spacing w:line="400" w:lineRule="atLeast"/>
        <w:rPr>
          <w:rFonts w:ascii="仿宋" w:hAnsi="仿宋" w:eastAsia="仿宋" w:cs="黑体"/>
          <w:szCs w:val="21"/>
        </w:rPr>
      </w:pPr>
      <w:r>
        <w:rPr>
          <w:rFonts w:hint="eastAsia" w:ascii="仿宋" w:hAnsi="仿宋" w:eastAsia="仿宋" w:cs="黑体"/>
          <w:szCs w:val="21"/>
        </w:rPr>
        <w:t>　C.集中报警系统　　　　　　　　D.控制中心报警系统</w:t>
      </w:r>
    </w:p>
    <w:p>
      <w:pPr>
        <w:spacing w:line="400" w:lineRule="atLeast"/>
        <w:rPr>
          <w:rFonts w:ascii="仿宋" w:hAnsi="仿宋" w:eastAsia="仿宋" w:cs="黑体"/>
          <w:szCs w:val="21"/>
        </w:rPr>
      </w:pPr>
      <w:r>
        <w:rPr>
          <w:rFonts w:hint="eastAsia" w:ascii="仿宋" w:hAnsi="仿宋" w:eastAsia="仿宋" w:cs="黑体"/>
          <w:szCs w:val="21"/>
        </w:rPr>
        <w:t>　E.混合报警系统</w:t>
      </w:r>
    </w:p>
    <w:p>
      <w:pPr>
        <w:spacing w:line="400" w:lineRule="atLeast"/>
        <w:rPr>
          <w:rFonts w:ascii="仿宋" w:hAnsi="仿宋" w:eastAsia="仿宋" w:cs="黑体"/>
          <w:szCs w:val="21"/>
        </w:rPr>
      </w:pPr>
      <w:r>
        <w:rPr>
          <w:rFonts w:hint="eastAsia" w:ascii="仿宋" w:hAnsi="仿宋" w:eastAsia="仿宋" w:cs="黑体"/>
          <w:szCs w:val="21"/>
        </w:rPr>
        <w:t>８.区域报警系统主要由（　　)组成</w:t>
      </w:r>
    </w:p>
    <w:p>
      <w:pPr>
        <w:spacing w:line="400" w:lineRule="atLeast"/>
        <w:rPr>
          <w:rFonts w:ascii="仿宋" w:hAnsi="仿宋" w:eastAsia="仿宋" w:cs="黑体"/>
          <w:szCs w:val="21"/>
        </w:rPr>
      </w:pPr>
      <w:r>
        <w:rPr>
          <w:rFonts w:hint="eastAsia" w:ascii="仿宋" w:hAnsi="仿宋" w:eastAsia="仿宋" w:cs="黑体"/>
          <w:szCs w:val="21"/>
        </w:rPr>
        <w:t>　A.火灾探测器　　　　　　　　B.手动火灾报警按钮</w:t>
      </w:r>
    </w:p>
    <w:p>
      <w:pPr>
        <w:spacing w:line="400" w:lineRule="atLeast"/>
        <w:rPr>
          <w:rFonts w:ascii="仿宋" w:hAnsi="仿宋" w:eastAsia="仿宋" w:cs="黑体"/>
          <w:szCs w:val="21"/>
        </w:rPr>
      </w:pPr>
      <w:r>
        <w:rPr>
          <w:rFonts w:hint="eastAsia" w:ascii="仿宋" w:hAnsi="仿宋" w:eastAsia="仿宋" w:cs="黑体"/>
          <w:szCs w:val="21"/>
        </w:rPr>
        <w:t>　C.火灾声光警报器　　　　　　D.区域型火灾报警控制器</w:t>
      </w:r>
    </w:p>
    <w:p>
      <w:pPr>
        <w:spacing w:line="400" w:lineRule="atLeast"/>
        <w:rPr>
          <w:rFonts w:ascii="仿宋" w:hAnsi="仿宋" w:eastAsia="仿宋" w:cs="黑体"/>
          <w:szCs w:val="21"/>
        </w:rPr>
      </w:pPr>
      <w:r>
        <w:rPr>
          <w:rFonts w:hint="eastAsia" w:ascii="仿宋" w:hAnsi="仿宋" w:eastAsia="仿宋" w:cs="黑体"/>
          <w:szCs w:val="21"/>
        </w:rPr>
        <w:t>　E.消防应急广播</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１.火灾探测报警系统的作用是控制及监视消防水泵、排烟风机、消防电梯以及防火卷帘等相关消防设备，发生火灾时执行预设的消防功能。(　)</w:t>
      </w:r>
    </w:p>
    <w:p>
      <w:pPr>
        <w:spacing w:line="400" w:lineRule="atLeast"/>
        <w:rPr>
          <w:rFonts w:ascii="仿宋" w:hAnsi="仿宋" w:eastAsia="仿宋" w:cs="黑体"/>
          <w:szCs w:val="21"/>
        </w:rPr>
      </w:pPr>
      <w:r>
        <w:rPr>
          <w:rFonts w:hint="eastAsia" w:ascii="仿宋" w:hAnsi="仿宋" w:eastAsia="仿宋" w:cs="黑体"/>
          <w:szCs w:val="21"/>
        </w:rPr>
        <w:t>２.火灾探测报警系统的作用是通过探测保护现场的火焰、热量和烟雾等相关参数发出报警信号，显示火灾发生的部位，发出声、光报警信号以通知相关人员进行疏散和实施火灾扑救。(　　)</w:t>
      </w:r>
    </w:p>
    <w:p>
      <w:pPr>
        <w:spacing w:line="400" w:lineRule="atLeast"/>
        <w:rPr>
          <w:rFonts w:ascii="仿宋" w:hAnsi="仿宋" w:eastAsia="仿宋" w:cs="黑体"/>
          <w:szCs w:val="21"/>
        </w:rPr>
      </w:pPr>
      <w:r>
        <w:rPr>
          <w:rFonts w:hint="eastAsia" w:ascii="仿宋" w:hAnsi="仿宋" w:eastAsia="仿宋" w:cs="黑体"/>
          <w:szCs w:val="21"/>
        </w:rPr>
        <w:t>３．二类高层公共建筑由建筑面积300㎡的营业厅必须设置火灾自动报警系统。（　 )</w:t>
      </w:r>
    </w:p>
    <w:p>
      <w:pPr>
        <w:spacing w:line="400" w:lineRule="atLeast"/>
        <w:rPr>
          <w:rFonts w:ascii="仿宋" w:hAnsi="仿宋" w:eastAsia="仿宋" w:cs="黑体"/>
          <w:szCs w:val="21"/>
        </w:rPr>
      </w:pPr>
      <w:r>
        <w:rPr>
          <w:rFonts w:hint="eastAsia" w:ascii="仿宋" w:hAnsi="仿宋" w:eastAsia="仿宋" w:cs="黑体"/>
          <w:szCs w:val="21"/>
        </w:rPr>
        <w:t>４．二类高层公共建筑内建筑面积大于50㎡的不燃物品库房可不设置火灾自动报警系统。(　)</w:t>
      </w:r>
    </w:p>
    <w:p>
      <w:pPr>
        <w:spacing w:line="400" w:lineRule="atLeast"/>
        <w:rPr>
          <w:rFonts w:ascii="仿宋" w:hAnsi="仿宋" w:eastAsia="仿宋" w:cs="黑体"/>
          <w:szCs w:val="21"/>
        </w:rPr>
      </w:pPr>
      <w:r>
        <w:rPr>
          <w:rFonts w:hint="eastAsia" w:ascii="仿宋" w:hAnsi="仿宋" w:eastAsia="仿宋" w:cs="黑体"/>
          <w:szCs w:val="21"/>
        </w:rPr>
        <w:t>５.一类高层公共建筑内建筑面积大于50㎡的不燃物品库房可不设置火灾自动报警系统。(　)</w:t>
      </w:r>
    </w:p>
    <w:p>
      <w:pPr>
        <w:spacing w:line="400" w:lineRule="atLeast"/>
        <w:rPr>
          <w:rFonts w:ascii="仿宋" w:hAnsi="仿宋" w:eastAsia="仿宋" w:cs="黑体"/>
          <w:szCs w:val="21"/>
        </w:rPr>
      </w:pPr>
      <w:r>
        <w:rPr>
          <w:rFonts w:hint="eastAsia" w:ascii="仿宋" w:hAnsi="仿宋" w:eastAsia="仿宋" w:cs="黑体"/>
          <w:szCs w:val="21"/>
        </w:rPr>
        <w:t>６.县市级及以上广播电视建筑、邮政建筑、电信建筑应设置火灾自动报警系统。　（　 )</w:t>
      </w:r>
    </w:p>
    <w:p>
      <w:pPr>
        <w:spacing w:line="400" w:lineRule="atLeast"/>
        <w:rPr>
          <w:rFonts w:ascii="仿宋" w:hAnsi="仿宋" w:eastAsia="仿宋" w:cs="黑体"/>
          <w:szCs w:val="21"/>
        </w:rPr>
      </w:pPr>
      <w:r>
        <w:rPr>
          <w:rFonts w:hint="eastAsia" w:ascii="仿宋" w:hAnsi="仿宋" w:eastAsia="仿宋" w:cs="黑体"/>
          <w:szCs w:val="21"/>
        </w:rPr>
        <w:t>７.仅需要报警，不需要联动自动消防设备的保护对象宜采用区域报警系统。（　)</w:t>
      </w:r>
    </w:p>
    <w:p>
      <w:pPr>
        <w:spacing w:line="400" w:lineRule="atLeast"/>
        <w:rPr>
          <w:rFonts w:ascii="仿宋" w:hAnsi="仿宋" w:eastAsia="仿宋" w:cs="黑体"/>
          <w:szCs w:val="21"/>
        </w:rPr>
      </w:pPr>
      <w:r>
        <w:rPr>
          <w:rFonts w:hint="eastAsia" w:ascii="仿宋" w:hAnsi="仿宋" w:eastAsia="仿宋" w:cs="黑体"/>
          <w:szCs w:val="21"/>
        </w:rPr>
        <w:t>８.火灾探测器的作用是接收、显示和传递火灾报警信号。(　)</w:t>
      </w:r>
    </w:p>
    <w:p>
      <w:pPr>
        <w:spacing w:line="400" w:lineRule="atLeast"/>
        <w:rPr>
          <w:rFonts w:ascii="仿宋" w:hAnsi="仿宋" w:eastAsia="仿宋" w:cs="黑体"/>
          <w:szCs w:val="21"/>
        </w:rPr>
      </w:pPr>
      <w:r>
        <w:rPr>
          <w:rFonts w:hint="eastAsia" w:ascii="仿宋" w:hAnsi="仿宋" w:eastAsia="仿宋" w:cs="黑体"/>
          <w:szCs w:val="21"/>
        </w:rPr>
        <w:t>９.集中报警系统的火灾报警逻辑与区域报警系统相同。(　)</w:t>
      </w:r>
    </w:p>
    <w:p>
      <w:pPr>
        <w:spacing w:line="400" w:lineRule="atLeast"/>
        <w:rPr>
          <w:rFonts w:ascii="仿宋" w:hAnsi="仿宋" w:eastAsia="仿宋" w:cs="黑体"/>
          <w:szCs w:val="21"/>
        </w:rPr>
      </w:pPr>
      <w:r>
        <w:rPr>
          <w:rFonts w:hint="eastAsia" w:ascii="仿宋" w:hAnsi="仿宋" w:eastAsia="仿宋" w:cs="黑体"/>
          <w:szCs w:val="21"/>
        </w:rPr>
        <w:t>１０.采用集中报警系统的场所，应设置一个消防控制室。(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szCs w:val="21"/>
        </w:rPr>
      </w:pPr>
      <w:r>
        <w:rPr>
          <w:rFonts w:hint="eastAsia" w:ascii="仿宋" w:hAnsi="仿宋" w:eastAsia="仿宋" w:cs="黑体"/>
          <w:b/>
          <w:bCs/>
          <w:szCs w:val="21"/>
        </w:rPr>
        <w:t>培训项目1火灾自动报警系统基本知识参考答案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１．Ａ　２．Ｄ　３．Ｃ　４．Ｃ　５．Ｄ　６．Ｃ　７．Ａ　８．Ｄ　９．Ａ　１０．Ｄ　</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１．ＡＢ　２．ＡＤＥ　３．ＡＣＥ　４．ＢＣＥ　５．ＡＢＣＤ　６．ＢＤＥ　７．ＢＣＤ　８．ＡＢＣＤ</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　２．√　３．×　４．√　５．× ６．×　７．√　８．×　９．√　１０．√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自动灭火系统基本知识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1.自动喷水灭火系统主要用于扑救（　)火灾。</w:t>
      </w:r>
    </w:p>
    <w:p>
      <w:pPr>
        <w:spacing w:line="400" w:lineRule="atLeast"/>
        <w:rPr>
          <w:rFonts w:ascii="仿宋" w:hAnsi="仿宋" w:eastAsia="仿宋" w:cs="黑体"/>
          <w:szCs w:val="21"/>
        </w:rPr>
      </w:pPr>
      <w:r>
        <w:rPr>
          <w:rFonts w:hint="eastAsia" w:ascii="仿宋" w:hAnsi="仿宋" w:eastAsia="仿宋" w:cs="黑体"/>
          <w:szCs w:val="21"/>
        </w:rPr>
        <w:t>　A.初期　　　B.中期　　　C.后期　　　　D.任意时期</w:t>
      </w:r>
    </w:p>
    <w:p>
      <w:pPr>
        <w:spacing w:line="400" w:lineRule="atLeast"/>
        <w:rPr>
          <w:rFonts w:ascii="仿宋" w:hAnsi="仿宋" w:eastAsia="仿宋" w:cs="黑体"/>
          <w:szCs w:val="21"/>
        </w:rPr>
      </w:pPr>
      <w:r>
        <w:rPr>
          <w:rFonts w:hint="eastAsia" w:ascii="仿宋" w:hAnsi="仿宋" w:eastAsia="仿宋" w:cs="黑体"/>
          <w:szCs w:val="21"/>
        </w:rPr>
        <w:t>2.下列厂房或生产部位，应设置自动灭火系统的是（　)。</w:t>
      </w:r>
    </w:p>
    <w:p>
      <w:pPr>
        <w:spacing w:line="400" w:lineRule="atLeast"/>
        <w:rPr>
          <w:rFonts w:ascii="仿宋" w:hAnsi="仿宋" w:eastAsia="仿宋" w:cs="黑体"/>
          <w:szCs w:val="21"/>
        </w:rPr>
      </w:pPr>
      <w:r>
        <w:rPr>
          <w:rFonts w:hint="eastAsia" w:ascii="仿宋" w:hAnsi="仿宋" w:eastAsia="仿宋" w:cs="黑体"/>
          <w:szCs w:val="21"/>
        </w:rPr>
        <w:t>　A.5000纱键的棉纺厂开包车间</w:t>
      </w:r>
    </w:p>
    <w:p>
      <w:pPr>
        <w:spacing w:line="400" w:lineRule="atLeast"/>
        <w:rPr>
          <w:rFonts w:ascii="仿宋" w:hAnsi="仿宋" w:eastAsia="仿宋" w:cs="黑体"/>
          <w:szCs w:val="21"/>
        </w:rPr>
      </w:pPr>
      <w:r>
        <w:rPr>
          <w:rFonts w:hint="eastAsia" w:ascii="仿宋" w:hAnsi="仿宋" w:eastAsia="仿宋" w:cs="黑体"/>
          <w:szCs w:val="21"/>
        </w:rPr>
        <w:t>　B.5000键的麻纺厂梳麻车间</w:t>
      </w:r>
    </w:p>
    <w:p>
      <w:pPr>
        <w:spacing w:line="400" w:lineRule="atLeast"/>
        <w:rPr>
          <w:rFonts w:ascii="仿宋" w:hAnsi="仿宋" w:eastAsia="仿宋" w:cs="黑体"/>
          <w:szCs w:val="21"/>
        </w:rPr>
      </w:pPr>
      <w:r>
        <w:rPr>
          <w:rFonts w:hint="eastAsia" w:ascii="仿宋" w:hAnsi="仿宋" w:eastAsia="仿宋" w:cs="黑体"/>
          <w:szCs w:val="21"/>
        </w:rPr>
        <w:t>　C.1500㎡的制衣厂　　　　　D.1500㎡的木器厂房</w:t>
      </w:r>
    </w:p>
    <w:p>
      <w:pPr>
        <w:spacing w:line="400" w:lineRule="atLeast"/>
        <w:rPr>
          <w:rFonts w:ascii="仿宋" w:hAnsi="仿宋" w:eastAsia="仿宋" w:cs="黑体"/>
          <w:szCs w:val="21"/>
        </w:rPr>
      </w:pPr>
      <w:r>
        <w:rPr>
          <w:rFonts w:hint="eastAsia" w:ascii="仿宋" w:hAnsi="仿宋" w:eastAsia="仿宋" w:cs="黑体"/>
          <w:szCs w:val="21"/>
        </w:rPr>
        <w:t>3.下列厂房或生产部位，可不设置自动灭火系统的是（　)。</w:t>
      </w:r>
    </w:p>
    <w:p>
      <w:pPr>
        <w:spacing w:line="400" w:lineRule="atLeast"/>
        <w:rPr>
          <w:rFonts w:ascii="仿宋" w:hAnsi="仿宋" w:eastAsia="仿宋" w:cs="黑体"/>
          <w:szCs w:val="21"/>
        </w:rPr>
      </w:pPr>
      <w:r>
        <w:rPr>
          <w:rFonts w:hint="eastAsia" w:ascii="仿宋" w:hAnsi="仿宋" w:eastAsia="仿宋" w:cs="黑体"/>
          <w:szCs w:val="21"/>
        </w:rPr>
        <w:t>　A.火柴厂的烤梗、筛选部位</w:t>
      </w:r>
    </w:p>
    <w:p>
      <w:pPr>
        <w:spacing w:line="400" w:lineRule="atLeast"/>
        <w:rPr>
          <w:rFonts w:ascii="仿宋" w:hAnsi="仿宋" w:eastAsia="仿宋" w:cs="黑体"/>
          <w:szCs w:val="21"/>
        </w:rPr>
      </w:pPr>
      <w:r>
        <w:rPr>
          <w:rFonts w:hint="eastAsia" w:ascii="仿宋" w:hAnsi="仿宋" w:eastAsia="仿宋" w:cs="黑体"/>
          <w:szCs w:val="21"/>
        </w:rPr>
        <w:t>　B.泡沫塑料厂的预发、成型、切片、压花部位</w:t>
      </w:r>
    </w:p>
    <w:p>
      <w:pPr>
        <w:spacing w:line="400" w:lineRule="atLeast"/>
        <w:rPr>
          <w:rFonts w:ascii="仿宋" w:hAnsi="仿宋" w:eastAsia="仿宋" w:cs="黑体"/>
          <w:szCs w:val="21"/>
        </w:rPr>
      </w:pPr>
      <w:r>
        <w:rPr>
          <w:rFonts w:hint="eastAsia" w:ascii="仿宋" w:hAnsi="仿宋" w:eastAsia="仿宋" w:cs="黑体"/>
          <w:szCs w:val="21"/>
        </w:rPr>
        <w:t>　C.多层乙类厂房　　　　　D.1000㎡的地下丙类厂房</w:t>
      </w:r>
    </w:p>
    <w:p>
      <w:pPr>
        <w:spacing w:line="400" w:lineRule="atLeast"/>
        <w:rPr>
          <w:rFonts w:ascii="仿宋" w:hAnsi="仿宋" w:eastAsia="仿宋" w:cs="黑体"/>
          <w:szCs w:val="21"/>
        </w:rPr>
      </w:pPr>
      <w:r>
        <w:rPr>
          <w:rFonts w:hint="eastAsia" w:ascii="仿宋" w:hAnsi="仿宋" w:eastAsia="仿宋" w:cs="黑体"/>
          <w:szCs w:val="21"/>
        </w:rPr>
        <w:t>4.下列厂房或生产部位，应设置自动灭火系统的是（　)。</w:t>
      </w:r>
    </w:p>
    <w:p>
      <w:pPr>
        <w:spacing w:line="400" w:lineRule="atLeast"/>
        <w:rPr>
          <w:rFonts w:ascii="仿宋" w:hAnsi="仿宋" w:eastAsia="仿宋" w:cs="黑体"/>
          <w:szCs w:val="21"/>
        </w:rPr>
      </w:pPr>
      <w:r>
        <w:rPr>
          <w:rFonts w:hint="eastAsia" w:ascii="仿宋" w:hAnsi="仿宋" w:eastAsia="仿宋" w:cs="黑体"/>
          <w:szCs w:val="21"/>
        </w:rPr>
        <w:t>　A.1500㎡的单层电子厂　　　　B.2000㎡的二层木器厂房</w:t>
      </w:r>
    </w:p>
    <w:p>
      <w:pPr>
        <w:spacing w:line="400" w:lineRule="atLeast"/>
        <w:rPr>
          <w:rFonts w:ascii="仿宋" w:hAnsi="仿宋" w:eastAsia="仿宋" w:cs="黑体"/>
          <w:szCs w:val="21"/>
        </w:rPr>
      </w:pPr>
      <w:r>
        <w:rPr>
          <w:rFonts w:hint="eastAsia" w:ascii="仿宋" w:hAnsi="仿宋" w:eastAsia="仿宋" w:cs="黑体"/>
          <w:szCs w:val="21"/>
        </w:rPr>
        <w:t>　C.1000㎡的半地下丙类厂房　　D.500㎡的地下丙类厂房</w:t>
      </w:r>
    </w:p>
    <w:p>
      <w:pPr>
        <w:spacing w:line="400" w:lineRule="atLeast"/>
        <w:rPr>
          <w:rFonts w:ascii="仿宋" w:hAnsi="仿宋" w:eastAsia="仿宋" w:cs="黑体"/>
          <w:szCs w:val="21"/>
        </w:rPr>
      </w:pPr>
      <w:r>
        <w:rPr>
          <w:rFonts w:hint="eastAsia" w:ascii="仿宋" w:hAnsi="仿宋" w:eastAsia="仿宋" w:cs="黑体"/>
          <w:szCs w:val="21"/>
        </w:rPr>
        <w:t>5.下列仓库，应设置自动灭火系统的是（　)。</w:t>
      </w:r>
    </w:p>
    <w:p>
      <w:pPr>
        <w:spacing w:line="400" w:lineRule="atLeast"/>
        <w:rPr>
          <w:rFonts w:ascii="仿宋" w:hAnsi="仿宋" w:eastAsia="仿宋" w:cs="黑体"/>
          <w:szCs w:val="21"/>
        </w:rPr>
      </w:pPr>
      <w:r>
        <w:rPr>
          <w:rFonts w:hint="eastAsia" w:ascii="仿宋" w:hAnsi="仿宋" w:eastAsia="仿宋" w:cs="黑体"/>
          <w:szCs w:val="21"/>
        </w:rPr>
        <w:t>　A.占地面积500m</w:t>
      </w:r>
      <w:r>
        <w:rPr>
          <w:rFonts w:eastAsia="仿宋" w:cs="Calibri"/>
          <w:szCs w:val="21"/>
        </w:rPr>
        <w:t>²</w:t>
      </w:r>
      <w:r>
        <w:rPr>
          <w:rFonts w:hint="eastAsia" w:ascii="仿宋" w:hAnsi="仿宋" w:eastAsia="仿宋" w:cs="黑体"/>
          <w:szCs w:val="21"/>
        </w:rPr>
        <w:t>的火柴仓库　　　B.占地面积500㎡的毛皮仓库</w:t>
      </w:r>
    </w:p>
    <w:p>
      <w:pPr>
        <w:spacing w:line="400" w:lineRule="atLeast"/>
        <w:rPr>
          <w:rFonts w:ascii="仿宋" w:hAnsi="仿宋" w:eastAsia="仿宋" w:cs="黑体"/>
          <w:szCs w:val="21"/>
        </w:rPr>
      </w:pPr>
      <w:r>
        <w:rPr>
          <w:rFonts w:hint="eastAsia" w:ascii="仿宋" w:hAnsi="仿宋" w:eastAsia="仿宋" w:cs="黑体"/>
          <w:szCs w:val="21"/>
        </w:rPr>
        <w:t>　C.难燃物品的高架仓库　　　　　　D.500㎡的可燃物品地下仓库</w:t>
      </w:r>
    </w:p>
    <w:p>
      <w:pPr>
        <w:spacing w:line="400" w:lineRule="atLeast"/>
        <w:rPr>
          <w:rFonts w:ascii="仿宋" w:hAnsi="仿宋" w:eastAsia="仿宋" w:cs="黑体"/>
          <w:szCs w:val="21"/>
        </w:rPr>
      </w:pPr>
      <w:r>
        <w:rPr>
          <w:rFonts w:hint="eastAsia" w:ascii="仿宋" w:hAnsi="仿宋" w:eastAsia="仿宋" w:cs="黑体"/>
          <w:szCs w:val="21"/>
        </w:rPr>
        <w:t>6.下列仓库，应设置自动灭火系统的是（　)。</w:t>
      </w:r>
    </w:p>
    <w:p>
      <w:pPr>
        <w:spacing w:line="400" w:lineRule="atLeast"/>
        <w:rPr>
          <w:rFonts w:ascii="仿宋" w:hAnsi="仿宋" w:eastAsia="仿宋" w:cs="黑体"/>
          <w:szCs w:val="21"/>
        </w:rPr>
      </w:pPr>
      <w:r>
        <w:rPr>
          <w:rFonts w:hint="eastAsia" w:ascii="仿宋" w:hAnsi="仿宋" w:eastAsia="仿宋" w:cs="黑体"/>
          <w:szCs w:val="21"/>
        </w:rPr>
        <w:t>　A.单层占地面积2000㎡的棉花库房</w:t>
      </w:r>
    </w:p>
    <w:p>
      <w:pPr>
        <w:spacing w:line="400" w:lineRule="atLeast"/>
        <w:rPr>
          <w:rFonts w:ascii="仿宋" w:hAnsi="仿宋" w:eastAsia="仿宋" w:cs="黑体"/>
          <w:szCs w:val="21"/>
        </w:rPr>
      </w:pPr>
      <w:r>
        <w:rPr>
          <w:rFonts w:hint="eastAsia" w:ascii="仿宋" w:hAnsi="仿宋" w:eastAsia="仿宋" w:cs="黑体"/>
          <w:szCs w:val="21"/>
        </w:rPr>
        <w:t>　B.邮政建筑内建筑面积500㎡的空邮袋库</w:t>
      </w:r>
    </w:p>
    <w:p>
      <w:pPr>
        <w:spacing w:line="400" w:lineRule="atLeast"/>
        <w:rPr>
          <w:rFonts w:ascii="仿宋" w:hAnsi="仿宋" w:eastAsia="仿宋" w:cs="黑体"/>
          <w:szCs w:val="21"/>
        </w:rPr>
      </w:pPr>
      <w:r>
        <w:rPr>
          <w:rFonts w:hint="eastAsia" w:ascii="仿宋" w:hAnsi="仿宋" w:eastAsia="仿宋" w:cs="黑体"/>
          <w:szCs w:val="21"/>
        </w:rPr>
        <w:t>　C.设计温度-18℃的高架冷库　　　D.1000㎡的可燃物品地下仓库</w:t>
      </w:r>
    </w:p>
    <w:p>
      <w:pPr>
        <w:spacing w:line="400" w:lineRule="atLeast"/>
        <w:rPr>
          <w:rFonts w:ascii="仿宋" w:hAnsi="仿宋" w:eastAsia="仿宋" w:cs="黑体"/>
          <w:szCs w:val="21"/>
        </w:rPr>
      </w:pPr>
      <w:r>
        <w:rPr>
          <w:rFonts w:hint="eastAsia" w:ascii="仿宋" w:hAnsi="仿宋" w:eastAsia="仿宋" w:cs="黑体"/>
          <w:szCs w:val="21"/>
        </w:rPr>
        <w:t>7.下列仓库，可不设置自动灭火系统的是（　)。</w:t>
      </w:r>
    </w:p>
    <w:p>
      <w:pPr>
        <w:spacing w:line="400" w:lineRule="atLeast"/>
        <w:rPr>
          <w:rFonts w:ascii="仿宋" w:hAnsi="仿宋" w:eastAsia="仿宋" w:cs="黑体"/>
          <w:szCs w:val="21"/>
        </w:rPr>
      </w:pPr>
      <w:r>
        <w:rPr>
          <w:rFonts w:hint="eastAsia" w:ascii="仿宋" w:hAnsi="仿宋" w:eastAsia="仿宋" w:cs="黑体"/>
          <w:szCs w:val="21"/>
        </w:rPr>
        <w:t>　A.单层建筑面积1500㎡的棉花库房</w:t>
      </w:r>
    </w:p>
    <w:p>
      <w:pPr>
        <w:spacing w:line="400" w:lineRule="atLeast"/>
        <w:rPr>
          <w:rFonts w:ascii="仿宋" w:hAnsi="仿宋" w:eastAsia="仿宋" w:cs="黑体"/>
          <w:szCs w:val="21"/>
        </w:rPr>
      </w:pPr>
      <w:r>
        <w:rPr>
          <w:rFonts w:hint="eastAsia" w:ascii="仿宋" w:hAnsi="仿宋" w:eastAsia="仿宋" w:cs="黑体"/>
          <w:szCs w:val="21"/>
        </w:rPr>
        <w:t>　B.单层建筑面积1500㎡的化纤库房</w:t>
      </w:r>
    </w:p>
    <w:p>
      <w:pPr>
        <w:spacing w:line="400" w:lineRule="atLeast"/>
        <w:rPr>
          <w:rFonts w:ascii="仿宋" w:hAnsi="仿宋" w:eastAsia="仿宋" w:cs="黑体"/>
          <w:szCs w:val="21"/>
        </w:rPr>
      </w:pPr>
      <w:r>
        <w:rPr>
          <w:rFonts w:hint="eastAsia" w:ascii="仿宋" w:hAnsi="仿宋" w:eastAsia="仿宋" w:cs="黑体"/>
          <w:szCs w:val="21"/>
        </w:rPr>
        <w:t>　C.难燃物品高层仓库　　　D.总建筑面积5000㎡的多层丙类仓库</w:t>
      </w:r>
    </w:p>
    <w:p>
      <w:pPr>
        <w:spacing w:line="400" w:lineRule="atLeast"/>
        <w:rPr>
          <w:rFonts w:ascii="仿宋" w:hAnsi="仿宋" w:eastAsia="仿宋" w:cs="黑体"/>
          <w:szCs w:val="21"/>
        </w:rPr>
      </w:pPr>
      <w:r>
        <w:rPr>
          <w:rFonts w:hint="eastAsia" w:ascii="仿宋" w:hAnsi="仿宋" w:eastAsia="仿宋" w:cs="黑体"/>
          <w:szCs w:val="21"/>
        </w:rPr>
        <w:t>８．在单、多层公共建筑中，可不设置自动灭火系统的是（　)。</w:t>
      </w:r>
    </w:p>
    <w:p>
      <w:pPr>
        <w:spacing w:line="400" w:lineRule="atLeast"/>
        <w:rPr>
          <w:rFonts w:ascii="仿宋" w:hAnsi="仿宋" w:eastAsia="仿宋" w:cs="黑体"/>
          <w:szCs w:val="21"/>
        </w:rPr>
      </w:pPr>
      <w:r>
        <w:rPr>
          <w:rFonts w:hint="eastAsia" w:ascii="仿宋" w:hAnsi="仿宋" w:eastAsia="仿宋" w:cs="黑体"/>
          <w:szCs w:val="21"/>
        </w:rPr>
        <w:t>　A.2000个座位的剧场　　　　　B.3000个座位的礼堂</w:t>
      </w:r>
    </w:p>
    <w:p>
      <w:pPr>
        <w:spacing w:line="400" w:lineRule="atLeast"/>
        <w:rPr>
          <w:rFonts w:ascii="仿宋" w:hAnsi="仿宋" w:eastAsia="仿宋" w:cs="黑体"/>
          <w:szCs w:val="21"/>
        </w:rPr>
      </w:pPr>
      <w:r>
        <w:rPr>
          <w:rFonts w:hint="eastAsia" w:ascii="仿宋" w:hAnsi="仿宋" w:eastAsia="仿宋" w:cs="黑体"/>
          <w:szCs w:val="21"/>
        </w:rPr>
        <w:t>　C.4000个座位的体育馆　　　　D.5000个座位的体育场</w:t>
      </w:r>
    </w:p>
    <w:p>
      <w:pPr>
        <w:spacing w:line="400" w:lineRule="atLeast"/>
        <w:rPr>
          <w:rFonts w:ascii="仿宋" w:hAnsi="仿宋" w:eastAsia="仿宋" w:cs="黑体"/>
          <w:szCs w:val="21"/>
        </w:rPr>
      </w:pPr>
      <w:r>
        <w:rPr>
          <w:rFonts w:hint="eastAsia" w:ascii="仿宋" w:hAnsi="仿宋" w:eastAsia="仿宋" w:cs="黑体"/>
          <w:szCs w:val="21"/>
        </w:rPr>
        <w:t>９.在单、多层公共建筑中，可不设置自动灭火系统的是（　)。</w:t>
      </w:r>
    </w:p>
    <w:p>
      <w:pPr>
        <w:spacing w:line="400" w:lineRule="atLeast"/>
        <w:rPr>
          <w:rFonts w:ascii="仿宋" w:hAnsi="仿宋" w:eastAsia="仿宋" w:cs="黑体"/>
          <w:szCs w:val="21"/>
        </w:rPr>
      </w:pPr>
      <w:r>
        <w:rPr>
          <w:rFonts w:hint="eastAsia" w:ascii="仿宋" w:hAnsi="仿宋" w:eastAsia="仿宋" w:cs="黑体"/>
          <w:szCs w:val="21"/>
        </w:rPr>
        <w:t>　A.总建筑面积6000㎡的单层展览馆</w:t>
      </w:r>
    </w:p>
    <w:p>
      <w:pPr>
        <w:spacing w:line="400" w:lineRule="atLeast"/>
        <w:rPr>
          <w:rFonts w:ascii="仿宋" w:hAnsi="仿宋" w:eastAsia="仿宋" w:cs="黑体"/>
          <w:szCs w:val="21"/>
        </w:rPr>
      </w:pPr>
      <w:r>
        <w:rPr>
          <w:rFonts w:hint="eastAsia" w:ascii="仿宋" w:hAnsi="仿宋" w:eastAsia="仿宋" w:cs="黑体"/>
          <w:szCs w:val="21"/>
        </w:rPr>
        <w:t>　B.总建筑面积5000㎡的二层商店</w:t>
      </w:r>
    </w:p>
    <w:p>
      <w:pPr>
        <w:spacing w:line="400" w:lineRule="atLeast"/>
        <w:rPr>
          <w:rFonts w:ascii="仿宋" w:hAnsi="仿宋" w:eastAsia="仿宋" w:cs="黑体"/>
          <w:szCs w:val="21"/>
        </w:rPr>
      </w:pPr>
      <w:r>
        <w:rPr>
          <w:rFonts w:hint="eastAsia" w:ascii="仿宋" w:hAnsi="仿宋" w:eastAsia="仿宋" w:cs="黑体"/>
          <w:szCs w:val="21"/>
        </w:rPr>
        <w:t>　C.总建筑面积4000㎡的三层餐饮楼</w:t>
      </w:r>
    </w:p>
    <w:p>
      <w:pPr>
        <w:spacing w:line="400" w:lineRule="atLeast"/>
        <w:rPr>
          <w:rFonts w:ascii="仿宋" w:hAnsi="仿宋" w:eastAsia="仿宋" w:cs="黑体"/>
          <w:szCs w:val="21"/>
        </w:rPr>
      </w:pPr>
      <w:r>
        <w:rPr>
          <w:rFonts w:hint="eastAsia" w:ascii="仿宋" w:hAnsi="仿宋" w:eastAsia="仿宋" w:cs="黑体"/>
          <w:szCs w:val="21"/>
        </w:rPr>
        <w:t>　D.总建筑面积3000㎡的四层病房楼</w:t>
      </w:r>
    </w:p>
    <w:p>
      <w:pPr>
        <w:spacing w:line="400" w:lineRule="atLeast"/>
        <w:rPr>
          <w:rFonts w:ascii="仿宋" w:hAnsi="仿宋" w:eastAsia="仿宋" w:cs="黑体"/>
          <w:szCs w:val="21"/>
        </w:rPr>
      </w:pPr>
      <w:r>
        <w:rPr>
          <w:rFonts w:hint="eastAsia" w:ascii="仿宋" w:hAnsi="仿宋" w:eastAsia="仿宋" w:cs="黑体"/>
          <w:szCs w:val="21"/>
        </w:rPr>
        <w:t>10.下列建筑或部位，应设置雨淋系统的是（　)。</w:t>
      </w:r>
    </w:p>
    <w:p>
      <w:pPr>
        <w:spacing w:line="400" w:lineRule="atLeast"/>
        <w:rPr>
          <w:rFonts w:ascii="仿宋" w:hAnsi="仿宋" w:eastAsia="仿宋" w:cs="黑体"/>
          <w:szCs w:val="21"/>
        </w:rPr>
      </w:pPr>
      <w:r>
        <w:rPr>
          <w:rFonts w:hint="eastAsia" w:ascii="仿宋" w:hAnsi="仿宋" w:eastAsia="仿宋" w:cs="黑体"/>
          <w:szCs w:val="21"/>
        </w:rPr>
        <w:t>　A.藏书量超过100万册的图书馆</w:t>
      </w:r>
    </w:p>
    <w:p>
      <w:pPr>
        <w:spacing w:line="400" w:lineRule="atLeast"/>
        <w:rPr>
          <w:rFonts w:ascii="仿宋" w:hAnsi="仿宋" w:eastAsia="仿宋" w:cs="黑体"/>
          <w:szCs w:val="21"/>
        </w:rPr>
      </w:pPr>
      <w:r>
        <w:rPr>
          <w:rFonts w:hint="eastAsia" w:ascii="仿宋" w:hAnsi="仿宋" w:eastAsia="仿宋" w:cs="黑体"/>
          <w:szCs w:val="21"/>
        </w:rPr>
        <w:t>　B.泡沫塑料厂的预发、成型、切片、压花部位</w:t>
      </w:r>
    </w:p>
    <w:p>
      <w:pPr>
        <w:spacing w:line="400" w:lineRule="atLeast"/>
        <w:rPr>
          <w:rFonts w:ascii="仿宋" w:hAnsi="仿宋" w:eastAsia="仿宋" w:cs="黑体"/>
          <w:szCs w:val="21"/>
        </w:rPr>
      </w:pPr>
      <w:r>
        <w:rPr>
          <w:rFonts w:hint="eastAsia" w:ascii="仿宋" w:hAnsi="仿宋" w:eastAsia="仿宋" w:cs="黑体"/>
          <w:szCs w:val="21"/>
        </w:rPr>
        <w:t>　C.乒乓球厂的分球检验部位　　　D.火柴厂的烤梗、筛选部位</w:t>
      </w:r>
    </w:p>
    <w:p>
      <w:pPr>
        <w:spacing w:line="400" w:lineRule="atLeast"/>
        <w:rPr>
          <w:rFonts w:ascii="仿宋" w:hAnsi="仿宋" w:eastAsia="仿宋" w:cs="黑体"/>
          <w:szCs w:val="21"/>
        </w:rPr>
      </w:pPr>
      <w:r>
        <w:rPr>
          <w:rFonts w:hint="eastAsia" w:ascii="仿宋" w:hAnsi="仿宋" w:eastAsia="仿宋" w:cs="黑体"/>
          <w:szCs w:val="21"/>
        </w:rPr>
        <w:t>11.根据要求，下列部位宜设置水幕系统的是（　)。</w:t>
      </w:r>
    </w:p>
    <w:p>
      <w:pPr>
        <w:spacing w:line="400" w:lineRule="atLeast"/>
        <w:rPr>
          <w:rFonts w:ascii="仿宋" w:hAnsi="仿宋" w:eastAsia="仿宋" w:cs="黑体"/>
          <w:szCs w:val="21"/>
        </w:rPr>
      </w:pPr>
      <w:r>
        <w:rPr>
          <w:rFonts w:hint="eastAsia" w:ascii="仿宋" w:hAnsi="仿宋" w:eastAsia="仿宋" w:cs="黑体"/>
          <w:szCs w:val="21"/>
        </w:rPr>
        <w:t>　A.超过1000个座位的多层剧场与舞台相连的侧台口</w:t>
      </w:r>
    </w:p>
    <w:p>
      <w:pPr>
        <w:spacing w:line="400" w:lineRule="atLeast"/>
        <w:rPr>
          <w:rFonts w:ascii="仿宋" w:hAnsi="仿宋" w:eastAsia="仿宋" w:cs="黑体"/>
          <w:szCs w:val="21"/>
        </w:rPr>
      </w:pPr>
      <w:r>
        <w:rPr>
          <w:rFonts w:hint="eastAsia" w:ascii="仿宋" w:hAnsi="仿宋" w:eastAsia="仿宋" w:cs="黑体"/>
          <w:szCs w:val="21"/>
        </w:rPr>
        <w:t>　B.超过1500个座位的单层会堂与舞台相连的后台口</w:t>
      </w:r>
    </w:p>
    <w:p>
      <w:pPr>
        <w:spacing w:line="400" w:lineRule="atLeast"/>
        <w:rPr>
          <w:rFonts w:ascii="仿宋" w:hAnsi="仿宋" w:eastAsia="仿宋" w:cs="黑体"/>
          <w:szCs w:val="21"/>
        </w:rPr>
      </w:pPr>
      <w:r>
        <w:rPr>
          <w:rFonts w:hint="eastAsia" w:ascii="仿宋" w:hAnsi="仿宋" w:eastAsia="仿宋" w:cs="黑体"/>
          <w:szCs w:val="21"/>
        </w:rPr>
        <w:t>　C.高层公共建筑内超过500个座位礼堂的舞台口</w:t>
      </w:r>
    </w:p>
    <w:p>
      <w:pPr>
        <w:spacing w:line="400" w:lineRule="atLeast"/>
        <w:rPr>
          <w:rFonts w:ascii="仿宋" w:hAnsi="仿宋" w:eastAsia="仿宋" w:cs="黑体"/>
          <w:szCs w:val="21"/>
        </w:rPr>
      </w:pPr>
      <w:r>
        <w:rPr>
          <w:rFonts w:hint="eastAsia" w:ascii="仿宋" w:hAnsi="仿宋" w:eastAsia="仿宋" w:cs="黑体"/>
          <w:szCs w:val="21"/>
        </w:rPr>
        <w:t>　D.甲等剧场的舞台口</w:t>
      </w:r>
    </w:p>
    <w:p>
      <w:pPr>
        <w:spacing w:line="400" w:lineRule="atLeast"/>
        <w:rPr>
          <w:rFonts w:ascii="仿宋" w:hAnsi="仿宋" w:eastAsia="仿宋" w:cs="黑体"/>
          <w:szCs w:val="21"/>
        </w:rPr>
      </w:pPr>
      <w:r>
        <w:rPr>
          <w:rFonts w:hint="eastAsia" w:ascii="仿宋" w:hAnsi="仿宋" w:eastAsia="仿宋" w:cs="黑体"/>
          <w:szCs w:val="21"/>
        </w:rPr>
        <w:t>12.以下属于自动喷水灭火系统设置场所中危险I级的是（　)。</w:t>
      </w:r>
    </w:p>
    <w:p>
      <w:pPr>
        <w:spacing w:line="400" w:lineRule="atLeast"/>
        <w:rPr>
          <w:rFonts w:ascii="仿宋" w:hAnsi="仿宋" w:eastAsia="仿宋" w:cs="黑体"/>
          <w:szCs w:val="21"/>
        </w:rPr>
      </w:pPr>
      <w:r>
        <w:rPr>
          <w:rFonts w:hint="eastAsia" w:ascii="仿宋" w:hAnsi="仿宋" w:eastAsia="仿宋" w:cs="黑体"/>
          <w:szCs w:val="21"/>
        </w:rPr>
        <w:t>　A.舞台葡萄架下部　　　B.书库　　　C.医院　　　　D.住宅楼</w:t>
      </w:r>
    </w:p>
    <w:p>
      <w:pPr>
        <w:spacing w:line="400" w:lineRule="atLeast"/>
        <w:rPr>
          <w:rFonts w:ascii="仿宋" w:hAnsi="仿宋" w:eastAsia="仿宋" w:cs="黑体"/>
          <w:szCs w:val="21"/>
        </w:rPr>
      </w:pPr>
      <w:r>
        <w:rPr>
          <w:rFonts w:hint="eastAsia" w:ascii="仿宋" w:hAnsi="仿宋" w:eastAsia="仿宋" w:cs="黑体"/>
          <w:szCs w:val="21"/>
        </w:rPr>
        <w:t>13.以下属于自动喷水灭火系统设置场所中危险Ⅱ级的是（　)。</w:t>
      </w:r>
    </w:p>
    <w:p>
      <w:pPr>
        <w:spacing w:line="400" w:lineRule="atLeast"/>
        <w:rPr>
          <w:rFonts w:ascii="仿宋" w:hAnsi="仿宋" w:eastAsia="仿宋" w:cs="黑体"/>
          <w:szCs w:val="21"/>
        </w:rPr>
      </w:pPr>
      <w:r>
        <w:rPr>
          <w:rFonts w:hint="eastAsia" w:ascii="仿宋" w:hAnsi="仿宋" w:eastAsia="仿宋" w:cs="黑体"/>
          <w:szCs w:val="21"/>
        </w:rPr>
        <w:t>　A.汽车停车场　　　B.摄影棚　　C.高层办公楼　　　D.火车站</w:t>
      </w:r>
    </w:p>
    <w:p>
      <w:pPr>
        <w:spacing w:line="400" w:lineRule="atLeast"/>
        <w:rPr>
          <w:rFonts w:ascii="仿宋" w:hAnsi="仿宋" w:eastAsia="仿宋" w:cs="黑体"/>
          <w:szCs w:val="21"/>
        </w:rPr>
      </w:pPr>
      <w:r>
        <w:rPr>
          <w:rFonts w:hint="eastAsia" w:ascii="仿宋" w:hAnsi="仿宋" w:eastAsia="仿宋" w:cs="黑体"/>
          <w:szCs w:val="21"/>
        </w:rPr>
        <w:t>14.以下属于自动喷水灭火系统设置场所轻危险级的是（　)。</w:t>
      </w:r>
    </w:p>
    <w:p>
      <w:pPr>
        <w:spacing w:line="400" w:lineRule="atLeast"/>
        <w:rPr>
          <w:rFonts w:ascii="仿宋" w:hAnsi="仿宋" w:eastAsia="仿宋" w:cs="黑体"/>
          <w:szCs w:val="21"/>
        </w:rPr>
      </w:pPr>
      <w:r>
        <w:rPr>
          <w:rFonts w:hint="eastAsia" w:ascii="仿宋" w:hAnsi="仿宋" w:eastAsia="仿宋" w:cs="黑体"/>
          <w:szCs w:val="21"/>
        </w:rPr>
        <w:t>　A.电影院　　　　　　　B.总建筑面积小于5000㎡的地上商场</w:t>
      </w:r>
    </w:p>
    <w:p>
      <w:pPr>
        <w:spacing w:line="400" w:lineRule="atLeast"/>
        <w:rPr>
          <w:rFonts w:ascii="仿宋" w:hAnsi="仿宋" w:eastAsia="仿宋" w:cs="黑体"/>
          <w:szCs w:val="21"/>
        </w:rPr>
      </w:pPr>
      <w:r>
        <w:rPr>
          <w:rFonts w:hint="eastAsia" w:ascii="仿宋" w:hAnsi="仿宋" w:eastAsia="仿宋" w:cs="黑体"/>
          <w:szCs w:val="21"/>
        </w:rPr>
        <w:t>　C.木结构建筑　　　　　D.幼儿园</w:t>
      </w:r>
    </w:p>
    <w:p>
      <w:pPr>
        <w:spacing w:line="400" w:lineRule="atLeast"/>
        <w:rPr>
          <w:rFonts w:ascii="仿宋" w:hAnsi="仿宋" w:eastAsia="仿宋" w:cs="黑体"/>
          <w:szCs w:val="21"/>
        </w:rPr>
      </w:pPr>
      <w:r>
        <w:rPr>
          <w:rFonts w:hint="eastAsia" w:ascii="仿宋" w:hAnsi="仿宋" w:eastAsia="仿宋" w:cs="黑体"/>
          <w:szCs w:val="21"/>
        </w:rPr>
        <w:t>15.以下自动喷水灭火系统中，属于开式系统的是（　)。</w:t>
      </w:r>
    </w:p>
    <w:p>
      <w:pPr>
        <w:spacing w:line="400" w:lineRule="atLeast"/>
        <w:rPr>
          <w:rFonts w:ascii="仿宋" w:hAnsi="仿宋" w:eastAsia="仿宋" w:cs="黑体"/>
          <w:szCs w:val="21"/>
        </w:rPr>
      </w:pPr>
      <w:r>
        <w:rPr>
          <w:rFonts w:hint="eastAsia" w:ascii="仿宋" w:hAnsi="仿宋" w:eastAsia="仿宋" w:cs="黑体"/>
          <w:szCs w:val="21"/>
        </w:rPr>
        <w:t>　A.湿式系统　　B.干式系统　　C.预作用系统　　　D.雨淋系统</w:t>
      </w:r>
    </w:p>
    <w:p>
      <w:pPr>
        <w:spacing w:line="400" w:lineRule="atLeast"/>
        <w:rPr>
          <w:rFonts w:ascii="仿宋" w:hAnsi="仿宋" w:eastAsia="仿宋" w:cs="黑体"/>
          <w:szCs w:val="21"/>
        </w:rPr>
      </w:pPr>
      <w:r>
        <w:rPr>
          <w:rFonts w:hint="eastAsia" w:ascii="仿宋" w:hAnsi="仿宋" w:eastAsia="仿宋" w:cs="黑体"/>
          <w:szCs w:val="21"/>
        </w:rPr>
        <w:t>16.准工作状态时配水管道内充满用于启动系统的有压水，火灾发生时喷头受热开放后即能喷水灭火的系统是（　)。</w:t>
      </w:r>
    </w:p>
    <w:p>
      <w:pPr>
        <w:spacing w:line="400" w:lineRule="atLeast"/>
        <w:rPr>
          <w:rFonts w:ascii="仿宋" w:hAnsi="仿宋" w:eastAsia="仿宋" w:cs="黑体"/>
          <w:szCs w:val="21"/>
        </w:rPr>
      </w:pPr>
      <w:r>
        <w:rPr>
          <w:rFonts w:hint="eastAsia" w:ascii="仿宋" w:hAnsi="仿宋" w:eastAsia="仿宋" w:cs="黑体"/>
          <w:szCs w:val="21"/>
        </w:rPr>
        <w:t>　A.湿式系统　　　B.干式系统　　C.预作用系统　　D.雨淋系统</w:t>
      </w:r>
    </w:p>
    <w:p>
      <w:pPr>
        <w:spacing w:line="400" w:lineRule="atLeast"/>
        <w:rPr>
          <w:rFonts w:ascii="仿宋" w:hAnsi="仿宋" w:eastAsia="仿宋" w:cs="黑体"/>
          <w:szCs w:val="21"/>
        </w:rPr>
      </w:pPr>
      <w:r>
        <w:rPr>
          <w:rFonts w:hint="eastAsia" w:ascii="仿宋" w:hAnsi="仿宋" w:eastAsia="仿宋" w:cs="黑体"/>
          <w:szCs w:val="21"/>
        </w:rPr>
        <w:t>17.准工作状态时配水管道内不充水，发生火灾时由火灾自动报警系统、充气管道上的压力开关联锁控制预作用装置和启动消防水泵向配水管道供水，喷头受热开放后喷水灭火的系统是（　)。</w:t>
      </w:r>
    </w:p>
    <w:p>
      <w:pPr>
        <w:spacing w:line="400" w:lineRule="atLeast"/>
        <w:rPr>
          <w:rFonts w:ascii="仿宋" w:hAnsi="仿宋" w:eastAsia="仿宋" w:cs="黑体"/>
          <w:szCs w:val="21"/>
        </w:rPr>
      </w:pPr>
      <w:r>
        <w:rPr>
          <w:rFonts w:hint="eastAsia" w:ascii="仿宋" w:hAnsi="仿宋" w:eastAsia="仿宋" w:cs="黑体"/>
          <w:szCs w:val="21"/>
        </w:rPr>
        <w:t>　A.湿式系统　　B.干式系统　　C.预作用系统　　　D.雨淋系统</w:t>
      </w:r>
    </w:p>
    <w:p>
      <w:pPr>
        <w:spacing w:line="400" w:lineRule="atLeast"/>
        <w:rPr>
          <w:rFonts w:ascii="仿宋" w:hAnsi="仿宋" w:eastAsia="仿宋" w:cs="黑体"/>
          <w:szCs w:val="21"/>
        </w:rPr>
      </w:pPr>
      <w:r>
        <w:rPr>
          <w:rFonts w:hint="eastAsia" w:ascii="仿宋" w:hAnsi="仿宋" w:eastAsia="仿宋" w:cs="黑体"/>
          <w:szCs w:val="21"/>
        </w:rPr>
        <w:t>18.不具备直接灭火的能力，主要用于发生火灾时通过密集喷洒形成水墙或水帘，达到国际火蔓延及热扩散目的的系统是（　)。</w:t>
      </w:r>
    </w:p>
    <w:p>
      <w:pPr>
        <w:spacing w:line="400" w:lineRule="atLeast"/>
        <w:rPr>
          <w:rFonts w:ascii="仿宋" w:hAnsi="仿宋" w:eastAsia="仿宋" w:cs="黑体"/>
          <w:szCs w:val="21"/>
        </w:rPr>
      </w:pPr>
      <w:r>
        <w:rPr>
          <w:rFonts w:hint="eastAsia" w:ascii="仿宋" w:hAnsi="仿宋" w:eastAsia="仿宋" w:cs="黑体"/>
          <w:szCs w:val="21"/>
        </w:rPr>
        <w:t>　A.湿式系统　　B.干式系统　　C.水幕系统　　　　D.雨淋系统</w:t>
      </w:r>
    </w:p>
    <w:p>
      <w:pPr>
        <w:spacing w:line="400" w:lineRule="atLeast"/>
        <w:rPr>
          <w:rFonts w:ascii="仿宋" w:hAnsi="仿宋" w:eastAsia="仿宋" w:cs="黑体"/>
          <w:szCs w:val="21"/>
        </w:rPr>
      </w:pPr>
      <w:r>
        <w:rPr>
          <w:rFonts w:hint="eastAsia" w:ascii="仿宋" w:hAnsi="仿宋" w:eastAsia="仿宋" w:cs="黑体"/>
          <w:szCs w:val="21"/>
        </w:rPr>
        <w:t>19.水幕系统属于（　)。</w:t>
      </w:r>
    </w:p>
    <w:p>
      <w:pPr>
        <w:spacing w:line="400" w:lineRule="atLeast"/>
        <w:rPr>
          <w:rFonts w:ascii="仿宋" w:hAnsi="仿宋" w:eastAsia="仿宋" w:cs="黑体"/>
          <w:szCs w:val="21"/>
        </w:rPr>
      </w:pPr>
      <w:r>
        <w:rPr>
          <w:rFonts w:hint="eastAsia" w:ascii="仿宋" w:hAnsi="仿宋" w:eastAsia="仿宋" w:cs="黑体"/>
          <w:szCs w:val="21"/>
        </w:rPr>
        <w:t>　A.湿式系统　　B.干式系统　　C.开式系统　　　　D.闭式系统</w:t>
      </w:r>
    </w:p>
    <w:p>
      <w:pPr>
        <w:spacing w:line="400" w:lineRule="atLeast"/>
        <w:rPr>
          <w:rFonts w:ascii="仿宋" w:hAnsi="仿宋" w:eastAsia="仿宋" w:cs="黑体"/>
          <w:szCs w:val="21"/>
        </w:rPr>
      </w:pPr>
      <w:r>
        <w:rPr>
          <w:rFonts w:hint="eastAsia" w:ascii="仿宋" w:hAnsi="仿宋" w:eastAsia="仿宋" w:cs="黑体"/>
          <w:szCs w:val="21"/>
        </w:rPr>
        <w:t>20.以下几个系统的组成中，不需要排气阀的是（　)。</w:t>
      </w:r>
    </w:p>
    <w:p>
      <w:pPr>
        <w:spacing w:line="400" w:lineRule="atLeast"/>
        <w:rPr>
          <w:rFonts w:ascii="仿宋" w:hAnsi="仿宋" w:eastAsia="仿宋" w:cs="黑体"/>
          <w:szCs w:val="21"/>
        </w:rPr>
      </w:pPr>
      <w:r>
        <w:rPr>
          <w:rFonts w:hint="eastAsia" w:ascii="仿宋" w:hAnsi="仿宋" w:eastAsia="仿宋" w:cs="黑体"/>
          <w:szCs w:val="21"/>
        </w:rPr>
        <w:t>　A.湿式系统　　B.干式系统　　C.预作用系统　　　　D.雨淋系统</w:t>
      </w:r>
    </w:p>
    <w:p>
      <w:pPr>
        <w:spacing w:line="400" w:lineRule="atLeast"/>
        <w:rPr>
          <w:rFonts w:ascii="仿宋" w:hAnsi="仿宋" w:eastAsia="仿宋" w:cs="黑体"/>
          <w:szCs w:val="21"/>
        </w:rPr>
      </w:pPr>
      <w:r>
        <w:rPr>
          <w:rFonts w:hint="eastAsia" w:ascii="仿宋" w:hAnsi="仿宋" w:eastAsia="仿宋" w:cs="黑体"/>
          <w:szCs w:val="21"/>
        </w:rPr>
        <w:t>21.湿式系统的适用温度范围是（　)。</w:t>
      </w:r>
    </w:p>
    <w:p>
      <w:pPr>
        <w:spacing w:line="400" w:lineRule="atLeast"/>
        <w:rPr>
          <w:rFonts w:ascii="仿宋" w:hAnsi="仿宋" w:eastAsia="仿宋" w:cs="黑体"/>
          <w:szCs w:val="21"/>
        </w:rPr>
      </w:pPr>
      <w:r>
        <w:rPr>
          <w:rFonts w:hint="eastAsia" w:ascii="仿宋" w:hAnsi="仿宋" w:eastAsia="仿宋" w:cs="黑体"/>
          <w:szCs w:val="21"/>
        </w:rPr>
        <w:t>　A.不低于4℃且不高于70℃　　　　B.不低于0℃且不高于100℃</w:t>
      </w:r>
    </w:p>
    <w:p>
      <w:pPr>
        <w:spacing w:line="400" w:lineRule="atLeast"/>
        <w:rPr>
          <w:rFonts w:ascii="仿宋" w:hAnsi="仿宋" w:eastAsia="仿宋" w:cs="黑体"/>
          <w:szCs w:val="21"/>
        </w:rPr>
      </w:pPr>
      <w:r>
        <w:rPr>
          <w:rFonts w:hint="eastAsia" w:ascii="仿宋" w:hAnsi="仿宋" w:eastAsia="仿宋" w:cs="黑体"/>
          <w:szCs w:val="21"/>
        </w:rPr>
        <w:t>　C.低于4℃或高于70℃　　　　　　D.低于0℃或高于100℃</w:t>
      </w:r>
    </w:p>
    <w:p>
      <w:pPr>
        <w:spacing w:line="400" w:lineRule="atLeast"/>
        <w:rPr>
          <w:rFonts w:ascii="仿宋" w:hAnsi="仿宋" w:eastAsia="仿宋" w:cs="黑体"/>
          <w:szCs w:val="21"/>
        </w:rPr>
      </w:pPr>
      <w:r>
        <w:rPr>
          <w:rFonts w:hint="eastAsia" w:ascii="仿宋" w:hAnsi="仿宋" w:eastAsia="仿宋" w:cs="黑体"/>
          <w:szCs w:val="21"/>
        </w:rPr>
        <w:t>22.准工作状态时配水管道内充满用于启动系统的有压气体，火灾发生时喷头受热开放，配水管道排气充水后喷水灭火的系统是（　)。</w:t>
      </w:r>
    </w:p>
    <w:p>
      <w:pPr>
        <w:spacing w:line="400" w:lineRule="atLeast"/>
        <w:rPr>
          <w:rFonts w:ascii="仿宋" w:hAnsi="仿宋" w:eastAsia="仿宋" w:cs="黑体"/>
          <w:szCs w:val="21"/>
        </w:rPr>
      </w:pPr>
      <w:r>
        <w:rPr>
          <w:rFonts w:hint="eastAsia" w:ascii="仿宋" w:hAnsi="仿宋" w:eastAsia="仿宋" w:cs="黑体"/>
          <w:szCs w:val="21"/>
        </w:rPr>
        <w:t>　A.湿式系统　　B.干式系统　　C.预作用系统　　D.雨淋系统</w:t>
      </w:r>
    </w:p>
    <w:p>
      <w:pPr>
        <w:spacing w:line="400" w:lineRule="atLeast"/>
        <w:rPr>
          <w:rFonts w:ascii="仿宋" w:hAnsi="仿宋" w:eastAsia="仿宋" w:cs="黑体"/>
          <w:szCs w:val="21"/>
        </w:rPr>
      </w:pPr>
      <w:r>
        <w:rPr>
          <w:rFonts w:hint="eastAsia" w:ascii="仿宋" w:hAnsi="仿宋" w:eastAsia="仿宋" w:cs="黑体"/>
          <w:szCs w:val="21"/>
        </w:rPr>
        <w:t>23.湿式系统启动后，能发出信号，指示起火区域的设备是（　)。</w:t>
      </w:r>
    </w:p>
    <w:p>
      <w:pPr>
        <w:spacing w:line="400" w:lineRule="atLeast"/>
        <w:rPr>
          <w:rFonts w:ascii="仿宋" w:hAnsi="仿宋" w:eastAsia="仿宋" w:cs="黑体"/>
          <w:szCs w:val="21"/>
        </w:rPr>
      </w:pPr>
      <w:r>
        <w:rPr>
          <w:rFonts w:hint="eastAsia" w:ascii="仿宋" w:hAnsi="仿宋" w:eastAsia="仿宋" w:cs="黑体"/>
          <w:szCs w:val="21"/>
        </w:rPr>
        <w:t>　A.闭式喷头　　B.湿式报警阀　C.压力开关　　　D.水流指示器</w:t>
      </w:r>
    </w:p>
    <w:p>
      <w:pPr>
        <w:spacing w:line="400" w:lineRule="atLeast"/>
        <w:rPr>
          <w:rFonts w:ascii="仿宋" w:hAnsi="仿宋" w:eastAsia="仿宋" w:cs="黑体"/>
          <w:szCs w:val="21"/>
        </w:rPr>
      </w:pPr>
      <w:r>
        <w:rPr>
          <w:rFonts w:hint="eastAsia" w:ascii="仿宋" w:hAnsi="仿宋" w:eastAsia="仿宋" w:cs="黑体"/>
          <w:szCs w:val="21"/>
        </w:rPr>
        <w:t>24.低压二氧化碳灭火系统灭火剂储存温度为（　)。</w:t>
      </w:r>
    </w:p>
    <w:p>
      <w:pPr>
        <w:spacing w:line="400" w:lineRule="atLeast"/>
        <w:rPr>
          <w:rFonts w:ascii="仿宋" w:hAnsi="仿宋" w:eastAsia="仿宋" w:cs="黑体"/>
          <w:szCs w:val="21"/>
        </w:rPr>
      </w:pPr>
      <w:r>
        <w:rPr>
          <w:rFonts w:hint="eastAsia" w:ascii="仿宋" w:hAnsi="仿宋" w:eastAsia="仿宋" w:cs="黑体"/>
          <w:szCs w:val="21"/>
        </w:rPr>
        <w:t>　A.-16~-14℃　　　　　　　　B.-18~-16℃　</w:t>
      </w:r>
    </w:p>
    <w:p>
      <w:pPr>
        <w:spacing w:line="400" w:lineRule="atLeast"/>
        <w:rPr>
          <w:rFonts w:ascii="仿宋" w:hAnsi="仿宋" w:eastAsia="仿宋" w:cs="黑体"/>
          <w:szCs w:val="21"/>
        </w:rPr>
      </w:pPr>
      <w:r>
        <w:rPr>
          <w:rFonts w:hint="eastAsia" w:ascii="仿宋" w:hAnsi="仿宋" w:eastAsia="仿宋" w:cs="黑体"/>
          <w:szCs w:val="21"/>
        </w:rPr>
        <w:t>　C.-20~-18℃　　　　　　　　D.-22~-20℃</w:t>
      </w:r>
    </w:p>
    <w:p>
      <w:pPr>
        <w:spacing w:line="400" w:lineRule="atLeast"/>
        <w:rPr>
          <w:rFonts w:ascii="仿宋" w:hAnsi="仿宋" w:eastAsia="仿宋" w:cs="黑体"/>
          <w:szCs w:val="21"/>
        </w:rPr>
      </w:pPr>
      <w:r>
        <w:rPr>
          <w:rFonts w:hint="eastAsia" w:ascii="仿宋" w:hAnsi="仿宋" w:eastAsia="仿宋" w:cs="黑体"/>
          <w:szCs w:val="21"/>
        </w:rPr>
        <w:t>25.以下火灾不可以用二氧化碳灭火系统的是（　)。</w:t>
      </w:r>
    </w:p>
    <w:p>
      <w:pPr>
        <w:spacing w:line="400" w:lineRule="atLeast"/>
        <w:rPr>
          <w:rFonts w:ascii="仿宋" w:hAnsi="仿宋" w:eastAsia="仿宋" w:cs="黑体"/>
          <w:szCs w:val="21"/>
        </w:rPr>
      </w:pPr>
      <w:r>
        <w:rPr>
          <w:rFonts w:hint="eastAsia" w:ascii="仿宋" w:hAnsi="仿宋" w:eastAsia="仿宋" w:cs="黑体"/>
          <w:szCs w:val="21"/>
        </w:rPr>
        <w:t>　A.沥青火灾　　　　　　　　B.棉毛深位火灾</w:t>
      </w:r>
    </w:p>
    <w:p>
      <w:pPr>
        <w:spacing w:line="400" w:lineRule="atLeast"/>
        <w:rPr>
          <w:rFonts w:ascii="仿宋" w:hAnsi="仿宋" w:eastAsia="仿宋" w:cs="黑体"/>
          <w:szCs w:val="21"/>
        </w:rPr>
      </w:pPr>
      <w:r>
        <w:rPr>
          <w:rFonts w:hint="eastAsia" w:ascii="仿宋" w:hAnsi="仿宋" w:eastAsia="仿宋" w:cs="黑体"/>
          <w:szCs w:val="21"/>
        </w:rPr>
        <w:t>　C.硝化纤维火灾　　　　　　D.木材火灾</w:t>
      </w:r>
    </w:p>
    <w:p>
      <w:pPr>
        <w:spacing w:line="400" w:lineRule="atLeast"/>
        <w:rPr>
          <w:rFonts w:ascii="仿宋" w:hAnsi="仿宋" w:eastAsia="仿宋" w:cs="黑体"/>
          <w:szCs w:val="21"/>
        </w:rPr>
      </w:pPr>
      <w:r>
        <w:rPr>
          <w:rFonts w:hint="eastAsia" w:ascii="仿宋" w:hAnsi="仿宋" w:eastAsia="仿宋" w:cs="黑体"/>
          <w:szCs w:val="21"/>
        </w:rPr>
        <w:t>26.可用于保护经常有人的场所的气体灭火系统是（　)。</w:t>
      </w:r>
    </w:p>
    <w:p>
      <w:pPr>
        <w:spacing w:line="400" w:lineRule="atLeast"/>
        <w:rPr>
          <w:rFonts w:ascii="仿宋" w:hAnsi="仿宋" w:eastAsia="仿宋" w:cs="黑体"/>
          <w:szCs w:val="21"/>
        </w:rPr>
      </w:pPr>
      <w:r>
        <w:rPr>
          <w:rFonts w:hint="eastAsia" w:ascii="仿宋" w:hAnsi="仿宋" w:eastAsia="仿宋" w:cs="黑体"/>
          <w:szCs w:val="21"/>
        </w:rPr>
        <w:t>　A.二氧化碳灭火系统　　　　B.七氟丙烷灭火系统</w:t>
      </w:r>
    </w:p>
    <w:p>
      <w:pPr>
        <w:spacing w:line="400" w:lineRule="atLeast"/>
        <w:rPr>
          <w:rFonts w:ascii="仿宋" w:hAnsi="仿宋" w:eastAsia="仿宋" w:cs="黑体"/>
          <w:szCs w:val="21"/>
        </w:rPr>
      </w:pPr>
      <w:r>
        <w:rPr>
          <w:rFonts w:hint="eastAsia" w:ascii="仿宋" w:hAnsi="仿宋" w:eastAsia="仿宋" w:cs="黑体"/>
          <w:szCs w:val="21"/>
        </w:rPr>
        <w:t>　C.惰性气体灭火系统　　　　D.热气溶胶预制灭火系统</w:t>
      </w:r>
    </w:p>
    <w:p>
      <w:pPr>
        <w:spacing w:line="400" w:lineRule="atLeast"/>
        <w:rPr>
          <w:rFonts w:ascii="仿宋" w:hAnsi="仿宋" w:eastAsia="仿宋" w:cs="黑体"/>
          <w:szCs w:val="21"/>
        </w:rPr>
      </w:pPr>
      <w:r>
        <w:rPr>
          <w:rFonts w:hint="eastAsia" w:ascii="仿宋" w:hAnsi="仿宋" w:eastAsia="仿宋" w:cs="黑体"/>
          <w:szCs w:val="21"/>
        </w:rPr>
        <w:t>27.被称为洁净气体灭火系统的是（　)。</w:t>
      </w:r>
    </w:p>
    <w:p>
      <w:pPr>
        <w:spacing w:line="400" w:lineRule="atLeast"/>
        <w:rPr>
          <w:rFonts w:ascii="仿宋" w:hAnsi="仿宋" w:eastAsia="仿宋" w:cs="黑体"/>
          <w:szCs w:val="21"/>
        </w:rPr>
      </w:pPr>
      <w:r>
        <w:rPr>
          <w:rFonts w:hint="eastAsia" w:ascii="仿宋" w:hAnsi="仿宋" w:eastAsia="仿宋" w:cs="黑体"/>
          <w:szCs w:val="21"/>
        </w:rPr>
        <w:t>　A.二氧化碳灭火系统　　　　B.七氟丙烷灭火系统</w:t>
      </w:r>
    </w:p>
    <w:p>
      <w:pPr>
        <w:spacing w:line="400" w:lineRule="atLeast"/>
        <w:rPr>
          <w:rFonts w:ascii="仿宋" w:hAnsi="仿宋" w:eastAsia="仿宋" w:cs="黑体"/>
          <w:szCs w:val="21"/>
        </w:rPr>
      </w:pPr>
      <w:r>
        <w:rPr>
          <w:rFonts w:hint="eastAsia" w:ascii="仿宋" w:hAnsi="仿宋" w:eastAsia="仿宋" w:cs="黑体"/>
          <w:szCs w:val="21"/>
        </w:rPr>
        <w:t>　C.惰性气体灭火系统　　　　D.热气溶胶预制灭火系统</w:t>
      </w:r>
    </w:p>
    <w:p>
      <w:pPr>
        <w:spacing w:line="400" w:lineRule="atLeast"/>
        <w:rPr>
          <w:rFonts w:ascii="仿宋" w:hAnsi="仿宋" w:eastAsia="仿宋" w:cs="黑体"/>
          <w:szCs w:val="21"/>
        </w:rPr>
      </w:pPr>
      <w:r>
        <w:rPr>
          <w:rFonts w:hint="eastAsia" w:ascii="仿宋" w:hAnsi="仿宋" w:eastAsia="仿宋" w:cs="黑体"/>
          <w:szCs w:val="21"/>
        </w:rPr>
        <w:t>28.不得用于电子计算机房的气体灭火系统是（　)。</w:t>
      </w:r>
    </w:p>
    <w:p>
      <w:pPr>
        <w:spacing w:line="400" w:lineRule="atLeast"/>
        <w:rPr>
          <w:rFonts w:ascii="仿宋" w:hAnsi="仿宋" w:eastAsia="仿宋" w:cs="黑体"/>
          <w:szCs w:val="21"/>
        </w:rPr>
      </w:pPr>
      <w:r>
        <w:rPr>
          <w:rFonts w:hint="eastAsia" w:ascii="仿宋" w:hAnsi="仿宋" w:eastAsia="仿宋" w:cs="黑体"/>
          <w:szCs w:val="21"/>
        </w:rPr>
        <w:t>　A.二氧化碳灭火系统　　　　　　B.惰性气体灭火系统</w:t>
      </w:r>
    </w:p>
    <w:p>
      <w:pPr>
        <w:spacing w:line="400" w:lineRule="atLeast"/>
        <w:rPr>
          <w:rFonts w:ascii="仿宋" w:hAnsi="仿宋" w:eastAsia="仿宋" w:cs="黑体"/>
          <w:szCs w:val="21"/>
        </w:rPr>
      </w:pPr>
      <w:r>
        <w:rPr>
          <w:rFonts w:hint="eastAsia" w:ascii="仿宋" w:hAnsi="仿宋" w:eastAsia="仿宋" w:cs="黑体"/>
          <w:szCs w:val="21"/>
        </w:rPr>
        <w:t>　C.S型热气溶胶预制灭火系统　　D.K型热气溶胶预制灭火系统</w:t>
      </w:r>
    </w:p>
    <w:p>
      <w:pPr>
        <w:spacing w:line="400" w:lineRule="atLeast"/>
        <w:rPr>
          <w:rFonts w:ascii="仿宋" w:hAnsi="仿宋" w:eastAsia="仿宋" w:cs="黑体"/>
          <w:szCs w:val="21"/>
        </w:rPr>
      </w:pPr>
      <w:r>
        <w:rPr>
          <w:rFonts w:hint="eastAsia" w:ascii="仿宋" w:hAnsi="仿宋" w:eastAsia="仿宋" w:cs="黑体"/>
          <w:szCs w:val="21"/>
        </w:rPr>
        <w:t>29.用一套灭火剂储存装置保护一个防护区或保护对象的灭火系统是（　)</w:t>
      </w:r>
    </w:p>
    <w:p>
      <w:pPr>
        <w:spacing w:line="400" w:lineRule="atLeast"/>
        <w:rPr>
          <w:rFonts w:ascii="仿宋" w:hAnsi="仿宋" w:eastAsia="仿宋" w:cs="黑体"/>
          <w:szCs w:val="21"/>
        </w:rPr>
      </w:pPr>
      <w:r>
        <w:rPr>
          <w:rFonts w:hint="eastAsia" w:ascii="仿宋" w:hAnsi="仿宋" w:eastAsia="仿宋" w:cs="黑体"/>
          <w:szCs w:val="21"/>
        </w:rPr>
        <w:t>　A.全淹没灭火系统　　　　　　　B.单元独立灭火系统</w:t>
      </w:r>
    </w:p>
    <w:p>
      <w:pPr>
        <w:spacing w:line="400" w:lineRule="atLeast"/>
        <w:rPr>
          <w:rFonts w:ascii="仿宋" w:hAnsi="仿宋" w:eastAsia="仿宋" w:cs="黑体"/>
          <w:szCs w:val="21"/>
        </w:rPr>
      </w:pPr>
      <w:r>
        <w:rPr>
          <w:rFonts w:hint="eastAsia" w:ascii="仿宋" w:hAnsi="仿宋" w:eastAsia="仿宋" w:cs="黑体"/>
          <w:szCs w:val="21"/>
        </w:rPr>
        <w:t>　C.局部应用灭火系统　　　　　　D.组合分配灭火系统</w:t>
      </w:r>
    </w:p>
    <w:p>
      <w:pPr>
        <w:spacing w:line="400" w:lineRule="atLeast"/>
        <w:rPr>
          <w:rFonts w:ascii="仿宋" w:hAnsi="仿宋" w:eastAsia="仿宋" w:cs="黑体"/>
          <w:szCs w:val="21"/>
        </w:rPr>
      </w:pPr>
      <w:r>
        <w:rPr>
          <w:rFonts w:hint="eastAsia" w:ascii="仿宋" w:hAnsi="仿宋" w:eastAsia="仿宋" w:cs="黑体"/>
          <w:szCs w:val="21"/>
        </w:rPr>
        <w:t>3０.气体灭火控制器在收到满足条件的信号后，经过（　)延时时间后发出灭火指令。</w:t>
      </w:r>
    </w:p>
    <w:p>
      <w:pPr>
        <w:spacing w:line="400" w:lineRule="atLeast"/>
        <w:rPr>
          <w:rFonts w:ascii="仿宋" w:hAnsi="仿宋" w:eastAsia="仿宋" w:cs="黑体"/>
          <w:szCs w:val="21"/>
        </w:rPr>
      </w:pPr>
      <w:r>
        <w:rPr>
          <w:rFonts w:hint="eastAsia" w:ascii="仿宋" w:hAnsi="仿宋" w:eastAsia="仿宋" w:cs="黑体"/>
          <w:szCs w:val="21"/>
        </w:rPr>
        <w:t>　A.不大于10s　　B.不大于20s　　C.不大于30　　D.不大于60s</w:t>
      </w:r>
    </w:p>
    <w:p>
      <w:pPr>
        <w:spacing w:line="400" w:lineRule="atLeast"/>
        <w:rPr>
          <w:rFonts w:ascii="仿宋" w:hAnsi="仿宋" w:eastAsia="仿宋" w:cs="黑体"/>
          <w:szCs w:val="21"/>
        </w:rPr>
      </w:pPr>
      <w:r>
        <w:rPr>
          <w:rFonts w:hint="eastAsia" w:ascii="仿宋" w:hAnsi="仿宋" w:eastAsia="仿宋" w:cs="黑体"/>
          <w:szCs w:val="21"/>
        </w:rPr>
        <w:t>3１.当某气体灭火防护区发生火情，感烟火灾探测器、其他类型火灾探测器或手动火灾投管按钮发出首个联动触发信号后，灭火控制器启动（　)。</w:t>
      </w:r>
    </w:p>
    <w:p>
      <w:pPr>
        <w:numPr>
          <w:ilvl w:val="0"/>
          <w:numId w:val="68"/>
        </w:numPr>
        <w:spacing w:line="400" w:lineRule="atLeast"/>
        <w:rPr>
          <w:rFonts w:ascii="仿宋" w:hAnsi="仿宋" w:eastAsia="仿宋" w:cs="黑体"/>
          <w:szCs w:val="21"/>
        </w:rPr>
      </w:pPr>
      <w:r>
        <w:rPr>
          <w:rFonts w:hint="eastAsia" w:ascii="仿宋" w:hAnsi="仿宋" w:eastAsia="仿宋" w:cs="黑体"/>
          <w:szCs w:val="21"/>
        </w:rPr>
        <w:t>声光警报器　　　　　　　B.关停联动设备程序　</w:t>
      </w:r>
    </w:p>
    <w:p>
      <w:pPr>
        <w:spacing w:line="400" w:lineRule="atLeast"/>
        <w:ind w:left="280"/>
        <w:rPr>
          <w:rFonts w:ascii="仿宋" w:hAnsi="仿宋" w:eastAsia="仿宋" w:cs="黑体"/>
          <w:szCs w:val="21"/>
        </w:rPr>
      </w:pPr>
      <w:r>
        <w:rPr>
          <w:rFonts w:hint="eastAsia" w:ascii="仿宋" w:hAnsi="仿宋" w:eastAsia="仿宋" w:cs="黑体"/>
          <w:szCs w:val="21"/>
        </w:rPr>
        <w:t>C.延时程序　　　　　　　　　D.灭火指令</w:t>
      </w:r>
    </w:p>
    <w:p>
      <w:pPr>
        <w:spacing w:line="400" w:lineRule="atLeast"/>
        <w:rPr>
          <w:rFonts w:ascii="仿宋" w:hAnsi="仿宋" w:eastAsia="仿宋" w:cs="黑体"/>
          <w:szCs w:val="21"/>
        </w:rPr>
      </w:pPr>
      <w:r>
        <w:rPr>
          <w:rFonts w:hint="eastAsia" w:ascii="仿宋" w:hAnsi="仿宋" w:eastAsia="仿宋" w:cs="黑体"/>
          <w:szCs w:val="21"/>
        </w:rPr>
        <w:t>3２.喷洒指示灯启动的时间最准确的是（　)。</w:t>
      </w:r>
    </w:p>
    <w:p>
      <w:pPr>
        <w:spacing w:line="400" w:lineRule="atLeast"/>
        <w:rPr>
          <w:rFonts w:ascii="仿宋" w:hAnsi="仿宋" w:eastAsia="仿宋" w:cs="黑体"/>
          <w:szCs w:val="21"/>
        </w:rPr>
      </w:pPr>
      <w:r>
        <w:rPr>
          <w:rFonts w:hint="eastAsia" w:ascii="仿宋" w:hAnsi="仿宋" w:eastAsia="仿宋" w:cs="黑体"/>
          <w:szCs w:val="21"/>
        </w:rPr>
        <w:t>　A.控制器接收第一个报警信号后</w:t>
      </w:r>
    </w:p>
    <w:p>
      <w:pPr>
        <w:spacing w:line="400" w:lineRule="atLeast"/>
        <w:rPr>
          <w:rFonts w:ascii="仿宋" w:hAnsi="仿宋" w:eastAsia="仿宋" w:cs="黑体"/>
          <w:szCs w:val="21"/>
        </w:rPr>
      </w:pPr>
      <w:r>
        <w:rPr>
          <w:rFonts w:hint="eastAsia" w:ascii="仿宋" w:hAnsi="仿宋" w:eastAsia="仿宋" w:cs="黑体"/>
          <w:szCs w:val="21"/>
        </w:rPr>
        <w:t>　B.控制器接收第二个报警信号后</w:t>
      </w:r>
    </w:p>
    <w:p>
      <w:pPr>
        <w:spacing w:line="400" w:lineRule="atLeast"/>
        <w:rPr>
          <w:rFonts w:ascii="仿宋" w:hAnsi="仿宋" w:eastAsia="仿宋" w:cs="黑体"/>
          <w:szCs w:val="21"/>
        </w:rPr>
      </w:pPr>
      <w:r>
        <w:rPr>
          <w:rFonts w:hint="eastAsia" w:ascii="仿宋" w:hAnsi="仿宋" w:eastAsia="仿宋" w:cs="黑体"/>
          <w:szCs w:val="21"/>
        </w:rPr>
        <w:t>　C.延时结束后　　　　　　　　　D.气体释放到管网后</w:t>
      </w:r>
    </w:p>
    <w:p>
      <w:pPr>
        <w:spacing w:line="400" w:lineRule="atLeast"/>
        <w:rPr>
          <w:rFonts w:ascii="仿宋" w:hAnsi="仿宋" w:eastAsia="仿宋" w:cs="黑体"/>
          <w:szCs w:val="21"/>
        </w:rPr>
      </w:pPr>
      <w:r>
        <w:rPr>
          <w:rFonts w:hint="eastAsia" w:ascii="仿宋" w:hAnsi="仿宋" w:eastAsia="仿宋" w:cs="黑体"/>
          <w:szCs w:val="21"/>
        </w:rPr>
        <w:t>3３.气体灭火控制器在“手动”状态下，(　)后会发出联动指令。</w:t>
      </w:r>
    </w:p>
    <w:p>
      <w:pPr>
        <w:spacing w:line="400" w:lineRule="atLeast"/>
        <w:rPr>
          <w:rFonts w:ascii="仿宋" w:hAnsi="仿宋" w:eastAsia="仿宋" w:cs="黑体"/>
          <w:szCs w:val="21"/>
        </w:rPr>
      </w:pPr>
      <w:r>
        <w:rPr>
          <w:rFonts w:hint="eastAsia" w:ascii="仿宋" w:hAnsi="仿宋" w:eastAsia="仿宋" w:cs="黑体"/>
          <w:szCs w:val="21"/>
        </w:rPr>
        <w:t>　A.第一个探测器动作　　　　　B.第二个满足条件的探测器动作</w:t>
      </w:r>
    </w:p>
    <w:p>
      <w:pPr>
        <w:spacing w:line="400" w:lineRule="atLeast"/>
        <w:rPr>
          <w:rFonts w:ascii="仿宋" w:hAnsi="仿宋" w:eastAsia="仿宋" w:cs="黑体"/>
          <w:szCs w:val="21"/>
        </w:rPr>
      </w:pPr>
      <w:r>
        <w:rPr>
          <w:rFonts w:hint="eastAsia" w:ascii="仿宋" w:hAnsi="仿宋" w:eastAsia="仿宋" w:cs="黑体"/>
          <w:szCs w:val="21"/>
        </w:rPr>
        <w:t>　C.按下“紧急启动/停止”的“启动”按钮</w:t>
      </w:r>
    </w:p>
    <w:p>
      <w:pPr>
        <w:spacing w:line="400" w:lineRule="atLeast"/>
        <w:rPr>
          <w:rFonts w:ascii="仿宋" w:hAnsi="仿宋" w:eastAsia="仿宋" w:cs="黑体"/>
          <w:szCs w:val="21"/>
        </w:rPr>
      </w:pPr>
      <w:r>
        <w:rPr>
          <w:rFonts w:hint="eastAsia" w:ascii="仿宋" w:hAnsi="仿宋" w:eastAsia="仿宋" w:cs="黑体"/>
          <w:szCs w:val="21"/>
        </w:rPr>
        <w:t>　D.按下手动报警按钮</w:t>
      </w:r>
    </w:p>
    <w:p>
      <w:pPr>
        <w:spacing w:line="400" w:lineRule="atLeast"/>
        <w:rPr>
          <w:rFonts w:ascii="仿宋" w:hAnsi="仿宋" w:eastAsia="仿宋" w:cs="黑体"/>
          <w:szCs w:val="21"/>
        </w:rPr>
      </w:pPr>
      <w:r>
        <w:rPr>
          <w:rFonts w:hint="eastAsia" w:ascii="仿宋" w:hAnsi="仿宋" w:eastAsia="仿宋" w:cs="黑体"/>
          <w:szCs w:val="21"/>
        </w:rPr>
        <w:t>3４.气体灭火系统在自动与手动操作均失灵时，人员利用系统所设的机械式启动机构释放灭火剂，在启动气体钢瓶失效的情况下，下列各个操作中，顺序正确的是（　)。</w:t>
      </w:r>
    </w:p>
    <w:p>
      <w:pPr>
        <w:spacing w:line="400" w:lineRule="atLeast"/>
        <w:rPr>
          <w:rFonts w:ascii="仿宋" w:hAnsi="仿宋" w:eastAsia="仿宋" w:cs="黑体"/>
          <w:szCs w:val="21"/>
        </w:rPr>
      </w:pPr>
      <w:r>
        <w:rPr>
          <w:rFonts w:hint="eastAsia" w:ascii="仿宋" w:hAnsi="仿宋" w:eastAsia="仿宋" w:cs="黑体"/>
          <w:szCs w:val="21"/>
        </w:rPr>
        <w:t>　①手动关闭风机、防火阀、电源等。　②去除止动簧片。</w:t>
      </w:r>
    </w:p>
    <w:p>
      <w:pPr>
        <w:spacing w:line="400" w:lineRule="atLeast"/>
        <w:rPr>
          <w:rFonts w:ascii="仿宋" w:hAnsi="仿宋" w:eastAsia="仿宋" w:cs="黑体"/>
          <w:szCs w:val="21"/>
        </w:rPr>
      </w:pPr>
      <w:r>
        <w:rPr>
          <w:rFonts w:hint="eastAsia" w:ascii="仿宋" w:hAnsi="仿宋" w:eastAsia="仿宋" w:cs="黑体"/>
          <w:szCs w:val="21"/>
        </w:rPr>
        <w:t>　③开启瓶头阀。　　　　　　　　　　④开启选择阀。</w:t>
      </w:r>
    </w:p>
    <w:p>
      <w:pPr>
        <w:spacing w:line="400" w:lineRule="atLeast"/>
        <w:rPr>
          <w:rFonts w:ascii="仿宋" w:hAnsi="仿宋" w:eastAsia="仿宋" w:cs="黑体"/>
          <w:szCs w:val="21"/>
        </w:rPr>
      </w:pPr>
      <w:r>
        <w:rPr>
          <w:rFonts w:hint="eastAsia" w:ascii="仿宋" w:hAnsi="仿宋" w:eastAsia="仿宋" w:cs="黑体"/>
          <w:szCs w:val="21"/>
        </w:rPr>
        <w:t>　A.②①③④　　B.②④③①　　　C.①②④③　　　D.②①④③</w:t>
      </w:r>
    </w:p>
    <w:p>
      <w:pPr>
        <w:spacing w:line="400" w:lineRule="atLeast"/>
        <w:rPr>
          <w:rFonts w:ascii="仿宋" w:hAnsi="仿宋" w:eastAsia="仿宋" w:cs="黑体"/>
          <w:szCs w:val="21"/>
        </w:rPr>
      </w:pPr>
      <w:r>
        <w:rPr>
          <w:rFonts w:hint="eastAsia" w:ascii="仿宋" w:hAnsi="仿宋" w:eastAsia="仿宋" w:cs="黑体"/>
          <w:szCs w:val="21"/>
        </w:rPr>
        <w:t>3５.采用管网式气体灭火系统时，一个防护区面积不宜大于（　)㎡。</w:t>
      </w:r>
    </w:p>
    <w:p>
      <w:pPr>
        <w:spacing w:line="400" w:lineRule="atLeast"/>
        <w:rPr>
          <w:rFonts w:ascii="仿宋" w:hAnsi="仿宋" w:eastAsia="仿宋" w:cs="黑体"/>
          <w:szCs w:val="21"/>
        </w:rPr>
      </w:pPr>
      <w:r>
        <w:rPr>
          <w:rFonts w:hint="eastAsia" w:ascii="仿宋" w:hAnsi="仿宋" w:eastAsia="仿宋" w:cs="黑体"/>
          <w:szCs w:val="21"/>
        </w:rPr>
        <w:t>　　A.500　　　　B.600　　　　　C.700　　　　　D.800</w:t>
      </w:r>
    </w:p>
    <w:p>
      <w:pPr>
        <w:spacing w:line="400" w:lineRule="atLeast"/>
        <w:rPr>
          <w:rFonts w:ascii="仿宋" w:hAnsi="仿宋" w:eastAsia="仿宋" w:cs="黑体"/>
          <w:szCs w:val="21"/>
        </w:rPr>
      </w:pPr>
      <w:r>
        <w:rPr>
          <w:rFonts w:hint="eastAsia" w:ascii="仿宋" w:hAnsi="仿宋" w:eastAsia="仿宋" w:cs="黑体"/>
          <w:szCs w:val="21"/>
        </w:rPr>
        <w:t>3６.采用管网式气体灭火系统时，一个防护区容积不宜大于（　)m3。</w:t>
      </w:r>
    </w:p>
    <w:p>
      <w:pPr>
        <w:spacing w:line="400" w:lineRule="atLeast"/>
        <w:rPr>
          <w:rFonts w:ascii="仿宋" w:hAnsi="仿宋" w:eastAsia="仿宋" w:cs="黑体"/>
          <w:szCs w:val="21"/>
        </w:rPr>
      </w:pPr>
      <w:r>
        <w:rPr>
          <w:rFonts w:hint="eastAsia" w:ascii="仿宋" w:hAnsi="仿宋" w:eastAsia="仿宋" w:cs="黑体"/>
          <w:szCs w:val="21"/>
        </w:rPr>
        <w:t>　　A.1600　　　B.2400　　　　　C.3200　　　　　D.3600</w:t>
      </w:r>
    </w:p>
    <w:p>
      <w:pPr>
        <w:spacing w:line="400" w:lineRule="atLeast"/>
        <w:rPr>
          <w:rFonts w:ascii="仿宋" w:hAnsi="仿宋" w:eastAsia="仿宋" w:cs="黑体"/>
          <w:szCs w:val="21"/>
        </w:rPr>
      </w:pPr>
      <w:r>
        <w:rPr>
          <w:rFonts w:hint="eastAsia" w:ascii="仿宋" w:hAnsi="仿宋" w:eastAsia="仿宋" w:cs="黑体"/>
          <w:szCs w:val="21"/>
        </w:rPr>
        <w:t>３７.采用预制式气体灭火系统时，一个防护区面积不宜大于（　)m2。</w:t>
      </w:r>
    </w:p>
    <w:p>
      <w:pPr>
        <w:spacing w:line="400" w:lineRule="atLeast"/>
        <w:rPr>
          <w:rFonts w:ascii="仿宋" w:hAnsi="仿宋" w:eastAsia="仿宋" w:cs="黑体"/>
          <w:szCs w:val="21"/>
        </w:rPr>
      </w:pPr>
      <w:r>
        <w:rPr>
          <w:rFonts w:hint="eastAsia" w:ascii="仿宋" w:hAnsi="仿宋" w:eastAsia="仿宋" w:cs="黑体"/>
          <w:szCs w:val="21"/>
        </w:rPr>
        <w:t>　　A.500　　　　B.600　　　　　C.700　　　　D.800</w:t>
      </w:r>
    </w:p>
    <w:p>
      <w:pPr>
        <w:spacing w:line="400" w:lineRule="atLeast"/>
        <w:rPr>
          <w:rFonts w:ascii="仿宋" w:hAnsi="仿宋" w:eastAsia="仿宋" w:cs="黑体"/>
          <w:szCs w:val="21"/>
        </w:rPr>
      </w:pPr>
      <w:r>
        <w:rPr>
          <w:rFonts w:hint="eastAsia" w:ascii="仿宋" w:hAnsi="仿宋" w:eastAsia="仿宋" w:cs="黑体"/>
          <w:szCs w:val="21"/>
        </w:rPr>
        <w:t>３８.采用预制式气体灭火系统时，一个防护区容积不宜大于（　)m3。</w:t>
      </w:r>
    </w:p>
    <w:p>
      <w:pPr>
        <w:spacing w:line="400" w:lineRule="atLeast"/>
        <w:rPr>
          <w:rFonts w:ascii="仿宋" w:hAnsi="仿宋" w:eastAsia="仿宋" w:cs="黑体"/>
          <w:szCs w:val="21"/>
        </w:rPr>
      </w:pPr>
      <w:r>
        <w:rPr>
          <w:rFonts w:hint="eastAsia" w:ascii="仿宋" w:hAnsi="仿宋" w:eastAsia="仿宋" w:cs="黑体"/>
          <w:szCs w:val="21"/>
        </w:rPr>
        <w:t>　　A.1600　　　　B.2400　　　　C.3200　　　　D.3600</w:t>
      </w:r>
    </w:p>
    <w:p>
      <w:pPr>
        <w:spacing w:line="400" w:lineRule="atLeast"/>
        <w:rPr>
          <w:rFonts w:ascii="仿宋" w:hAnsi="仿宋" w:eastAsia="仿宋" w:cs="黑体"/>
          <w:szCs w:val="21"/>
        </w:rPr>
      </w:pPr>
      <w:r>
        <w:rPr>
          <w:rFonts w:hint="eastAsia" w:ascii="仿宋" w:hAnsi="仿宋" w:eastAsia="仿宋" w:cs="黑体"/>
          <w:szCs w:val="21"/>
        </w:rPr>
        <w:t>３９.防护区应有保证人员在（)s内疏散完毕的通道和出口。（　)</w:t>
      </w:r>
    </w:p>
    <w:p>
      <w:pPr>
        <w:spacing w:line="400" w:lineRule="atLeast"/>
        <w:rPr>
          <w:rFonts w:ascii="仿宋" w:hAnsi="仿宋" w:eastAsia="仿宋" w:cs="黑体"/>
          <w:szCs w:val="21"/>
        </w:rPr>
      </w:pPr>
      <w:r>
        <w:rPr>
          <w:rFonts w:hint="eastAsia" w:ascii="仿宋" w:hAnsi="仿宋" w:eastAsia="仿宋" w:cs="黑体"/>
          <w:szCs w:val="21"/>
        </w:rPr>
        <w:t>　　A.30　　　　　B.40　　　　　C.50　　　　　D.60</w:t>
      </w:r>
    </w:p>
    <w:p>
      <w:pPr>
        <w:spacing w:line="400" w:lineRule="atLeast"/>
        <w:rPr>
          <w:rFonts w:ascii="仿宋" w:hAnsi="仿宋" w:eastAsia="仿宋" w:cs="黑体"/>
          <w:szCs w:val="21"/>
        </w:rPr>
      </w:pPr>
      <w:r>
        <w:rPr>
          <w:rFonts w:hint="eastAsia" w:ascii="仿宋" w:hAnsi="仿宋" w:eastAsia="仿宋" w:cs="黑体"/>
          <w:szCs w:val="21"/>
        </w:rPr>
        <w:t>４０．以下关于气体灭火系统防护区的设置中，说法错误的是（　)。</w:t>
      </w:r>
    </w:p>
    <w:p>
      <w:pPr>
        <w:spacing w:line="400" w:lineRule="atLeast"/>
        <w:rPr>
          <w:rFonts w:ascii="仿宋" w:hAnsi="仿宋" w:eastAsia="仿宋" w:cs="黑体"/>
          <w:szCs w:val="21"/>
        </w:rPr>
      </w:pPr>
      <w:r>
        <w:rPr>
          <w:rFonts w:hint="eastAsia" w:ascii="仿宋" w:hAnsi="仿宋" w:eastAsia="仿宋" w:cs="黑体"/>
          <w:szCs w:val="21"/>
        </w:rPr>
        <w:t>　　A.防护区内的疏散通道及出口，应设应急照明与疏散指示标志</w:t>
      </w:r>
    </w:p>
    <w:p>
      <w:pPr>
        <w:spacing w:line="400" w:lineRule="atLeast"/>
        <w:rPr>
          <w:rFonts w:ascii="仿宋" w:hAnsi="仿宋" w:eastAsia="仿宋" w:cs="黑体"/>
          <w:szCs w:val="21"/>
        </w:rPr>
      </w:pPr>
      <w:r>
        <w:rPr>
          <w:rFonts w:hint="eastAsia" w:ascii="仿宋" w:hAnsi="仿宋" w:eastAsia="仿宋" w:cs="黑体"/>
          <w:szCs w:val="21"/>
        </w:rPr>
        <w:t>　　B.防护区内应设火灾声光报警器和灭火剂喷放指示灯</w:t>
      </w:r>
    </w:p>
    <w:p>
      <w:pPr>
        <w:spacing w:line="400" w:lineRule="atLeast"/>
        <w:rPr>
          <w:rFonts w:ascii="仿宋" w:hAnsi="仿宋" w:eastAsia="仿宋" w:cs="黑体"/>
          <w:szCs w:val="21"/>
        </w:rPr>
      </w:pPr>
      <w:r>
        <w:rPr>
          <w:rFonts w:hint="eastAsia" w:ascii="仿宋" w:hAnsi="仿宋" w:eastAsia="仿宋" w:cs="黑体"/>
          <w:szCs w:val="21"/>
        </w:rPr>
        <w:t>　　C.防护区的门应向疏散方向开启，并能自行关闭</w:t>
      </w:r>
    </w:p>
    <w:p>
      <w:pPr>
        <w:spacing w:line="400" w:lineRule="atLeast"/>
        <w:rPr>
          <w:rFonts w:ascii="仿宋" w:hAnsi="仿宋" w:eastAsia="仿宋" w:cs="黑体"/>
          <w:szCs w:val="21"/>
        </w:rPr>
      </w:pPr>
      <w:r>
        <w:rPr>
          <w:rFonts w:hint="eastAsia" w:ascii="仿宋" w:hAnsi="仿宋" w:eastAsia="仿宋" w:cs="黑体"/>
          <w:szCs w:val="21"/>
        </w:rPr>
        <w:t>　　Ｄ.地下防护区和无窗或设固定窗扇的地上防护区，应设置机械排风装置</w:t>
      </w:r>
    </w:p>
    <w:p>
      <w:pPr>
        <w:spacing w:line="400" w:lineRule="atLeast"/>
        <w:rPr>
          <w:rFonts w:ascii="仿宋" w:hAnsi="仿宋" w:eastAsia="仿宋" w:cs="黑体"/>
          <w:szCs w:val="21"/>
        </w:rPr>
      </w:pPr>
      <w:r>
        <w:rPr>
          <w:rFonts w:hint="eastAsia" w:ascii="仿宋" w:hAnsi="仿宋" w:eastAsia="仿宋" w:cs="黑体"/>
          <w:szCs w:val="21"/>
        </w:rPr>
        <w:t>４１．为防止《体灭火防护区结构因火灾或内部压力增加而损坏，要求防护区围护结构及门窗的耐火极限均不宜低于（　)h。</w:t>
      </w:r>
    </w:p>
    <w:p>
      <w:pPr>
        <w:spacing w:line="400" w:lineRule="atLeast"/>
        <w:rPr>
          <w:rFonts w:ascii="仿宋" w:hAnsi="仿宋" w:eastAsia="仿宋" w:cs="黑体"/>
          <w:szCs w:val="21"/>
        </w:rPr>
      </w:pPr>
      <w:r>
        <w:rPr>
          <w:rFonts w:hint="eastAsia" w:ascii="仿宋" w:hAnsi="仿宋" w:eastAsia="仿宋" w:cs="黑体"/>
          <w:szCs w:val="21"/>
        </w:rPr>
        <w:t>　　A.0.25　　　B.0.5　　　　　C.1.0　　　D.1.5</w:t>
      </w:r>
    </w:p>
    <w:p>
      <w:pPr>
        <w:spacing w:line="400" w:lineRule="atLeast"/>
        <w:rPr>
          <w:rFonts w:ascii="仿宋" w:hAnsi="仿宋" w:eastAsia="仿宋" w:cs="黑体"/>
          <w:szCs w:val="21"/>
        </w:rPr>
      </w:pPr>
      <w:r>
        <w:rPr>
          <w:rFonts w:hint="eastAsia" w:ascii="仿宋" w:hAnsi="仿宋" w:eastAsia="仿宋" w:cs="黑体"/>
          <w:szCs w:val="21"/>
        </w:rPr>
        <w:t>４２．为防止气体灭火防护区结构因火灾或内部压力增加而损坏，防护区围护结构承受内压的允许压强不宜低于（　)Pa。</w:t>
      </w:r>
    </w:p>
    <w:p>
      <w:pPr>
        <w:spacing w:line="400" w:lineRule="atLeast"/>
        <w:rPr>
          <w:rFonts w:ascii="仿宋" w:hAnsi="仿宋" w:eastAsia="仿宋" w:cs="黑体"/>
          <w:szCs w:val="21"/>
        </w:rPr>
      </w:pPr>
      <w:r>
        <w:rPr>
          <w:rFonts w:hint="eastAsia" w:ascii="仿宋" w:hAnsi="仿宋" w:eastAsia="仿宋" w:cs="黑体"/>
          <w:szCs w:val="21"/>
        </w:rPr>
        <w:t>　　A.1000　　　B.1200　　　　C.1400　　　D.1600</w:t>
      </w:r>
    </w:p>
    <w:p>
      <w:pPr>
        <w:spacing w:line="400" w:lineRule="atLeast"/>
        <w:rPr>
          <w:rFonts w:ascii="仿宋" w:hAnsi="仿宋" w:eastAsia="仿宋" w:cs="黑体"/>
          <w:szCs w:val="21"/>
        </w:rPr>
      </w:pPr>
      <w:r>
        <w:rPr>
          <w:rFonts w:hint="eastAsia" w:ascii="仿宋" w:hAnsi="仿宋" w:eastAsia="仿宋" w:cs="黑体"/>
          <w:szCs w:val="21"/>
        </w:rPr>
        <w:t>４３．防护区应设置泄压口，七氟丙烷灭火系统的泄压口应位于防护区净高的（　)以上</w:t>
      </w:r>
    </w:p>
    <w:p>
      <w:pPr>
        <w:spacing w:line="400" w:lineRule="atLeast"/>
        <w:rPr>
          <w:rFonts w:ascii="仿宋" w:hAnsi="仿宋" w:eastAsia="仿宋" w:cs="黑体"/>
          <w:szCs w:val="21"/>
        </w:rPr>
      </w:pPr>
      <w:r>
        <w:rPr>
          <w:rFonts w:hint="eastAsia" w:ascii="仿宋" w:hAnsi="仿宋" w:eastAsia="仿宋" w:cs="黑体"/>
          <w:szCs w:val="21"/>
        </w:rPr>
        <w:t>　　A.1/2　　　　B.1/3　　　　C.2/3　　　　D.1/4</w:t>
      </w:r>
    </w:p>
    <w:p>
      <w:pPr>
        <w:spacing w:line="400" w:lineRule="atLeast"/>
        <w:rPr>
          <w:rFonts w:ascii="仿宋" w:hAnsi="仿宋" w:eastAsia="仿宋" w:cs="黑体"/>
          <w:szCs w:val="21"/>
        </w:rPr>
      </w:pPr>
      <w:r>
        <w:rPr>
          <w:rFonts w:hint="eastAsia" w:ascii="仿宋" w:hAnsi="仿宋" w:eastAsia="仿宋" w:cs="黑体"/>
          <w:szCs w:val="21"/>
        </w:rPr>
        <w:t>４４．防护区应设置泄压口，二氧化碳灭火系统的泄压口应位于防护区净高的（　)以上。</w:t>
      </w:r>
    </w:p>
    <w:p>
      <w:pPr>
        <w:spacing w:line="400" w:lineRule="atLeast"/>
        <w:rPr>
          <w:rFonts w:ascii="仿宋" w:hAnsi="仿宋" w:eastAsia="仿宋" w:cs="黑体"/>
          <w:szCs w:val="21"/>
        </w:rPr>
      </w:pPr>
      <w:r>
        <w:rPr>
          <w:rFonts w:hint="eastAsia" w:ascii="仿宋" w:hAnsi="仿宋" w:eastAsia="仿宋" w:cs="黑体"/>
          <w:szCs w:val="21"/>
        </w:rPr>
        <w:t>　　A.1/2　　　　B.1/3　　　　C.2/3　　　　D.1/4</w:t>
      </w:r>
    </w:p>
    <w:p>
      <w:pPr>
        <w:spacing w:line="400" w:lineRule="atLeast"/>
        <w:rPr>
          <w:rFonts w:ascii="仿宋" w:hAnsi="仿宋" w:eastAsia="仿宋" w:cs="黑体"/>
          <w:szCs w:val="21"/>
        </w:rPr>
      </w:pPr>
      <w:r>
        <w:rPr>
          <w:rFonts w:hint="eastAsia" w:ascii="仿宋" w:hAnsi="仿宋" w:eastAsia="仿宋" w:cs="黑体"/>
          <w:szCs w:val="21"/>
        </w:rPr>
        <w:t>4５.采用全淹没二氧化碳灭火系统扑救气体、液体、电气火灾和固体表面火灾时，在喷放二氧化碳前不能自动关闭的开口，其面积不应大于防护区总内表面积的（　)%,且开口不应设在底面。</w:t>
      </w:r>
    </w:p>
    <w:p>
      <w:pPr>
        <w:spacing w:line="400" w:lineRule="atLeast"/>
        <w:rPr>
          <w:rFonts w:ascii="仿宋" w:hAnsi="仿宋" w:eastAsia="仿宋" w:cs="黑体"/>
          <w:szCs w:val="21"/>
        </w:rPr>
      </w:pPr>
      <w:r>
        <w:rPr>
          <w:rFonts w:hint="eastAsia" w:ascii="仿宋" w:hAnsi="仿宋" w:eastAsia="仿宋" w:cs="黑体"/>
          <w:szCs w:val="21"/>
        </w:rPr>
        <w:t>　　　A.1　　　　　B.2　　　　C.3　　　　　D.4</w:t>
      </w:r>
    </w:p>
    <w:p>
      <w:pPr>
        <w:spacing w:line="400" w:lineRule="atLeast"/>
        <w:rPr>
          <w:rFonts w:ascii="仿宋" w:hAnsi="仿宋" w:eastAsia="仿宋" w:cs="黑体"/>
          <w:szCs w:val="21"/>
        </w:rPr>
      </w:pPr>
      <w:r>
        <w:rPr>
          <w:rFonts w:hint="eastAsia" w:ascii="仿宋" w:hAnsi="仿宋" w:eastAsia="仿宋" w:cs="黑体"/>
          <w:szCs w:val="21"/>
        </w:rPr>
        <w:t>４６.采用局部应用二氧化碳灭火系统的保护对象，应符合下列规定：保护对象周围的空气流动速度不宜大于（　)m/s。</w:t>
      </w:r>
    </w:p>
    <w:p>
      <w:pPr>
        <w:spacing w:line="400" w:lineRule="atLeast"/>
        <w:rPr>
          <w:rFonts w:ascii="仿宋" w:hAnsi="仿宋" w:eastAsia="仿宋" w:cs="黑体"/>
          <w:szCs w:val="21"/>
        </w:rPr>
      </w:pPr>
      <w:r>
        <w:rPr>
          <w:rFonts w:hint="eastAsia" w:ascii="仿宋" w:hAnsi="仿宋" w:eastAsia="仿宋" w:cs="黑体"/>
          <w:szCs w:val="21"/>
        </w:rPr>
        <w:t>　　　A.1　　　　　B.2　　　　C.3　　　　　D.4</w:t>
      </w:r>
    </w:p>
    <w:p>
      <w:pPr>
        <w:spacing w:line="400" w:lineRule="atLeast"/>
        <w:rPr>
          <w:rFonts w:ascii="仿宋" w:hAnsi="仿宋" w:eastAsia="仿宋" w:cs="黑体"/>
          <w:szCs w:val="21"/>
        </w:rPr>
      </w:pPr>
      <w:r>
        <w:rPr>
          <w:rFonts w:hint="eastAsia" w:ascii="仿宋" w:hAnsi="仿宋" w:eastAsia="仿宋" w:cs="黑体"/>
          <w:szCs w:val="21"/>
        </w:rPr>
        <w:t>４７．采用局部应用二氧化碳灭火系统的保护对象，当保护对象为可燃液体时，液面至容器缘口的距离不得小于（　)mm。</w:t>
      </w:r>
    </w:p>
    <w:p>
      <w:pPr>
        <w:spacing w:line="400" w:lineRule="atLeast"/>
        <w:rPr>
          <w:rFonts w:ascii="仿宋" w:hAnsi="仿宋" w:eastAsia="仿宋" w:cs="黑体"/>
          <w:szCs w:val="21"/>
        </w:rPr>
      </w:pPr>
      <w:r>
        <w:rPr>
          <w:rFonts w:hint="eastAsia" w:ascii="仿宋" w:hAnsi="仿宋" w:eastAsia="仿宋" w:cs="黑体"/>
          <w:szCs w:val="21"/>
        </w:rPr>
        <w:t>　　A.100　　　　　B.150　　　C.200　　　　D.250</w:t>
      </w:r>
    </w:p>
    <w:p>
      <w:pPr>
        <w:spacing w:line="400" w:lineRule="atLeast"/>
        <w:rPr>
          <w:rFonts w:ascii="仿宋" w:hAnsi="仿宋" w:eastAsia="仿宋" w:cs="黑体"/>
          <w:szCs w:val="21"/>
        </w:rPr>
      </w:pPr>
      <w:r>
        <w:rPr>
          <w:rFonts w:hint="eastAsia" w:ascii="仿宋" w:hAnsi="仿宋" w:eastAsia="仿宋" w:cs="黑体"/>
          <w:szCs w:val="21"/>
        </w:rPr>
        <w:t>４８.气体灭火防护区的最低环境温度不应低于（　)℃C。</w:t>
      </w:r>
    </w:p>
    <w:p>
      <w:pPr>
        <w:spacing w:line="400" w:lineRule="atLeast"/>
        <w:rPr>
          <w:rFonts w:ascii="仿宋" w:hAnsi="仿宋" w:eastAsia="仿宋" w:cs="黑体"/>
          <w:szCs w:val="21"/>
        </w:rPr>
      </w:pPr>
      <w:r>
        <w:rPr>
          <w:rFonts w:hint="eastAsia" w:ascii="仿宋" w:hAnsi="仿宋" w:eastAsia="仿宋" w:cs="黑体"/>
          <w:szCs w:val="21"/>
        </w:rPr>
        <w:t>　　A.-5　　　　　B.-10　　　　　C.-20　　　　D.-30</w:t>
      </w:r>
    </w:p>
    <w:p>
      <w:pPr>
        <w:spacing w:line="400" w:lineRule="atLeast"/>
        <w:rPr>
          <w:rFonts w:ascii="仿宋" w:hAnsi="仿宋" w:eastAsia="仿宋" w:cs="黑体"/>
          <w:szCs w:val="21"/>
        </w:rPr>
      </w:pPr>
      <w:r>
        <w:rPr>
          <w:rFonts w:hint="eastAsia" w:ascii="仿宋" w:hAnsi="仿宋" w:eastAsia="仿宋" w:cs="黑体"/>
          <w:szCs w:val="21"/>
        </w:rPr>
        <w:t>４９.单罐容量大于1000m3的固定顶罐应设置（　)泡沫灭火系统。</w:t>
      </w:r>
    </w:p>
    <w:p>
      <w:pPr>
        <w:spacing w:line="400" w:lineRule="atLeast"/>
        <w:rPr>
          <w:rFonts w:ascii="仿宋" w:hAnsi="仿宋" w:eastAsia="仿宋" w:cs="黑体"/>
          <w:szCs w:val="21"/>
        </w:rPr>
      </w:pPr>
      <w:r>
        <w:rPr>
          <w:rFonts w:hint="eastAsia" w:ascii="仿宋" w:hAnsi="仿宋" w:eastAsia="仿宋" w:cs="黑体"/>
          <w:szCs w:val="21"/>
        </w:rPr>
        <w:t>　　A.移动式　　　B.半移动式　　C.固定式　　　D.半固定式</w:t>
      </w:r>
    </w:p>
    <w:p>
      <w:pPr>
        <w:spacing w:line="400" w:lineRule="atLeast"/>
        <w:rPr>
          <w:rFonts w:ascii="仿宋" w:hAnsi="仿宋" w:eastAsia="仿宋" w:cs="黑体"/>
          <w:szCs w:val="21"/>
        </w:rPr>
      </w:pPr>
      <w:r>
        <w:rPr>
          <w:rFonts w:hint="eastAsia" w:ascii="仿宋" w:hAnsi="仿宋" w:eastAsia="仿宋" w:cs="黑体"/>
          <w:szCs w:val="21"/>
        </w:rPr>
        <w:t>５０.健壁高度小于7m或容量不大于200m3的储罐，可采用（　)泡沫灭火系统。</w:t>
      </w:r>
    </w:p>
    <w:p>
      <w:pPr>
        <w:spacing w:line="400" w:lineRule="atLeast"/>
        <w:rPr>
          <w:rFonts w:ascii="仿宋" w:hAnsi="仿宋" w:eastAsia="仿宋" w:cs="黑体"/>
          <w:szCs w:val="21"/>
        </w:rPr>
      </w:pPr>
      <w:r>
        <w:rPr>
          <w:rFonts w:hint="eastAsia" w:ascii="仿宋" w:hAnsi="仿宋" w:eastAsia="仿宋" w:cs="黑体"/>
          <w:szCs w:val="21"/>
        </w:rPr>
        <w:t>　A.移动式　　　　B.半移动式　　C.固定式　　　　D.半固定式</w:t>
      </w:r>
    </w:p>
    <w:p>
      <w:pPr>
        <w:spacing w:line="400" w:lineRule="atLeast"/>
        <w:rPr>
          <w:rFonts w:ascii="仿宋" w:hAnsi="仿宋" w:eastAsia="仿宋" w:cs="黑体"/>
          <w:b/>
          <w:bCs/>
          <w:szCs w:val="21"/>
        </w:rPr>
      </w:pPr>
    </w:p>
    <w:p>
      <w:pPr>
        <w:spacing w:line="400" w:lineRule="atLeast"/>
        <w:rPr>
          <w:rFonts w:ascii="仿宋" w:hAnsi="仿宋" w:eastAsia="仿宋" w:cs="黑体"/>
          <w:b/>
          <w:bCs/>
          <w:szCs w:val="21"/>
        </w:rPr>
      </w:pPr>
      <w:r>
        <w:rPr>
          <w:rFonts w:hint="eastAsia" w:ascii="仿宋" w:hAnsi="仿宋" w:eastAsia="仿宋" w:cs="黑体"/>
          <w:b/>
          <w:bCs/>
          <w:szCs w:val="21"/>
        </w:rPr>
        <w:t>二、多选题</w:t>
      </w:r>
    </w:p>
    <w:p>
      <w:pPr>
        <w:spacing w:line="400" w:lineRule="atLeast"/>
        <w:rPr>
          <w:rFonts w:ascii="仿宋" w:hAnsi="仿宋" w:eastAsia="仿宋" w:cs="黑体"/>
          <w:szCs w:val="21"/>
        </w:rPr>
      </w:pPr>
      <w:r>
        <w:rPr>
          <w:rFonts w:hint="eastAsia" w:ascii="仿宋" w:hAnsi="仿宋" w:eastAsia="仿宋" w:cs="黑体"/>
          <w:szCs w:val="21"/>
        </w:rPr>
        <w:t>１．根据火灾荷载、室内空间条件、人员密集程度、采用自动喷水灭火系统扑救初期火灾的准易程度，以及疏散及外部增援条件等因素，可将自动喷水灭火系统的设置场所危险等级划分为（　　)。</w:t>
      </w:r>
    </w:p>
    <w:p>
      <w:pPr>
        <w:spacing w:line="400" w:lineRule="atLeast"/>
        <w:rPr>
          <w:rFonts w:ascii="仿宋" w:hAnsi="仿宋" w:eastAsia="仿宋" w:cs="黑体"/>
          <w:szCs w:val="21"/>
        </w:rPr>
      </w:pPr>
      <w:r>
        <w:rPr>
          <w:rFonts w:hint="eastAsia" w:ascii="仿宋" w:hAnsi="仿宋" w:eastAsia="仿宋" w:cs="黑体"/>
          <w:szCs w:val="21"/>
        </w:rPr>
        <w:t>　A.轻危险级　　　　　B.中危险级</w:t>
      </w:r>
    </w:p>
    <w:p>
      <w:pPr>
        <w:spacing w:line="400" w:lineRule="atLeast"/>
        <w:rPr>
          <w:rFonts w:ascii="仿宋" w:hAnsi="仿宋" w:eastAsia="仿宋" w:cs="黑体"/>
          <w:szCs w:val="21"/>
        </w:rPr>
      </w:pPr>
      <w:r>
        <w:rPr>
          <w:rFonts w:hint="eastAsia" w:ascii="仿宋" w:hAnsi="仿宋" w:eastAsia="仿宋" w:cs="黑体"/>
          <w:szCs w:val="21"/>
        </w:rPr>
        <w:t>　C.重危险级　　　　　D.严重危险级　　E.仓库危险级</w:t>
      </w:r>
    </w:p>
    <w:p>
      <w:pPr>
        <w:spacing w:line="400" w:lineRule="atLeast"/>
        <w:rPr>
          <w:rFonts w:ascii="仿宋" w:hAnsi="仿宋" w:eastAsia="仿宋" w:cs="黑体"/>
          <w:szCs w:val="21"/>
        </w:rPr>
      </w:pPr>
      <w:r>
        <w:rPr>
          <w:rFonts w:hint="eastAsia" w:ascii="仿宋" w:hAnsi="仿宋" w:eastAsia="仿宋" w:cs="黑体"/>
          <w:szCs w:val="21"/>
        </w:rPr>
        <w:t>２．以下属于自动喷水灭火系统设置场所中危险且级的有（　　)。</w:t>
      </w:r>
    </w:p>
    <w:p>
      <w:pPr>
        <w:spacing w:line="400" w:lineRule="atLeast"/>
        <w:rPr>
          <w:rFonts w:ascii="仿宋" w:hAnsi="仿宋" w:eastAsia="仿宋" w:cs="黑体"/>
          <w:szCs w:val="21"/>
        </w:rPr>
      </w:pPr>
      <w:r>
        <w:rPr>
          <w:rFonts w:hint="eastAsia" w:ascii="仿宋" w:hAnsi="仿宋" w:eastAsia="仿宋" w:cs="黑体"/>
          <w:szCs w:val="21"/>
        </w:rPr>
        <w:t>　A.多层旅馆　　　　　B.高层旅馆</w:t>
      </w:r>
    </w:p>
    <w:p>
      <w:pPr>
        <w:spacing w:line="400" w:lineRule="atLeast"/>
        <w:rPr>
          <w:rFonts w:ascii="仿宋" w:hAnsi="仿宋" w:eastAsia="仿宋" w:cs="黑体"/>
          <w:szCs w:val="21"/>
        </w:rPr>
      </w:pPr>
      <w:r>
        <w:rPr>
          <w:rFonts w:hint="eastAsia" w:ascii="仿宋" w:hAnsi="仿宋" w:eastAsia="仿宋" w:cs="黑体"/>
          <w:szCs w:val="21"/>
        </w:rPr>
        <w:t>　C.汽车停车场　　　　D.书库　　　　　E.医院</w:t>
      </w:r>
    </w:p>
    <w:p>
      <w:pPr>
        <w:spacing w:line="400" w:lineRule="atLeast"/>
        <w:rPr>
          <w:rFonts w:ascii="仿宋" w:hAnsi="仿宋" w:eastAsia="仿宋" w:cs="黑体"/>
          <w:szCs w:val="21"/>
        </w:rPr>
      </w:pPr>
      <w:r>
        <w:rPr>
          <w:rFonts w:hint="eastAsia" w:ascii="仿宋" w:hAnsi="仿宋" w:eastAsia="仿宋" w:cs="黑体"/>
          <w:szCs w:val="21"/>
        </w:rPr>
        <w:t>３.以下属于自动喷水灭火系统设置场所中危险I级的有（　　)。</w:t>
      </w:r>
    </w:p>
    <w:p>
      <w:pPr>
        <w:spacing w:line="400" w:lineRule="atLeast"/>
        <w:rPr>
          <w:rFonts w:ascii="仿宋" w:hAnsi="仿宋" w:eastAsia="仿宋" w:cs="黑体"/>
          <w:szCs w:val="21"/>
        </w:rPr>
      </w:pPr>
      <w:r>
        <w:rPr>
          <w:rFonts w:hint="eastAsia" w:ascii="仿宋" w:hAnsi="仿宋" w:eastAsia="仿宋" w:cs="黑体"/>
          <w:szCs w:val="21"/>
        </w:rPr>
        <w:t>　A.单层旅馆　　　　　B.疗养院</w:t>
      </w:r>
    </w:p>
    <w:p>
      <w:pPr>
        <w:spacing w:line="400" w:lineRule="atLeast"/>
        <w:rPr>
          <w:rFonts w:ascii="仿宋" w:hAnsi="仿宋" w:eastAsia="仿宋" w:cs="黑体"/>
          <w:szCs w:val="21"/>
        </w:rPr>
      </w:pPr>
      <w:r>
        <w:rPr>
          <w:rFonts w:hint="eastAsia" w:ascii="仿宋" w:hAnsi="仿宋" w:eastAsia="仿宋" w:cs="黑体"/>
          <w:szCs w:val="21"/>
        </w:rPr>
        <w:t>　C.食品加工厂　　　　D.舞台葡萄架下部　　E.摄影棚</w:t>
      </w:r>
    </w:p>
    <w:p>
      <w:pPr>
        <w:spacing w:line="400" w:lineRule="atLeast"/>
        <w:rPr>
          <w:rFonts w:ascii="仿宋" w:hAnsi="仿宋" w:eastAsia="仿宋" w:cs="黑体"/>
          <w:szCs w:val="21"/>
        </w:rPr>
      </w:pPr>
      <w:r>
        <w:rPr>
          <w:rFonts w:hint="eastAsia" w:ascii="仿宋" w:hAnsi="仿宋" w:eastAsia="仿宋" w:cs="黑体"/>
          <w:szCs w:val="21"/>
        </w:rPr>
        <w:t>４.以下属于湿式系统组成部分的有（　　)。</w:t>
      </w:r>
    </w:p>
    <w:p>
      <w:pPr>
        <w:spacing w:line="400" w:lineRule="atLeast"/>
        <w:rPr>
          <w:rFonts w:ascii="仿宋" w:hAnsi="仿宋" w:eastAsia="仿宋" w:cs="黑体"/>
          <w:szCs w:val="21"/>
        </w:rPr>
      </w:pPr>
      <w:r>
        <w:rPr>
          <w:rFonts w:hint="eastAsia" w:ascii="仿宋" w:hAnsi="仿宋" w:eastAsia="仿宋" w:cs="黑体"/>
          <w:szCs w:val="21"/>
        </w:rPr>
        <w:t>　A.水流指示器　　　　B.末端试水装置</w:t>
      </w:r>
    </w:p>
    <w:p>
      <w:pPr>
        <w:spacing w:line="400" w:lineRule="atLeast"/>
        <w:rPr>
          <w:rFonts w:ascii="仿宋" w:hAnsi="仿宋" w:eastAsia="仿宋" w:cs="黑体"/>
          <w:szCs w:val="21"/>
        </w:rPr>
      </w:pPr>
      <w:r>
        <w:rPr>
          <w:rFonts w:hint="eastAsia" w:ascii="仿宋" w:hAnsi="仿宋" w:eastAsia="仿宋" w:cs="黑体"/>
          <w:szCs w:val="21"/>
        </w:rPr>
        <w:t>　C.湿式报警阀　　　　D.闭式喷头　　　E.充气设备</w:t>
      </w:r>
    </w:p>
    <w:p>
      <w:pPr>
        <w:spacing w:line="400" w:lineRule="atLeast"/>
        <w:rPr>
          <w:rFonts w:ascii="仿宋" w:hAnsi="仿宋" w:eastAsia="仿宋" w:cs="黑体"/>
          <w:szCs w:val="21"/>
        </w:rPr>
      </w:pPr>
      <w:r>
        <w:rPr>
          <w:rFonts w:hint="eastAsia" w:ascii="仿宋" w:hAnsi="仿宋" w:eastAsia="仿宋" w:cs="黑体"/>
          <w:szCs w:val="21"/>
        </w:rPr>
        <w:t>５.湿式报警阀打开后，(　　)动作并输出启动消防水泵的信号。</w:t>
      </w:r>
    </w:p>
    <w:p>
      <w:pPr>
        <w:spacing w:line="400" w:lineRule="atLeast"/>
        <w:rPr>
          <w:rFonts w:ascii="仿宋" w:hAnsi="仿宋" w:eastAsia="仿宋" w:cs="黑体"/>
          <w:szCs w:val="21"/>
        </w:rPr>
      </w:pPr>
      <w:r>
        <w:rPr>
          <w:rFonts w:hint="eastAsia" w:ascii="仿宋" w:hAnsi="仿宋" w:eastAsia="仿宋" w:cs="黑体"/>
          <w:szCs w:val="21"/>
        </w:rPr>
        <w:t>　A.喷头　　　　　　　　B.报警阀组的压力开关</w:t>
      </w:r>
    </w:p>
    <w:p>
      <w:pPr>
        <w:spacing w:line="400" w:lineRule="atLeast"/>
        <w:rPr>
          <w:rFonts w:ascii="仿宋" w:hAnsi="仿宋" w:eastAsia="仿宋" w:cs="黑体"/>
          <w:szCs w:val="21"/>
        </w:rPr>
      </w:pPr>
      <w:r>
        <w:rPr>
          <w:rFonts w:hint="eastAsia" w:ascii="仿宋" w:hAnsi="仿宋" w:eastAsia="仿宋" w:cs="黑体"/>
          <w:szCs w:val="21"/>
        </w:rPr>
        <w:t>　C.消防水箱出水管上的流量开关</w:t>
      </w:r>
    </w:p>
    <w:p>
      <w:pPr>
        <w:spacing w:line="400" w:lineRule="atLeast"/>
        <w:rPr>
          <w:rFonts w:ascii="仿宋" w:hAnsi="仿宋" w:eastAsia="仿宋" w:cs="黑体"/>
          <w:szCs w:val="21"/>
        </w:rPr>
      </w:pPr>
      <w:r>
        <w:rPr>
          <w:rFonts w:hint="eastAsia" w:ascii="仿宋" w:hAnsi="仿宋" w:eastAsia="仿宋" w:cs="黑体"/>
          <w:szCs w:val="21"/>
        </w:rPr>
        <w:t>　D.消防水泵出水管上的压力开关</w:t>
      </w:r>
    </w:p>
    <w:p>
      <w:pPr>
        <w:spacing w:line="400" w:lineRule="atLeast"/>
        <w:rPr>
          <w:rFonts w:ascii="仿宋" w:hAnsi="仿宋" w:eastAsia="仿宋" w:cs="黑体"/>
          <w:szCs w:val="21"/>
        </w:rPr>
      </w:pPr>
      <w:r>
        <w:rPr>
          <w:rFonts w:hint="eastAsia" w:ascii="仿宋" w:hAnsi="仿宋" w:eastAsia="仿宋" w:cs="黑体"/>
          <w:szCs w:val="21"/>
        </w:rPr>
        <w:t>　E.水流指示器</w:t>
      </w:r>
    </w:p>
    <w:p>
      <w:pPr>
        <w:spacing w:line="400" w:lineRule="atLeast"/>
        <w:rPr>
          <w:rFonts w:ascii="仿宋" w:hAnsi="仿宋" w:eastAsia="仿宋" w:cs="黑体"/>
          <w:szCs w:val="21"/>
        </w:rPr>
      </w:pPr>
      <w:r>
        <w:rPr>
          <w:rFonts w:hint="eastAsia" w:ascii="仿宋" w:hAnsi="仿宋" w:eastAsia="仿宋" w:cs="黑体"/>
          <w:szCs w:val="21"/>
        </w:rPr>
        <w:t>６.以下属于干式系统组成部分的有（　　)。</w:t>
      </w:r>
    </w:p>
    <w:p>
      <w:pPr>
        <w:spacing w:line="400" w:lineRule="atLeast"/>
        <w:rPr>
          <w:rFonts w:ascii="仿宋" w:hAnsi="仿宋" w:eastAsia="仿宋" w:cs="黑体"/>
          <w:szCs w:val="21"/>
        </w:rPr>
      </w:pPr>
      <w:r>
        <w:rPr>
          <w:rFonts w:hint="eastAsia" w:ascii="仿宋" w:hAnsi="仿宋" w:eastAsia="仿宋" w:cs="黑体"/>
          <w:szCs w:val="21"/>
        </w:rPr>
        <w:t>　A.管道　　　　　　　　B.开式喷头</w:t>
      </w:r>
    </w:p>
    <w:p>
      <w:pPr>
        <w:spacing w:line="400" w:lineRule="atLeast"/>
        <w:rPr>
          <w:rFonts w:ascii="仿宋" w:hAnsi="仿宋" w:eastAsia="仿宋" w:cs="黑体"/>
          <w:szCs w:val="21"/>
        </w:rPr>
      </w:pPr>
      <w:r>
        <w:rPr>
          <w:rFonts w:hint="eastAsia" w:ascii="仿宋" w:hAnsi="仿宋" w:eastAsia="仿宋" w:cs="黑体"/>
          <w:szCs w:val="21"/>
        </w:rPr>
        <w:t>　C.充气设备　　　　　　D.供水设施　　　　E.末端试水装置</w:t>
      </w:r>
    </w:p>
    <w:p>
      <w:pPr>
        <w:spacing w:line="400" w:lineRule="atLeast"/>
        <w:rPr>
          <w:rFonts w:ascii="仿宋" w:hAnsi="仿宋" w:eastAsia="仿宋" w:cs="黑体"/>
          <w:szCs w:val="21"/>
        </w:rPr>
      </w:pPr>
      <w:r>
        <w:rPr>
          <w:rFonts w:hint="eastAsia" w:ascii="仿宋" w:hAnsi="仿宋" w:eastAsia="仿宋" w:cs="黑体"/>
          <w:szCs w:val="21"/>
        </w:rPr>
        <w:t>７.干式报警阀打开后，()动作并输出启动消防水泵的信号。（　　)。</w:t>
      </w:r>
    </w:p>
    <w:p>
      <w:pPr>
        <w:spacing w:line="400" w:lineRule="atLeast"/>
        <w:rPr>
          <w:rFonts w:ascii="仿宋" w:hAnsi="仿宋" w:eastAsia="仿宋" w:cs="黑体"/>
          <w:szCs w:val="21"/>
        </w:rPr>
      </w:pPr>
      <w:r>
        <w:rPr>
          <w:rFonts w:hint="eastAsia" w:ascii="仿宋" w:hAnsi="仿宋" w:eastAsia="仿宋" w:cs="黑体"/>
          <w:szCs w:val="21"/>
        </w:rPr>
        <w:t>　A.充气设备　　　　B.报警阀组的压力开关</w:t>
      </w:r>
    </w:p>
    <w:p>
      <w:pPr>
        <w:spacing w:line="400" w:lineRule="atLeast"/>
        <w:rPr>
          <w:rFonts w:ascii="仿宋" w:hAnsi="仿宋" w:eastAsia="仿宋" w:cs="黑体"/>
          <w:szCs w:val="21"/>
        </w:rPr>
      </w:pPr>
      <w:r>
        <w:rPr>
          <w:rFonts w:hint="eastAsia" w:ascii="仿宋" w:hAnsi="仿宋" w:eastAsia="仿宋" w:cs="黑体"/>
          <w:szCs w:val="21"/>
        </w:rPr>
        <w:t>　C.消防水箱出水管上的流量开关</w:t>
      </w:r>
    </w:p>
    <w:p>
      <w:pPr>
        <w:spacing w:line="400" w:lineRule="atLeast"/>
        <w:rPr>
          <w:rFonts w:ascii="仿宋" w:hAnsi="仿宋" w:eastAsia="仿宋" w:cs="黑体"/>
          <w:szCs w:val="21"/>
        </w:rPr>
      </w:pPr>
      <w:r>
        <w:rPr>
          <w:rFonts w:hint="eastAsia" w:ascii="仿宋" w:hAnsi="仿宋" w:eastAsia="仿宋" w:cs="黑体"/>
          <w:szCs w:val="21"/>
        </w:rPr>
        <w:t>　D.消防水泵出水管上的压力开关　　　　E.信号阀</w:t>
      </w:r>
    </w:p>
    <w:p>
      <w:pPr>
        <w:spacing w:line="400" w:lineRule="atLeast"/>
        <w:rPr>
          <w:rFonts w:ascii="仿宋" w:hAnsi="仿宋" w:eastAsia="仿宋" w:cs="黑体"/>
          <w:szCs w:val="21"/>
        </w:rPr>
      </w:pPr>
      <w:r>
        <w:rPr>
          <w:rFonts w:hint="eastAsia" w:ascii="仿宋" w:hAnsi="仿宋" w:eastAsia="仿宋" w:cs="黑体"/>
          <w:szCs w:val="21"/>
        </w:rPr>
        <w:t>８.火灾时，当触发（　　)时，联动开启预作用阀组，使系统在闭式喷头动作前转换成湿式系统，并在闭式喷头开启后立即喷水。</w:t>
      </w:r>
    </w:p>
    <w:p>
      <w:pPr>
        <w:spacing w:line="400" w:lineRule="atLeast"/>
        <w:rPr>
          <w:rFonts w:ascii="仿宋" w:hAnsi="仿宋" w:eastAsia="仿宋" w:cs="黑体"/>
          <w:szCs w:val="21"/>
        </w:rPr>
      </w:pPr>
      <w:r>
        <w:rPr>
          <w:rFonts w:hint="eastAsia" w:ascii="仿宋" w:hAnsi="仿宋" w:eastAsia="仿宋" w:cs="黑体"/>
          <w:szCs w:val="21"/>
        </w:rPr>
        <w:t>　A.同一报警区城内两个及以上独立的感烟探测器</w:t>
      </w:r>
    </w:p>
    <w:p>
      <w:pPr>
        <w:spacing w:line="400" w:lineRule="atLeast"/>
        <w:rPr>
          <w:rFonts w:ascii="仿宋" w:hAnsi="仿宋" w:eastAsia="仿宋" w:cs="黑体"/>
          <w:szCs w:val="21"/>
        </w:rPr>
      </w:pPr>
      <w:r>
        <w:rPr>
          <w:rFonts w:hint="eastAsia" w:ascii="仿宋" w:hAnsi="仿宋" w:eastAsia="仿宋" w:cs="黑体"/>
          <w:szCs w:val="21"/>
        </w:rPr>
        <w:t>　B.同一报警区城内一个感烟探测器与一个手动报警按钮消防设施探</w:t>
      </w:r>
    </w:p>
    <w:p>
      <w:pPr>
        <w:spacing w:line="400" w:lineRule="atLeast"/>
        <w:rPr>
          <w:rFonts w:ascii="仿宋" w:hAnsi="仿宋" w:eastAsia="仿宋" w:cs="黑体"/>
          <w:szCs w:val="21"/>
        </w:rPr>
      </w:pPr>
      <w:r>
        <w:rPr>
          <w:rFonts w:hint="eastAsia" w:ascii="仿宋" w:hAnsi="仿宋" w:eastAsia="仿宋" w:cs="黑体"/>
          <w:szCs w:val="21"/>
        </w:rPr>
        <w:t>　C.同一报警区域内一个感烟探测器或一个手动报警按钮</w:t>
      </w:r>
    </w:p>
    <w:p>
      <w:pPr>
        <w:spacing w:line="400" w:lineRule="atLeast"/>
        <w:rPr>
          <w:rFonts w:ascii="仿宋" w:hAnsi="仿宋" w:eastAsia="仿宋" w:cs="黑体"/>
          <w:szCs w:val="21"/>
        </w:rPr>
      </w:pPr>
      <w:r>
        <w:rPr>
          <w:rFonts w:hint="eastAsia" w:ascii="仿宋" w:hAnsi="仿宋" w:eastAsia="仿宋" w:cs="黑体"/>
          <w:szCs w:val="21"/>
        </w:rPr>
        <w:t>　D.同一报警区域内两个及以上独立的感温探测器</w:t>
      </w:r>
    </w:p>
    <w:p>
      <w:pPr>
        <w:spacing w:line="400" w:lineRule="atLeast"/>
        <w:rPr>
          <w:rFonts w:ascii="仿宋" w:hAnsi="仿宋" w:eastAsia="仿宋" w:cs="黑体"/>
          <w:szCs w:val="21"/>
        </w:rPr>
      </w:pPr>
      <w:r>
        <w:rPr>
          <w:rFonts w:hint="eastAsia" w:ascii="仿宋" w:hAnsi="仿宋" w:eastAsia="仿宋" w:cs="黑体"/>
          <w:szCs w:val="21"/>
        </w:rPr>
        <w:t>　E.同一报警区域内一个感烟探测器与一个感温探测器</w:t>
      </w:r>
    </w:p>
    <w:p>
      <w:pPr>
        <w:spacing w:line="400" w:lineRule="atLeast"/>
        <w:rPr>
          <w:rFonts w:ascii="仿宋" w:hAnsi="仿宋" w:eastAsia="仿宋" w:cs="黑体"/>
          <w:szCs w:val="21"/>
        </w:rPr>
      </w:pPr>
      <w:r>
        <w:rPr>
          <w:rFonts w:hint="eastAsia" w:ascii="仿宋" w:hAnsi="仿宋" w:eastAsia="仿宋" w:cs="黑体"/>
          <w:szCs w:val="21"/>
        </w:rPr>
        <w:t>９.自动喷水灭火系统处于准工作状态时，由（　)维持水源侧管道内充水的压力，</w:t>
      </w:r>
    </w:p>
    <w:p>
      <w:pPr>
        <w:spacing w:line="400" w:lineRule="atLeast"/>
        <w:rPr>
          <w:rFonts w:ascii="仿宋" w:hAnsi="仿宋" w:eastAsia="仿宋" w:cs="黑体"/>
          <w:szCs w:val="21"/>
        </w:rPr>
      </w:pPr>
      <w:r>
        <w:rPr>
          <w:rFonts w:hint="eastAsia" w:ascii="仿宋" w:hAnsi="仿宋" w:eastAsia="仿宋" w:cs="黑体"/>
          <w:szCs w:val="21"/>
        </w:rPr>
        <w:t>　A.消防泵　　　　　B.稳压泵　　　　C.消防水箱　　　</w:t>
      </w:r>
    </w:p>
    <w:p>
      <w:pPr>
        <w:spacing w:line="400" w:lineRule="atLeast"/>
        <w:rPr>
          <w:rFonts w:ascii="仿宋" w:hAnsi="仿宋" w:eastAsia="仿宋" w:cs="黑体"/>
          <w:szCs w:val="21"/>
        </w:rPr>
      </w:pPr>
      <w:r>
        <w:rPr>
          <w:rFonts w:hint="eastAsia" w:ascii="仿宋" w:hAnsi="仿宋" w:eastAsia="仿宋" w:cs="黑体"/>
          <w:szCs w:val="21"/>
        </w:rPr>
        <w:t>　D.水泵接合器　　　　　E.气压给水设备</w:t>
      </w:r>
    </w:p>
    <w:p>
      <w:pPr>
        <w:spacing w:line="400" w:lineRule="atLeast"/>
        <w:rPr>
          <w:rFonts w:ascii="仿宋" w:hAnsi="仿宋" w:eastAsia="仿宋" w:cs="黑体"/>
          <w:szCs w:val="21"/>
        </w:rPr>
      </w:pPr>
      <w:r>
        <w:rPr>
          <w:rFonts w:hint="eastAsia" w:ascii="仿宋" w:hAnsi="仿宋" w:eastAsia="仿宋" w:cs="黑体"/>
          <w:szCs w:val="21"/>
        </w:rPr>
        <w:t>１０.气体灭火系统按照使用的灭火剂不同，可分为（　　)。</w:t>
      </w:r>
    </w:p>
    <w:p>
      <w:pPr>
        <w:spacing w:line="400" w:lineRule="atLeast"/>
        <w:rPr>
          <w:rFonts w:ascii="仿宋" w:hAnsi="仿宋" w:eastAsia="仿宋" w:cs="黑体"/>
          <w:szCs w:val="21"/>
        </w:rPr>
      </w:pPr>
      <w:r>
        <w:rPr>
          <w:rFonts w:hint="eastAsia" w:ascii="仿宋" w:hAnsi="仿宋" w:eastAsia="仿宋" w:cs="黑体"/>
          <w:szCs w:val="21"/>
        </w:rPr>
        <w:t>　A.二氧化碳灭火系统　　　　　B.七氟丙烷灭火系统</w:t>
      </w:r>
    </w:p>
    <w:p>
      <w:pPr>
        <w:spacing w:line="400" w:lineRule="atLeast"/>
        <w:rPr>
          <w:rFonts w:ascii="仿宋" w:hAnsi="仿宋" w:eastAsia="仿宋" w:cs="黑体"/>
          <w:szCs w:val="21"/>
        </w:rPr>
      </w:pPr>
      <w:r>
        <w:rPr>
          <w:rFonts w:hint="eastAsia" w:ascii="仿宋" w:hAnsi="仿宋" w:eastAsia="仿宋" w:cs="黑体"/>
          <w:szCs w:val="21"/>
        </w:rPr>
        <w:t>　C.惰性气体灭火系统　　　　　D.热气溶胶灭火系统</w:t>
      </w:r>
    </w:p>
    <w:p>
      <w:pPr>
        <w:spacing w:line="400" w:lineRule="atLeast"/>
        <w:rPr>
          <w:rFonts w:ascii="仿宋" w:hAnsi="仿宋" w:eastAsia="仿宋" w:cs="黑体"/>
          <w:szCs w:val="21"/>
        </w:rPr>
      </w:pPr>
      <w:r>
        <w:rPr>
          <w:rFonts w:hint="eastAsia" w:ascii="仿宋" w:hAnsi="仿宋" w:eastAsia="仿宋" w:cs="黑体"/>
          <w:szCs w:val="21"/>
        </w:rPr>
        <w:t>　E.预制灭火系统</w:t>
      </w:r>
    </w:p>
    <w:p>
      <w:pPr>
        <w:spacing w:line="400" w:lineRule="atLeast"/>
        <w:rPr>
          <w:rFonts w:ascii="仿宋" w:hAnsi="仿宋" w:eastAsia="仿宋" w:cs="黑体"/>
          <w:szCs w:val="21"/>
        </w:rPr>
      </w:pPr>
      <w:r>
        <w:rPr>
          <w:rFonts w:hint="eastAsia" w:ascii="仿宋" w:hAnsi="仿宋" w:eastAsia="仿宋" w:cs="黑体"/>
          <w:szCs w:val="21"/>
        </w:rPr>
        <w:t>１１.气体灭火系统按照应用方式不同，可分为（　　)。</w:t>
      </w:r>
    </w:p>
    <w:p>
      <w:pPr>
        <w:spacing w:line="400" w:lineRule="atLeast"/>
        <w:rPr>
          <w:rFonts w:ascii="仿宋" w:hAnsi="仿宋" w:eastAsia="仿宋" w:cs="黑体"/>
          <w:szCs w:val="21"/>
        </w:rPr>
      </w:pPr>
      <w:r>
        <w:rPr>
          <w:rFonts w:hint="eastAsia" w:ascii="仿宋" w:hAnsi="仿宋" w:eastAsia="仿宋" w:cs="黑体"/>
          <w:szCs w:val="21"/>
        </w:rPr>
        <w:t>　A.管网灭火系统　　　　　　　B.全淹没气体灭火系统</w:t>
      </w:r>
    </w:p>
    <w:p>
      <w:pPr>
        <w:spacing w:line="400" w:lineRule="atLeast"/>
        <w:rPr>
          <w:rFonts w:ascii="仿宋" w:hAnsi="仿宋" w:eastAsia="仿宋" w:cs="黑体"/>
          <w:szCs w:val="21"/>
        </w:rPr>
      </w:pPr>
      <w:r>
        <w:rPr>
          <w:rFonts w:hint="eastAsia" w:ascii="仿宋" w:hAnsi="仿宋" w:eastAsia="仿宋" w:cs="黑体"/>
          <w:szCs w:val="21"/>
        </w:rPr>
        <w:t>　C.单元独立灭火系统　　　　　D.外储压式灭火系统</w:t>
      </w:r>
    </w:p>
    <w:p>
      <w:pPr>
        <w:spacing w:line="400" w:lineRule="atLeast"/>
        <w:rPr>
          <w:rFonts w:ascii="仿宋" w:hAnsi="仿宋" w:eastAsia="仿宋" w:cs="黑体"/>
          <w:szCs w:val="21"/>
        </w:rPr>
      </w:pPr>
      <w:r>
        <w:rPr>
          <w:rFonts w:hint="eastAsia" w:ascii="仿宋" w:hAnsi="仿宋" w:eastAsia="仿宋" w:cs="黑体"/>
          <w:szCs w:val="21"/>
        </w:rPr>
        <w:t>　E.局部应用气体灭火系统</w:t>
      </w:r>
    </w:p>
    <w:p>
      <w:pPr>
        <w:spacing w:line="400" w:lineRule="atLeast"/>
        <w:rPr>
          <w:rFonts w:ascii="仿宋" w:hAnsi="仿宋" w:eastAsia="仿宋" w:cs="黑体"/>
          <w:szCs w:val="21"/>
        </w:rPr>
      </w:pPr>
      <w:r>
        <w:rPr>
          <w:rFonts w:hint="eastAsia" w:ascii="仿宋" w:hAnsi="仿宋" w:eastAsia="仿宋" w:cs="黑体"/>
          <w:szCs w:val="21"/>
        </w:rPr>
        <w:t>１２.气体灭火系统按照结构特点的不同，可分为（　　)。</w:t>
      </w:r>
    </w:p>
    <w:p>
      <w:pPr>
        <w:spacing w:line="400" w:lineRule="atLeast"/>
        <w:rPr>
          <w:rFonts w:ascii="仿宋" w:hAnsi="仿宋" w:eastAsia="仿宋" w:cs="黑体"/>
          <w:szCs w:val="21"/>
        </w:rPr>
      </w:pPr>
      <w:r>
        <w:rPr>
          <w:rFonts w:hint="eastAsia" w:ascii="仿宋" w:hAnsi="仿宋" w:eastAsia="仿宋" w:cs="黑体"/>
          <w:szCs w:val="21"/>
        </w:rPr>
        <w:t>　A.管网灭火系统　　　　　　　B.预制灭火系统</w:t>
      </w:r>
    </w:p>
    <w:p>
      <w:pPr>
        <w:spacing w:line="400" w:lineRule="atLeast"/>
        <w:rPr>
          <w:rFonts w:ascii="仿宋" w:hAnsi="仿宋" w:eastAsia="仿宋" w:cs="黑体"/>
          <w:szCs w:val="21"/>
        </w:rPr>
      </w:pPr>
      <w:r>
        <w:rPr>
          <w:rFonts w:hint="eastAsia" w:ascii="仿宋" w:hAnsi="仿宋" w:eastAsia="仿宋" w:cs="黑体"/>
          <w:szCs w:val="21"/>
        </w:rPr>
        <w:t>　C.单元独立灭火系统　　　　　D.组合分配灭火系统</w:t>
      </w:r>
    </w:p>
    <w:p>
      <w:pPr>
        <w:spacing w:line="400" w:lineRule="atLeast"/>
        <w:rPr>
          <w:rFonts w:ascii="仿宋" w:hAnsi="仿宋" w:eastAsia="仿宋" w:cs="黑体"/>
          <w:szCs w:val="21"/>
        </w:rPr>
      </w:pPr>
      <w:r>
        <w:rPr>
          <w:rFonts w:hint="eastAsia" w:ascii="仿宋" w:hAnsi="仿宋" w:eastAsia="仿宋" w:cs="黑体"/>
          <w:szCs w:val="21"/>
        </w:rPr>
        <w:t>　E.局部应用气体灭火系统</w:t>
      </w:r>
    </w:p>
    <w:p>
      <w:pPr>
        <w:spacing w:line="400" w:lineRule="atLeast"/>
        <w:rPr>
          <w:rFonts w:ascii="仿宋" w:hAnsi="仿宋" w:eastAsia="仿宋" w:cs="黑体"/>
          <w:szCs w:val="21"/>
        </w:rPr>
      </w:pPr>
      <w:r>
        <w:rPr>
          <w:rFonts w:hint="eastAsia" w:ascii="仿宋" w:hAnsi="仿宋" w:eastAsia="仿宋" w:cs="黑体"/>
          <w:szCs w:val="21"/>
        </w:rPr>
        <w:t>１３.气体灭火系统按照装配形式不同，可分为（　　)。</w:t>
      </w:r>
    </w:p>
    <w:p>
      <w:pPr>
        <w:spacing w:line="400" w:lineRule="atLeast"/>
        <w:rPr>
          <w:rFonts w:ascii="仿宋" w:hAnsi="仿宋" w:eastAsia="仿宋" w:cs="黑体"/>
          <w:szCs w:val="21"/>
        </w:rPr>
      </w:pPr>
      <w:r>
        <w:rPr>
          <w:rFonts w:hint="eastAsia" w:ascii="仿宋" w:hAnsi="仿宋" w:eastAsia="仿宋" w:cs="黑体"/>
          <w:szCs w:val="21"/>
        </w:rPr>
        <w:t>　A.管网灭火系统　　B.预制灭火系统　　　　C.单元独立灭火系统　　　　　　　　</w:t>
      </w:r>
    </w:p>
    <w:p>
      <w:pPr>
        <w:spacing w:line="400" w:lineRule="atLeast"/>
        <w:rPr>
          <w:rFonts w:ascii="仿宋" w:hAnsi="仿宋" w:eastAsia="仿宋" w:cs="黑体"/>
          <w:szCs w:val="21"/>
        </w:rPr>
      </w:pPr>
      <w:r>
        <w:rPr>
          <w:rFonts w:hint="eastAsia" w:ascii="仿宋" w:hAnsi="仿宋" w:eastAsia="仿宋" w:cs="黑体"/>
          <w:szCs w:val="21"/>
        </w:rPr>
        <w:t>　D.组合分配灭火系统　　　　E.外储压式气体灭火系统</w:t>
      </w:r>
    </w:p>
    <w:p>
      <w:pPr>
        <w:spacing w:line="400" w:lineRule="atLeast"/>
        <w:rPr>
          <w:rFonts w:ascii="仿宋" w:hAnsi="仿宋" w:eastAsia="仿宋" w:cs="黑体"/>
          <w:szCs w:val="21"/>
        </w:rPr>
      </w:pPr>
      <w:r>
        <w:rPr>
          <w:rFonts w:hint="eastAsia" w:ascii="仿宋" w:hAnsi="仿宋" w:eastAsia="仿宋" w:cs="黑体"/>
          <w:szCs w:val="21"/>
        </w:rPr>
        <w:t>１４.二氧化碳灭火系统不适用于扑救（　　)。</w:t>
      </w:r>
    </w:p>
    <w:p>
      <w:pPr>
        <w:spacing w:line="400" w:lineRule="atLeast"/>
        <w:rPr>
          <w:rFonts w:ascii="仿宋" w:hAnsi="仿宋" w:eastAsia="仿宋" w:cs="黑体"/>
          <w:szCs w:val="21"/>
        </w:rPr>
      </w:pPr>
      <w:r>
        <w:rPr>
          <w:rFonts w:hint="eastAsia" w:ascii="仿宋" w:hAnsi="仿宋" w:eastAsia="仿宋" w:cs="黑体"/>
          <w:szCs w:val="21"/>
        </w:rPr>
        <w:t>　A.电气火灾　　　B.固体表面火灾　　C.液体火灾　　　　　　　　</w:t>
      </w:r>
    </w:p>
    <w:p>
      <w:pPr>
        <w:spacing w:line="400" w:lineRule="atLeast"/>
        <w:rPr>
          <w:rFonts w:ascii="仿宋" w:hAnsi="仿宋" w:eastAsia="仿宋" w:cs="黑体"/>
          <w:szCs w:val="21"/>
        </w:rPr>
      </w:pPr>
      <w:r>
        <w:rPr>
          <w:rFonts w:hint="eastAsia" w:ascii="仿宋" w:hAnsi="仿宋" w:eastAsia="仿宋" w:cs="黑体"/>
          <w:szCs w:val="21"/>
        </w:rPr>
        <w:t>　D.活泼金属火灾　　　　E.含氧化剂的化学制品火灾</w:t>
      </w:r>
    </w:p>
    <w:p>
      <w:pPr>
        <w:spacing w:line="400" w:lineRule="atLeast"/>
        <w:rPr>
          <w:rFonts w:ascii="仿宋" w:hAnsi="仿宋" w:eastAsia="仿宋" w:cs="黑体"/>
          <w:szCs w:val="21"/>
        </w:rPr>
      </w:pPr>
      <w:r>
        <w:rPr>
          <w:rFonts w:hint="eastAsia" w:ascii="仿宋" w:hAnsi="仿宋" w:eastAsia="仿宋" w:cs="黑体"/>
          <w:szCs w:val="21"/>
        </w:rPr>
        <w:t>１５.七氟丙烷灭火系统可以用于扑救（　　)。</w:t>
      </w:r>
    </w:p>
    <w:p>
      <w:pPr>
        <w:spacing w:line="400" w:lineRule="atLeast"/>
        <w:rPr>
          <w:rFonts w:ascii="仿宋" w:hAnsi="仿宋" w:eastAsia="仿宋" w:cs="黑体"/>
          <w:szCs w:val="21"/>
        </w:rPr>
      </w:pPr>
      <w:r>
        <w:rPr>
          <w:rFonts w:hint="eastAsia" w:ascii="仿宋" w:hAnsi="仿宋" w:eastAsia="仿宋" w:cs="黑体"/>
          <w:szCs w:val="21"/>
        </w:rPr>
        <w:t>　A.电气火灾　　　　B.液体火灾　　C.固体表面火灾　　　　　　</w:t>
      </w:r>
    </w:p>
    <w:p>
      <w:pPr>
        <w:spacing w:line="400" w:lineRule="atLeast"/>
        <w:rPr>
          <w:rFonts w:ascii="仿宋" w:hAnsi="仿宋" w:eastAsia="仿宋" w:cs="黑体"/>
          <w:szCs w:val="21"/>
        </w:rPr>
      </w:pPr>
      <w:r>
        <w:rPr>
          <w:rFonts w:hint="eastAsia" w:ascii="仿宋" w:hAnsi="仿宋" w:eastAsia="仿宋" w:cs="黑体"/>
          <w:szCs w:val="21"/>
        </w:rPr>
        <w:t>　D.固体深位火灾　　　　　E.活泼金属火灾</w:t>
      </w:r>
    </w:p>
    <w:p>
      <w:pPr>
        <w:spacing w:line="400" w:lineRule="atLeast"/>
        <w:rPr>
          <w:rFonts w:ascii="仿宋" w:hAnsi="仿宋" w:eastAsia="仿宋" w:cs="黑体"/>
          <w:szCs w:val="21"/>
        </w:rPr>
      </w:pPr>
      <w:r>
        <w:rPr>
          <w:rFonts w:hint="eastAsia" w:ascii="仿宋" w:hAnsi="仿宋" w:eastAsia="仿宋" w:cs="黑体"/>
          <w:szCs w:val="21"/>
        </w:rPr>
        <w:t>１６.热气溶胶预制灭火系统不应设置在（　　)。</w:t>
      </w:r>
    </w:p>
    <w:p>
      <w:pPr>
        <w:spacing w:line="400" w:lineRule="atLeast"/>
        <w:rPr>
          <w:rFonts w:ascii="仿宋" w:hAnsi="仿宋" w:eastAsia="仿宋" w:cs="黑体"/>
          <w:szCs w:val="21"/>
        </w:rPr>
      </w:pPr>
      <w:r>
        <w:rPr>
          <w:rFonts w:hint="eastAsia" w:ascii="仿宋" w:hAnsi="仿宋" w:eastAsia="仿宋" w:cs="黑体"/>
          <w:szCs w:val="21"/>
        </w:rPr>
        <w:t>　A.密闭空间场所　　　　B.较大空间场所　　C.人员密集场所　　　　</w:t>
      </w:r>
    </w:p>
    <w:p>
      <w:pPr>
        <w:spacing w:line="400" w:lineRule="atLeast"/>
        <w:rPr>
          <w:rFonts w:ascii="仿宋" w:hAnsi="仿宋" w:eastAsia="仿宋" w:cs="黑体"/>
          <w:szCs w:val="21"/>
        </w:rPr>
      </w:pPr>
      <w:r>
        <w:rPr>
          <w:rFonts w:hint="eastAsia" w:ascii="仿宋" w:hAnsi="仿宋" w:eastAsia="仿宋" w:cs="黑体"/>
          <w:szCs w:val="21"/>
        </w:rPr>
        <w:t>　D.有爆炸危险的场所　　　E.有超净要求的场所</w:t>
      </w:r>
    </w:p>
    <w:p>
      <w:pPr>
        <w:spacing w:line="400" w:lineRule="atLeast"/>
        <w:rPr>
          <w:rFonts w:ascii="仿宋" w:hAnsi="仿宋" w:eastAsia="仿宋" w:cs="黑体"/>
          <w:szCs w:val="21"/>
        </w:rPr>
      </w:pPr>
      <w:r>
        <w:rPr>
          <w:rFonts w:hint="eastAsia" w:ascii="仿宋" w:hAnsi="仿宋" w:eastAsia="仿宋" w:cs="黑体"/>
          <w:szCs w:val="21"/>
        </w:rPr>
        <w:t>１７.以下关于气体灭火系统防护区中，说法错误的有（　　)。</w:t>
      </w:r>
    </w:p>
    <w:p>
      <w:pPr>
        <w:spacing w:line="400" w:lineRule="atLeast"/>
        <w:rPr>
          <w:rFonts w:ascii="仿宋" w:hAnsi="仿宋" w:eastAsia="仿宋" w:cs="黑体"/>
          <w:szCs w:val="21"/>
        </w:rPr>
      </w:pPr>
      <w:r>
        <w:rPr>
          <w:rFonts w:hint="eastAsia" w:ascii="仿宋" w:hAnsi="仿宋" w:eastAsia="仿宋" w:cs="黑体"/>
          <w:szCs w:val="21"/>
        </w:rPr>
        <w:t>　A.防护区宜以单个封闭空间划分，同一区间的吊顶层和地板下需同时</w:t>
      </w:r>
    </w:p>
    <w:p>
      <w:pPr>
        <w:spacing w:line="400" w:lineRule="atLeast"/>
        <w:rPr>
          <w:rFonts w:ascii="仿宋" w:hAnsi="仿宋" w:eastAsia="仿宋" w:cs="黑体"/>
          <w:szCs w:val="21"/>
        </w:rPr>
      </w:pPr>
      <w:r>
        <w:rPr>
          <w:rFonts w:hint="eastAsia" w:ascii="仿宋" w:hAnsi="仿宋" w:eastAsia="仿宋" w:cs="黑体"/>
          <w:szCs w:val="21"/>
        </w:rPr>
        <w:t>　保护时，可合为一个防护区</w:t>
      </w:r>
    </w:p>
    <w:p>
      <w:pPr>
        <w:spacing w:line="400" w:lineRule="atLeast"/>
        <w:rPr>
          <w:rFonts w:ascii="仿宋" w:hAnsi="仿宋" w:eastAsia="仿宋" w:cs="黑体"/>
          <w:szCs w:val="21"/>
        </w:rPr>
      </w:pPr>
      <w:r>
        <w:rPr>
          <w:rFonts w:hint="eastAsia" w:ascii="仿宋" w:hAnsi="仿宋" w:eastAsia="仿宋" w:cs="黑体"/>
          <w:szCs w:val="21"/>
        </w:rPr>
        <w:t>　B.防护区内应设火灾声报警</w:t>
      </w:r>
    </w:p>
    <w:p>
      <w:pPr>
        <w:spacing w:line="400" w:lineRule="atLeast"/>
        <w:rPr>
          <w:rFonts w:ascii="仿宋" w:hAnsi="仿宋" w:eastAsia="仿宋" w:cs="黑体"/>
          <w:szCs w:val="21"/>
        </w:rPr>
      </w:pPr>
      <w:r>
        <w:rPr>
          <w:rFonts w:hint="eastAsia" w:ascii="仿宋" w:hAnsi="仿宋" w:eastAsia="仿宋" w:cs="黑体"/>
          <w:szCs w:val="21"/>
        </w:rPr>
        <w:t>　C.当防护区设有防爆泄压孔时或防护区门窗缝隙未设密封条的，可不</w:t>
      </w:r>
    </w:p>
    <w:p>
      <w:pPr>
        <w:spacing w:line="400" w:lineRule="atLeast"/>
        <w:rPr>
          <w:rFonts w:ascii="仿宋" w:hAnsi="仿宋" w:eastAsia="仿宋" w:cs="黑体"/>
          <w:szCs w:val="21"/>
        </w:rPr>
      </w:pPr>
      <w:r>
        <w:rPr>
          <w:rFonts w:hint="eastAsia" w:ascii="仿宋" w:hAnsi="仿宋" w:eastAsia="仿宋" w:cs="黑体"/>
          <w:szCs w:val="21"/>
        </w:rPr>
        <w:t>　单独设置泄压口</w:t>
      </w:r>
    </w:p>
    <w:p>
      <w:pPr>
        <w:spacing w:line="400" w:lineRule="atLeast"/>
        <w:rPr>
          <w:rFonts w:ascii="仿宋" w:hAnsi="仿宋" w:eastAsia="仿宋" w:cs="黑体"/>
          <w:szCs w:val="21"/>
        </w:rPr>
      </w:pPr>
      <w:r>
        <w:rPr>
          <w:rFonts w:hint="eastAsia" w:ascii="仿宋" w:hAnsi="仿宋" w:eastAsia="仿宋" w:cs="黑体"/>
          <w:szCs w:val="21"/>
        </w:rPr>
        <w:t>　Ｄ．采用局部应用二氧化碳灭火系统的保护对象，当保护对象为可燃液体时，</w:t>
      </w:r>
    </w:p>
    <w:p>
      <w:pPr>
        <w:spacing w:line="400" w:lineRule="atLeast"/>
        <w:rPr>
          <w:rFonts w:ascii="仿宋" w:hAnsi="仿宋" w:eastAsia="仿宋" w:cs="黑体"/>
          <w:szCs w:val="21"/>
        </w:rPr>
      </w:pPr>
      <w:r>
        <w:rPr>
          <w:rFonts w:hint="eastAsia" w:ascii="仿宋" w:hAnsi="仿宋" w:eastAsia="仿宋" w:cs="黑体"/>
          <w:szCs w:val="21"/>
        </w:rPr>
        <w:t>　喷头距液面的距离不得小于150mm</w:t>
      </w:r>
    </w:p>
    <w:p>
      <w:pPr>
        <w:spacing w:line="400" w:lineRule="atLeast"/>
        <w:rPr>
          <w:rFonts w:ascii="仿宋" w:hAnsi="仿宋" w:eastAsia="仿宋" w:cs="黑体"/>
          <w:szCs w:val="21"/>
        </w:rPr>
      </w:pPr>
      <w:r>
        <w:rPr>
          <w:rFonts w:hint="eastAsia" w:ascii="仿宋" w:hAnsi="仿宋" w:eastAsia="仿宋" w:cs="黑体"/>
          <w:szCs w:val="21"/>
        </w:rPr>
        <w:t>　Ｅ．为防止防护区结构因火灾或内部压力增加而损坏，要求防护区吊顶的耐火</w:t>
      </w:r>
    </w:p>
    <w:p>
      <w:pPr>
        <w:spacing w:line="400" w:lineRule="atLeast"/>
        <w:rPr>
          <w:rFonts w:ascii="仿宋" w:hAnsi="仿宋" w:eastAsia="仿宋" w:cs="黑体"/>
          <w:szCs w:val="21"/>
        </w:rPr>
      </w:pPr>
      <w:r>
        <w:rPr>
          <w:rFonts w:hint="eastAsia" w:ascii="仿宋" w:hAnsi="仿宋" w:eastAsia="仿宋" w:cs="黑体"/>
          <w:szCs w:val="21"/>
        </w:rPr>
        <w:t>　极限不应低于0.5h</w:t>
      </w:r>
    </w:p>
    <w:p>
      <w:pPr>
        <w:spacing w:line="400" w:lineRule="atLeast"/>
        <w:rPr>
          <w:rFonts w:ascii="仿宋" w:hAnsi="仿宋" w:eastAsia="仿宋" w:cs="黑体"/>
          <w:szCs w:val="21"/>
        </w:rPr>
      </w:pPr>
      <w:r>
        <w:rPr>
          <w:rFonts w:hint="eastAsia" w:ascii="仿宋" w:hAnsi="仿宋" w:eastAsia="仿宋" w:cs="黑体"/>
          <w:szCs w:val="21"/>
        </w:rPr>
        <w:t>１８.液下喷射泡沫灭火系统，宜采用（　　)泡沫液。</w:t>
      </w:r>
    </w:p>
    <w:p>
      <w:pPr>
        <w:spacing w:line="400" w:lineRule="atLeast"/>
        <w:rPr>
          <w:rFonts w:ascii="仿宋" w:hAnsi="仿宋" w:eastAsia="仿宋" w:cs="黑体"/>
          <w:szCs w:val="21"/>
        </w:rPr>
      </w:pPr>
      <w:r>
        <w:rPr>
          <w:rFonts w:hint="eastAsia" w:ascii="仿宋" w:hAnsi="仿宋" w:eastAsia="仿宋" w:cs="黑体"/>
          <w:szCs w:val="21"/>
        </w:rPr>
        <w:t>　A.蛋白　　　　　　　B.氟蛋白　　　　　　C.水成膜　　　　</w:t>
      </w:r>
    </w:p>
    <w:p>
      <w:pPr>
        <w:spacing w:line="400" w:lineRule="atLeast"/>
        <w:rPr>
          <w:rFonts w:ascii="仿宋" w:hAnsi="仿宋" w:eastAsia="仿宋" w:cs="黑体"/>
          <w:szCs w:val="21"/>
        </w:rPr>
      </w:pPr>
      <w:r>
        <w:rPr>
          <w:rFonts w:hint="eastAsia" w:ascii="仿宋" w:hAnsi="仿宋" w:eastAsia="仿宋" w:cs="黑体"/>
          <w:szCs w:val="21"/>
        </w:rPr>
        <w:t>　D.成膜氟蛋白　　　　E.抗溶</w:t>
      </w:r>
    </w:p>
    <w:p>
      <w:pPr>
        <w:spacing w:line="400" w:lineRule="atLeast"/>
        <w:rPr>
          <w:rFonts w:ascii="仿宋" w:hAnsi="仿宋" w:eastAsia="仿宋" w:cs="黑体"/>
          <w:szCs w:val="21"/>
        </w:rPr>
      </w:pPr>
      <w:r>
        <w:rPr>
          <w:rFonts w:hint="eastAsia" w:ascii="仿宋" w:hAnsi="仿宋" w:eastAsia="仿宋" w:cs="黑体"/>
          <w:szCs w:val="21"/>
        </w:rPr>
        <w:t>１９.以下选项按系统形式分类的有（　　)。</w:t>
      </w:r>
    </w:p>
    <w:p>
      <w:pPr>
        <w:spacing w:line="400" w:lineRule="atLeast"/>
        <w:rPr>
          <w:rFonts w:ascii="仿宋" w:hAnsi="仿宋" w:eastAsia="仿宋" w:cs="黑体"/>
          <w:szCs w:val="21"/>
        </w:rPr>
      </w:pPr>
      <w:r>
        <w:rPr>
          <w:rFonts w:hint="eastAsia" w:ascii="仿宋" w:hAnsi="仿宋" w:eastAsia="仿宋" w:cs="黑体"/>
          <w:szCs w:val="21"/>
        </w:rPr>
        <w:t>　A.固定式系统　　　　B.液上式系统　　　　C.全淹没系统</w:t>
      </w:r>
    </w:p>
    <w:p>
      <w:pPr>
        <w:spacing w:line="400" w:lineRule="atLeast"/>
        <w:rPr>
          <w:rFonts w:ascii="仿宋" w:hAnsi="仿宋" w:eastAsia="仿宋" w:cs="黑体"/>
          <w:szCs w:val="21"/>
        </w:rPr>
      </w:pPr>
      <w:r>
        <w:rPr>
          <w:rFonts w:hint="eastAsia" w:ascii="仿宋" w:hAnsi="仿宋" w:eastAsia="仿宋" w:cs="黑体"/>
          <w:szCs w:val="21"/>
        </w:rPr>
        <w:t>　D.局部应用系统　　　E.泡沫喷雾系统</w:t>
      </w:r>
    </w:p>
    <w:p>
      <w:pPr>
        <w:spacing w:line="400" w:lineRule="atLeast"/>
        <w:rPr>
          <w:rFonts w:ascii="仿宋" w:hAnsi="仿宋" w:eastAsia="仿宋" w:cs="黑体"/>
          <w:szCs w:val="21"/>
        </w:rPr>
      </w:pPr>
      <w:r>
        <w:rPr>
          <w:rFonts w:hint="eastAsia" w:ascii="仿宋" w:hAnsi="仿宋" w:eastAsia="仿宋" w:cs="黑体"/>
          <w:szCs w:val="21"/>
        </w:rPr>
        <w:t>２０.按照结构形式分类，泡沫灭火系统可以分为（　　)。</w:t>
      </w:r>
    </w:p>
    <w:p>
      <w:pPr>
        <w:spacing w:line="400" w:lineRule="atLeast"/>
        <w:rPr>
          <w:rFonts w:ascii="仿宋" w:hAnsi="仿宋" w:eastAsia="仿宋" w:cs="黑体"/>
          <w:szCs w:val="21"/>
        </w:rPr>
      </w:pPr>
      <w:r>
        <w:rPr>
          <w:rFonts w:hint="eastAsia" w:ascii="仿宋" w:hAnsi="仿宋" w:eastAsia="仿宋" w:cs="黑体"/>
          <w:szCs w:val="21"/>
        </w:rPr>
        <w:t>　A.固定式系统　　　　B.局部应用系统　　C.半固定式系统　　　　　</w:t>
      </w:r>
    </w:p>
    <w:p>
      <w:pPr>
        <w:spacing w:line="400" w:lineRule="atLeast"/>
        <w:rPr>
          <w:rFonts w:ascii="仿宋" w:hAnsi="仿宋" w:eastAsia="仿宋" w:cs="黑体"/>
          <w:szCs w:val="21"/>
        </w:rPr>
      </w:pPr>
      <w:r>
        <w:rPr>
          <w:rFonts w:hint="eastAsia" w:ascii="仿宋" w:hAnsi="仿宋" w:eastAsia="仿宋" w:cs="黑体"/>
          <w:szCs w:val="21"/>
        </w:rPr>
        <w:t>　D.全淹没系统　　　　Ｅ．移动式系统</w:t>
      </w:r>
    </w:p>
    <w:p>
      <w:pPr>
        <w:spacing w:line="400" w:lineRule="atLeast"/>
        <w:rPr>
          <w:rFonts w:ascii="仿宋" w:hAnsi="仿宋" w:eastAsia="仿宋" w:cs="黑体"/>
          <w:szCs w:val="21"/>
        </w:rPr>
      </w:pPr>
      <w:r>
        <w:rPr>
          <w:rFonts w:hint="eastAsia" w:ascii="仿宋" w:hAnsi="仿宋" w:eastAsia="仿宋" w:cs="黑体"/>
          <w:szCs w:val="21"/>
        </w:rPr>
        <w:t>２１.以下对水喷雾灭火系统的分类中，按照应用方式划分的有（　　)。</w:t>
      </w:r>
    </w:p>
    <w:p>
      <w:pPr>
        <w:spacing w:line="400" w:lineRule="atLeast"/>
        <w:rPr>
          <w:rFonts w:ascii="仿宋" w:hAnsi="仿宋" w:eastAsia="仿宋" w:cs="黑体"/>
          <w:szCs w:val="21"/>
        </w:rPr>
      </w:pPr>
      <w:r>
        <w:rPr>
          <w:rFonts w:hint="eastAsia" w:ascii="仿宋" w:hAnsi="仿宋" w:eastAsia="仿宋" w:cs="黑体"/>
          <w:szCs w:val="21"/>
        </w:rPr>
        <w:t>　A.电动启动水喷雾灭火系统　　B.传动管启动水喷雾灭火系统</w:t>
      </w:r>
    </w:p>
    <w:p>
      <w:pPr>
        <w:spacing w:line="400" w:lineRule="atLeast"/>
        <w:rPr>
          <w:rFonts w:ascii="仿宋" w:hAnsi="仿宋" w:eastAsia="仿宋" w:cs="黑体"/>
          <w:szCs w:val="21"/>
        </w:rPr>
      </w:pPr>
      <w:r>
        <w:rPr>
          <w:rFonts w:hint="eastAsia" w:ascii="仿宋" w:hAnsi="仿宋" w:eastAsia="仿宋" w:cs="黑体"/>
          <w:szCs w:val="21"/>
        </w:rPr>
        <w:t>　C.固定式水喷雾灭火系统　　D.自动喷水一水喷雾混合配置系统</w:t>
      </w:r>
    </w:p>
    <w:p>
      <w:pPr>
        <w:spacing w:line="400" w:lineRule="atLeast"/>
        <w:rPr>
          <w:rFonts w:ascii="仿宋" w:hAnsi="仿宋" w:eastAsia="仿宋" w:cs="黑体"/>
          <w:szCs w:val="21"/>
        </w:rPr>
      </w:pPr>
      <w:r>
        <w:rPr>
          <w:rFonts w:hint="eastAsia" w:ascii="仿宋" w:hAnsi="仿宋" w:eastAsia="仿宋" w:cs="黑体"/>
          <w:szCs w:val="21"/>
        </w:rPr>
        <w:t>　E.泡沫一水喷雾联用系统</w:t>
      </w:r>
    </w:p>
    <w:p>
      <w:pPr>
        <w:spacing w:line="400" w:lineRule="atLeast"/>
        <w:rPr>
          <w:rFonts w:ascii="仿宋" w:hAnsi="仿宋" w:eastAsia="仿宋" w:cs="黑体"/>
          <w:szCs w:val="21"/>
        </w:rPr>
      </w:pPr>
      <w:r>
        <w:rPr>
          <w:rFonts w:hint="eastAsia" w:ascii="仿宋" w:hAnsi="仿宋" w:eastAsia="仿宋" w:cs="黑体"/>
          <w:szCs w:val="21"/>
        </w:rPr>
        <w:t>２２.按应用方式的不同，可以将细水雾灭火系统分为（　　)。</w:t>
      </w:r>
    </w:p>
    <w:p>
      <w:pPr>
        <w:spacing w:line="400" w:lineRule="atLeast"/>
        <w:rPr>
          <w:rFonts w:ascii="仿宋" w:hAnsi="仿宋" w:eastAsia="仿宋" w:cs="黑体"/>
          <w:szCs w:val="21"/>
        </w:rPr>
      </w:pPr>
      <w:r>
        <w:rPr>
          <w:rFonts w:hint="eastAsia" w:ascii="仿宋" w:hAnsi="仿宋" w:eastAsia="仿宋" w:cs="黑体"/>
          <w:szCs w:val="21"/>
        </w:rPr>
        <w:t>　A.低压系统　　　　　　　B.全淹没式系统　　　　C.中压系统　</w:t>
      </w:r>
    </w:p>
    <w:p>
      <w:pPr>
        <w:spacing w:line="400" w:lineRule="atLeast"/>
        <w:rPr>
          <w:rFonts w:ascii="仿宋" w:hAnsi="仿宋" w:eastAsia="仿宋" w:cs="黑体"/>
          <w:szCs w:val="21"/>
        </w:rPr>
      </w:pPr>
      <w:r>
        <w:rPr>
          <w:rFonts w:hint="eastAsia" w:ascii="仿宋" w:hAnsi="仿宋" w:eastAsia="仿宋" w:cs="黑体"/>
          <w:szCs w:val="21"/>
        </w:rPr>
        <w:t>　D.局部应用式系统　　　　E.高压系统</w:t>
      </w:r>
    </w:p>
    <w:p>
      <w:pPr>
        <w:spacing w:line="400" w:lineRule="atLeast"/>
        <w:rPr>
          <w:rFonts w:ascii="仿宋" w:hAnsi="仿宋" w:eastAsia="仿宋" w:cs="黑体"/>
          <w:szCs w:val="21"/>
        </w:rPr>
      </w:pPr>
      <w:r>
        <w:rPr>
          <w:rFonts w:hint="eastAsia" w:ascii="仿宋" w:hAnsi="仿宋" w:eastAsia="仿宋" w:cs="黑体"/>
          <w:szCs w:val="21"/>
        </w:rPr>
        <w:t>２３.按照安装形式的不同，固定消防炮可以分为（　　)。</w:t>
      </w:r>
    </w:p>
    <w:p>
      <w:pPr>
        <w:spacing w:line="400" w:lineRule="atLeast"/>
        <w:rPr>
          <w:rFonts w:ascii="仿宋" w:hAnsi="仿宋" w:eastAsia="仿宋" w:cs="黑体"/>
          <w:szCs w:val="21"/>
        </w:rPr>
      </w:pPr>
      <w:r>
        <w:rPr>
          <w:rFonts w:hint="eastAsia" w:ascii="仿宋" w:hAnsi="仿宋" w:eastAsia="仿宋" w:cs="黑体"/>
          <w:szCs w:val="21"/>
        </w:rPr>
        <w:t>　A.固定式消防炮系统　B.远控消防炮系统　　C.手动消防炮系统　　　　　</w:t>
      </w:r>
    </w:p>
    <w:p>
      <w:pPr>
        <w:spacing w:line="400" w:lineRule="atLeast"/>
        <w:rPr>
          <w:rFonts w:ascii="仿宋" w:hAnsi="仿宋" w:eastAsia="仿宋" w:cs="黑体"/>
          <w:szCs w:val="21"/>
        </w:rPr>
      </w:pPr>
      <w:r>
        <w:rPr>
          <w:rFonts w:hint="eastAsia" w:ascii="仿宋" w:hAnsi="仿宋" w:eastAsia="仿宋" w:cs="黑体"/>
          <w:szCs w:val="21"/>
        </w:rPr>
        <w:t>　D.智能型消防炮系统　　　　　E.移动炮系统</w:t>
      </w:r>
    </w:p>
    <w:p>
      <w:pPr>
        <w:spacing w:line="400" w:lineRule="atLeast"/>
        <w:rPr>
          <w:rFonts w:ascii="仿宋" w:hAnsi="仿宋" w:eastAsia="仿宋" w:cs="黑体"/>
          <w:szCs w:val="21"/>
        </w:rPr>
      </w:pPr>
      <w:r>
        <w:rPr>
          <w:rFonts w:hint="eastAsia" w:ascii="仿宋" w:hAnsi="仿宋" w:eastAsia="仿宋" w:cs="黑体"/>
          <w:szCs w:val="21"/>
        </w:rPr>
        <w:t>２４.干粉灭火系统按照灭火方式分类，可以分为（　　)。</w:t>
      </w:r>
    </w:p>
    <w:p>
      <w:pPr>
        <w:spacing w:line="400" w:lineRule="atLeast"/>
        <w:rPr>
          <w:rFonts w:ascii="仿宋" w:hAnsi="仿宋" w:eastAsia="仿宋" w:cs="黑体"/>
          <w:szCs w:val="21"/>
        </w:rPr>
      </w:pPr>
      <w:r>
        <w:rPr>
          <w:rFonts w:hint="eastAsia" w:ascii="仿宋" w:hAnsi="仿宋" w:eastAsia="仿宋" w:cs="黑体"/>
          <w:szCs w:val="21"/>
        </w:rPr>
        <w:t>　A.全淹没系统　　　B.组合分配系统　　C.局部应用系统　　　　　　</w:t>
      </w:r>
    </w:p>
    <w:p>
      <w:pPr>
        <w:spacing w:line="400" w:lineRule="atLeast"/>
        <w:rPr>
          <w:rFonts w:ascii="仿宋" w:hAnsi="仿宋" w:eastAsia="仿宋" w:cs="黑体"/>
          <w:szCs w:val="21"/>
        </w:rPr>
      </w:pPr>
      <w:r>
        <w:rPr>
          <w:rFonts w:hint="eastAsia" w:ascii="仿宋" w:hAnsi="仿宋" w:eastAsia="仿宋" w:cs="黑体"/>
          <w:szCs w:val="21"/>
        </w:rPr>
        <w:t>　D.单元独立系统　　E.手持软管系统</w:t>
      </w:r>
    </w:p>
    <w:p>
      <w:pPr>
        <w:spacing w:line="400" w:lineRule="atLeast"/>
        <w:rPr>
          <w:rFonts w:ascii="仿宋" w:hAnsi="仿宋" w:eastAsia="仿宋" w:cs="黑体"/>
          <w:szCs w:val="21"/>
        </w:rPr>
      </w:pPr>
      <w:r>
        <w:rPr>
          <w:rFonts w:hint="eastAsia" w:ascii="仿宋" w:hAnsi="仿宋" w:eastAsia="仿宋" w:cs="黑体"/>
          <w:szCs w:val="21"/>
        </w:rPr>
        <w:t>２５.泡沫消防炮喷射出的泡沫液，覆盖在燃烧物表面形成泡沫层，起到的作用，　</w:t>
      </w:r>
    </w:p>
    <w:p>
      <w:pPr>
        <w:spacing w:line="400" w:lineRule="atLeast"/>
        <w:rPr>
          <w:rFonts w:ascii="仿宋" w:hAnsi="仿宋" w:eastAsia="仿宋" w:cs="黑体"/>
          <w:szCs w:val="21"/>
        </w:rPr>
      </w:pPr>
      <w:r>
        <w:rPr>
          <w:rFonts w:hint="eastAsia" w:ascii="仿宋" w:hAnsi="仿宋" w:eastAsia="仿宋" w:cs="黑体"/>
          <w:szCs w:val="21"/>
        </w:rPr>
        <w:t>　迅速扑灭或抑制火灾（　　)</w:t>
      </w:r>
    </w:p>
    <w:p>
      <w:pPr>
        <w:spacing w:line="400" w:lineRule="atLeast"/>
        <w:rPr>
          <w:rFonts w:ascii="仿宋" w:hAnsi="仿宋" w:eastAsia="仿宋" w:cs="黑体"/>
          <w:szCs w:val="21"/>
        </w:rPr>
      </w:pPr>
      <w:r>
        <w:rPr>
          <w:rFonts w:hint="eastAsia" w:ascii="仿宋" w:hAnsi="仿宋" w:eastAsia="仿宋" w:cs="黑体"/>
          <w:szCs w:val="21"/>
        </w:rPr>
        <w:t>　A.切割火焰　　　　　B.隔氧窒息　　　　C.辐射热阻隔　　　　　</w:t>
      </w:r>
    </w:p>
    <w:p>
      <w:pPr>
        <w:spacing w:line="400" w:lineRule="atLeast"/>
        <w:rPr>
          <w:rFonts w:ascii="仿宋" w:hAnsi="仿宋" w:eastAsia="仿宋" w:cs="黑体"/>
          <w:szCs w:val="21"/>
        </w:rPr>
      </w:pPr>
      <w:r>
        <w:rPr>
          <w:rFonts w:hint="eastAsia" w:ascii="仿宋" w:hAnsi="仿宋" w:eastAsia="仿宋" w:cs="黑体"/>
          <w:szCs w:val="21"/>
        </w:rPr>
        <w:t>　D.吸热冷却　　　　　E.破坏燃烧链</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１.单层占地面积不大于3000㎡的棉花库房，可不设置自动喷水灭火系统。(　)</w:t>
      </w:r>
    </w:p>
    <w:p>
      <w:pPr>
        <w:spacing w:line="400" w:lineRule="atLeast"/>
        <w:rPr>
          <w:rFonts w:ascii="仿宋" w:hAnsi="仿宋" w:eastAsia="仿宋" w:cs="黑体"/>
          <w:szCs w:val="21"/>
        </w:rPr>
      </w:pPr>
      <w:r>
        <w:rPr>
          <w:rFonts w:hint="eastAsia" w:ascii="仿宋" w:hAnsi="仿宋" w:eastAsia="仿宋" w:cs="黑体"/>
          <w:szCs w:val="21"/>
        </w:rPr>
        <w:t>２.每座占地面积大于500㎡的火柴仓库应设置自动灭火系统。（   ）</w:t>
      </w:r>
    </w:p>
    <w:p>
      <w:pPr>
        <w:spacing w:line="400" w:lineRule="atLeast"/>
        <w:rPr>
          <w:rFonts w:ascii="仿宋" w:hAnsi="仿宋" w:eastAsia="仿宋" w:cs="黑体"/>
          <w:szCs w:val="21"/>
        </w:rPr>
      </w:pPr>
      <w:r>
        <w:rPr>
          <w:rFonts w:hint="eastAsia" w:ascii="仿宋" w:hAnsi="仿宋" w:eastAsia="仿宋" w:cs="黑体"/>
          <w:szCs w:val="21"/>
        </w:rPr>
        <w:t>３.占地面积大于1000㎡的木器厂房应设置自动灭火系统。(　)</w:t>
      </w:r>
    </w:p>
    <w:p>
      <w:pPr>
        <w:spacing w:line="400" w:lineRule="atLeast"/>
        <w:rPr>
          <w:rFonts w:ascii="仿宋" w:hAnsi="仿宋" w:eastAsia="仿宋" w:cs="黑体"/>
          <w:szCs w:val="21"/>
        </w:rPr>
      </w:pPr>
      <w:r>
        <w:rPr>
          <w:rFonts w:hint="eastAsia" w:ascii="仿宋" w:hAnsi="仿宋" w:eastAsia="仿宋" w:cs="黑体"/>
          <w:szCs w:val="21"/>
        </w:rPr>
        <w:t>４.甲类厂房应设置自动灭火系统。(　)</w:t>
      </w:r>
    </w:p>
    <w:p>
      <w:pPr>
        <w:spacing w:line="400" w:lineRule="atLeast"/>
        <w:rPr>
          <w:rFonts w:ascii="仿宋" w:hAnsi="仿宋" w:eastAsia="仿宋" w:cs="黑体"/>
          <w:szCs w:val="21"/>
        </w:rPr>
      </w:pPr>
      <w:r>
        <w:rPr>
          <w:rFonts w:hint="eastAsia" w:ascii="仿宋" w:hAnsi="仿宋" w:eastAsia="仿宋" w:cs="黑体"/>
          <w:szCs w:val="21"/>
        </w:rPr>
        <w:t>５.高层乙、丙类厂房应设置自动灭火系统。(　)</w:t>
      </w:r>
    </w:p>
    <w:p>
      <w:pPr>
        <w:spacing w:line="400" w:lineRule="atLeast"/>
        <w:rPr>
          <w:rFonts w:ascii="仿宋" w:hAnsi="仿宋" w:eastAsia="仿宋" w:cs="黑体"/>
          <w:szCs w:val="21"/>
        </w:rPr>
      </w:pPr>
      <w:r>
        <w:rPr>
          <w:rFonts w:hint="eastAsia" w:ascii="仿宋" w:hAnsi="仿宋" w:eastAsia="仿宋" w:cs="黑体"/>
          <w:szCs w:val="21"/>
        </w:rPr>
        <w:t>６.一类高层公共建筑内的溜冰场应设置自动灭火系统。(　)</w:t>
      </w:r>
    </w:p>
    <w:p>
      <w:pPr>
        <w:spacing w:line="400" w:lineRule="atLeast"/>
        <w:rPr>
          <w:rFonts w:ascii="仿宋" w:hAnsi="仿宋" w:eastAsia="仿宋" w:cs="黑体"/>
          <w:szCs w:val="21"/>
        </w:rPr>
      </w:pPr>
      <w:r>
        <w:rPr>
          <w:rFonts w:hint="eastAsia" w:ascii="仿宋" w:hAnsi="仿宋" w:eastAsia="仿宋" w:cs="黑体"/>
          <w:szCs w:val="21"/>
        </w:rPr>
        <w:t>７.建筑高度大于50m的住宅建筑应设置自动灭火系统。(　)</w:t>
      </w:r>
    </w:p>
    <w:p>
      <w:pPr>
        <w:spacing w:line="400" w:lineRule="atLeast"/>
        <w:rPr>
          <w:rFonts w:ascii="仿宋" w:hAnsi="仿宋" w:eastAsia="仿宋" w:cs="黑体"/>
          <w:szCs w:val="21"/>
        </w:rPr>
      </w:pPr>
      <w:r>
        <w:rPr>
          <w:rFonts w:hint="eastAsia" w:ascii="仿宋" w:hAnsi="仿宋" w:eastAsia="仿宋" w:cs="黑体"/>
          <w:szCs w:val="21"/>
        </w:rPr>
        <w:t>８.超过5000个座位的体育场应设置自动灭火系统。(　)</w:t>
      </w:r>
    </w:p>
    <w:p>
      <w:pPr>
        <w:spacing w:line="400" w:lineRule="atLeast"/>
        <w:rPr>
          <w:rFonts w:ascii="仿宋" w:hAnsi="仿宋" w:eastAsia="仿宋" w:cs="黑体"/>
          <w:szCs w:val="21"/>
        </w:rPr>
      </w:pPr>
      <w:r>
        <w:rPr>
          <w:rFonts w:hint="eastAsia" w:ascii="仿宋" w:hAnsi="仿宋" w:eastAsia="仿宋" w:cs="黑体"/>
          <w:szCs w:val="21"/>
        </w:rPr>
        <w:t>９.藏书量超过50万册的图书馆应设置自动灭火系统。(　)</w:t>
      </w:r>
    </w:p>
    <w:p>
      <w:pPr>
        <w:spacing w:line="400" w:lineRule="atLeast"/>
        <w:rPr>
          <w:rFonts w:ascii="仿宋" w:hAnsi="仿宋" w:eastAsia="仿宋" w:cs="黑体"/>
          <w:szCs w:val="21"/>
        </w:rPr>
      </w:pPr>
      <w:r>
        <w:rPr>
          <w:rFonts w:hint="eastAsia" w:ascii="仿宋" w:hAnsi="仿宋" w:eastAsia="仿宋" w:cs="黑体"/>
          <w:szCs w:val="21"/>
        </w:rPr>
        <w:t>１０.设置送回风道（管）的集中空气调节系统且总建筑面积大于1500㎡的办公</w:t>
      </w:r>
    </w:p>
    <w:p>
      <w:pPr>
        <w:spacing w:line="400" w:lineRule="atLeast"/>
        <w:rPr>
          <w:rFonts w:ascii="仿宋" w:hAnsi="仿宋" w:eastAsia="仿宋" w:cs="黑体"/>
          <w:szCs w:val="21"/>
        </w:rPr>
      </w:pPr>
      <w:r>
        <w:rPr>
          <w:rFonts w:hint="eastAsia" w:ascii="仿宋" w:hAnsi="仿宋" w:eastAsia="仿宋" w:cs="黑体"/>
          <w:szCs w:val="21"/>
        </w:rPr>
        <w:t>　　建筑应设置自动灭火系统。(　)</w:t>
      </w:r>
    </w:p>
    <w:p>
      <w:pPr>
        <w:spacing w:line="400" w:lineRule="atLeast"/>
        <w:rPr>
          <w:rFonts w:ascii="仿宋" w:hAnsi="仿宋" w:eastAsia="仿宋" w:cs="黑体"/>
          <w:szCs w:val="21"/>
        </w:rPr>
      </w:pPr>
      <w:r>
        <w:rPr>
          <w:rFonts w:hint="eastAsia" w:ascii="仿宋" w:hAnsi="仿宋" w:eastAsia="仿宋" w:cs="黑体"/>
          <w:szCs w:val="21"/>
        </w:rPr>
        <w:t>１１.超过1500个座位的礼堂应设置自动灭火系统(　)</w:t>
      </w:r>
    </w:p>
    <w:p>
      <w:pPr>
        <w:spacing w:line="400" w:lineRule="atLeast"/>
        <w:rPr>
          <w:rFonts w:ascii="仿宋" w:hAnsi="仿宋" w:eastAsia="仿宋" w:cs="黑体"/>
          <w:szCs w:val="21"/>
        </w:rPr>
      </w:pPr>
      <w:r>
        <w:rPr>
          <w:rFonts w:hint="eastAsia" w:ascii="仿宋" w:hAnsi="仿宋" w:eastAsia="仿宋" w:cs="黑体"/>
          <w:szCs w:val="21"/>
        </w:rPr>
        <w:t>１２.3000个座位的体育馆应设置自动灭火系统。(　)</w:t>
      </w:r>
    </w:p>
    <w:p>
      <w:pPr>
        <w:numPr>
          <w:ilvl w:val="0"/>
          <w:numId w:val="69"/>
        </w:numPr>
        <w:spacing w:line="400" w:lineRule="atLeast"/>
        <w:rPr>
          <w:rFonts w:ascii="仿宋" w:hAnsi="仿宋" w:eastAsia="仿宋" w:cs="黑体"/>
          <w:szCs w:val="21"/>
        </w:rPr>
      </w:pPr>
      <w:r>
        <w:rPr>
          <w:rFonts w:hint="eastAsia" w:ascii="仿宋" w:hAnsi="仿宋" w:eastAsia="仿宋" w:cs="黑体"/>
          <w:szCs w:val="21"/>
        </w:rPr>
        <w:t>设置在多层建筑中首层、二层和三层且任一层建筑面积小于500㎡的地上　</w:t>
      </w:r>
    </w:p>
    <w:p>
      <w:pPr>
        <w:spacing w:line="400" w:lineRule="atLeast"/>
        <w:rPr>
          <w:rFonts w:ascii="仿宋" w:hAnsi="仿宋" w:eastAsia="仿宋" w:cs="黑体"/>
          <w:szCs w:val="21"/>
        </w:rPr>
      </w:pPr>
      <w:r>
        <w:rPr>
          <w:rFonts w:hint="eastAsia" w:ascii="仿宋" w:hAnsi="仿宋" w:eastAsia="仿宋" w:cs="黑体"/>
          <w:szCs w:val="21"/>
        </w:rPr>
        <w:t>　　　歌舞娱乐放映游艺场所可不设置自动灭火系统(　 )</w:t>
      </w:r>
    </w:p>
    <w:p>
      <w:pPr>
        <w:spacing w:line="400" w:lineRule="atLeast"/>
        <w:rPr>
          <w:rFonts w:ascii="仿宋" w:hAnsi="仿宋" w:eastAsia="仿宋" w:cs="黑体"/>
          <w:szCs w:val="21"/>
        </w:rPr>
      </w:pPr>
      <w:r>
        <w:rPr>
          <w:rFonts w:hint="eastAsia" w:ascii="仿宋" w:hAnsi="仿宋" w:eastAsia="仿宋" w:cs="黑体"/>
          <w:szCs w:val="21"/>
        </w:rPr>
        <w:t>１４.老年人照料设施应设置自动灭火系统。(　 )</w:t>
      </w:r>
    </w:p>
    <w:p>
      <w:pPr>
        <w:spacing w:line="400" w:lineRule="atLeast"/>
        <w:rPr>
          <w:rFonts w:ascii="仿宋" w:hAnsi="仿宋" w:eastAsia="仿宋" w:cs="黑体"/>
          <w:szCs w:val="21"/>
        </w:rPr>
      </w:pPr>
      <w:r>
        <w:rPr>
          <w:rFonts w:hint="eastAsia" w:ascii="仿宋" w:hAnsi="仿宋" w:eastAsia="仿宋" w:cs="黑体"/>
          <w:szCs w:val="21"/>
        </w:rPr>
        <w:t>１５.自动喷水灭火系统的设置场所危险等级划分将高层住宅划分为中危险级。　　</w:t>
      </w:r>
    </w:p>
    <w:p>
      <w:pPr>
        <w:spacing w:line="400" w:lineRule="atLeast"/>
        <w:rPr>
          <w:rFonts w:ascii="仿宋" w:hAnsi="仿宋" w:eastAsia="仿宋" w:cs="黑体"/>
          <w:szCs w:val="21"/>
        </w:rPr>
      </w:pPr>
      <w:r>
        <w:rPr>
          <w:rFonts w:hint="eastAsia" w:ascii="仿宋" w:hAnsi="仿宋" w:eastAsia="仿宋" w:cs="黑体"/>
          <w:szCs w:val="21"/>
        </w:rPr>
        <w:t>　　　(　)</w:t>
      </w:r>
    </w:p>
    <w:p>
      <w:pPr>
        <w:numPr>
          <w:ilvl w:val="0"/>
          <w:numId w:val="70"/>
        </w:numPr>
        <w:spacing w:line="400" w:lineRule="atLeast"/>
        <w:rPr>
          <w:rFonts w:ascii="仿宋" w:hAnsi="仿宋" w:eastAsia="仿宋" w:cs="黑体"/>
          <w:szCs w:val="21"/>
        </w:rPr>
      </w:pPr>
      <w:r>
        <w:rPr>
          <w:rFonts w:hint="eastAsia" w:ascii="仿宋" w:hAnsi="仿宋" w:eastAsia="仿宋" w:cs="黑体"/>
          <w:szCs w:val="21"/>
        </w:rPr>
        <w:t>自动喷水灭火系统的设置场所危险等级划分将多层办公楼划分为中危险　</w:t>
      </w:r>
    </w:p>
    <w:p>
      <w:pPr>
        <w:spacing w:line="400" w:lineRule="atLeast"/>
        <w:rPr>
          <w:rFonts w:ascii="仿宋" w:hAnsi="仿宋" w:eastAsia="仿宋" w:cs="黑体"/>
          <w:szCs w:val="21"/>
        </w:rPr>
      </w:pPr>
      <w:r>
        <w:rPr>
          <w:rFonts w:hint="eastAsia" w:ascii="仿宋" w:hAnsi="仿宋" w:eastAsia="仿宋" w:cs="黑体"/>
          <w:szCs w:val="21"/>
        </w:rPr>
        <w:t>　　　级I级。(　 )</w:t>
      </w:r>
    </w:p>
    <w:p>
      <w:pPr>
        <w:spacing w:line="400" w:lineRule="atLeast"/>
        <w:rPr>
          <w:rFonts w:ascii="仿宋" w:hAnsi="仿宋" w:eastAsia="仿宋" w:cs="黑体"/>
          <w:szCs w:val="21"/>
        </w:rPr>
      </w:pPr>
      <w:r>
        <w:rPr>
          <w:rFonts w:hint="eastAsia" w:ascii="仿宋" w:hAnsi="仿宋" w:eastAsia="仿宋" w:cs="黑体"/>
          <w:szCs w:val="21"/>
        </w:rPr>
        <w:t>１７．自动喷水灭火系统的设置场所危险等级划分将高层旅馆划分为中危</w:t>
      </w:r>
    </w:p>
    <w:p>
      <w:pPr>
        <w:spacing w:line="400" w:lineRule="atLeast"/>
        <w:rPr>
          <w:rFonts w:ascii="仿宋" w:hAnsi="仿宋" w:eastAsia="仿宋" w:cs="黑体"/>
          <w:szCs w:val="21"/>
        </w:rPr>
      </w:pPr>
      <w:r>
        <w:rPr>
          <w:rFonts w:hint="eastAsia" w:ascii="仿宋" w:hAnsi="仿宋" w:eastAsia="仿宋" w:cs="黑体"/>
          <w:szCs w:val="21"/>
        </w:rPr>
        <w:t>　　　险级I级。（　)</w:t>
      </w:r>
    </w:p>
    <w:p>
      <w:pPr>
        <w:spacing w:line="400" w:lineRule="atLeast"/>
        <w:rPr>
          <w:rFonts w:ascii="仿宋" w:hAnsi="仿宋" w:eastAsia="仿宋" w:cs="黑体"/>
          <w:szCs w:val="21"/>
        </w:rPr>
      </w:pPr>
      <w:r>
        <w:rPr>
          <w:rFonts w:hint="eastAsia" w:ascii="仿宋" w:hAnsi="仿宋" w:eastAsia="仿宋" w:cs="黑体"/>
          <w:szCs w:val="21"/>
        </w:rPr>
        <w:t>１８．自动喷水灭火系统的设置场所危险等级划分将高层广播电视大楼划分为　</w:t>
      </w:r>
    </w:p>
    <w:p>
      <w:pPr>
        <w:spacing w:line="400" w:lineRule="atLeast"/>
        <w:rPr>
          <w:rFonts w:ascii="仿宋" w:hAnsi="仿宋" w:eastAsia="仿宋" w:cs="黑体"/>
          <w:szCs w:val="21"/>
        </w:rPr>
      </w:pPr>
      <w:r>
        <w:rPr>
          <w:rFonts w:hint="eastAsia" w:ascii="仿宋" w:hAnsi="仿宋" w:eastAsia="仿宋" w:cs="黑体"/>
          <w:szCs w:val="21"/>
        </w:rPr>
        <w:t>　　　中危险级Ⅱ级。( 　)</w:t>
      </w:r>
    </w:p>
    <w:p>
      <w:pPr>
        <w:spacing w:line="400" w:lineRule="atLeast"/>
        <w:rPr>
          <w:rFonts w:ascii="仿宋" w:hAnsi="仿宋" w:eastAsia="仿宋" w:cs="黑体"/>
          <w:szCs w:val="21"/>
        </w:rPr>
      </w:pPr>
      <w:r>
        <w:rPr>
          <w:rFonts w:hint="eastAsia" w:ascii="仿宋" w:hAnsi="仿宋" w:eastAsia="仿宋" w:cs="黑体"/>
          <w:szCs w:val="21"/>
        </w:rPr>
        <w:t>１９．自动喷水灭火系统的设置场所危险等级划分将高层邮政楼划分为中危险</w:t>
      </w:r>
    </w:p>
    <w:p>
      <w:pPr>
        <w:spacing w:line="400" w:lineRule="atLeast"/>
        <w:rPr>
          <w:rFonts w:ascii="仿宋" w:hAnsi="仿宋" w:eastAsia="仿宋" w:cs="黑体"/>
          <w:szCs w:val="21"/>
        </w:rPr>
      </w:pPr>
      <w:r>
        <w:rPr>
          <w:rFonts w:hint="eastAsia" w:ascii="仿宋" w:hAnsi="仿宋" w:eastAsia="仿宋" w:cs="黑体"/>
          <w:szCs w:val="21"/>
        </w:rPr>
        <w:t>　　　级I级。(　)</w:t>
      </w:r>
    </w:p>
    <w:p>
      <w:pPr>
        <w:spacing w:line="400" w:lineRule="atLeast"/>
        <w:rPr>
          <w:rFonts w:ascii="仿宋" w:hAnsi="仿宋" w:eastAsia="仿宋" w:cs="黑体"/>
          <w:szCs w:val="21"/>
        </w:rPr>
      </w:pPr>
      <w:r>
        <w:rPr>
          <w:rFonts w:hint="eastAsia" w:ascii="仿宋" w:hAnsi="仿宋" w:eastAsia="仿宋" w:cs="黑体"/>
          <w:szCs w:val="21"/>
        </w:rPr>
        <w:t>２０．自动喷水灭火系统的设置场所危险等级划分将多层医院划分为轻危险级。　　</w:t>
      </w:r>
    </w:p>
    <w:p>
      <w:pPr>
        <w:spacing w:line="400" w:lineRule="atLeast"/>
        <w:rPr>
          <w:rFonts w:ascii="仿宋" w:hAnsi="仿宋" w:eastAsia="仿宋" w:cs="黑体"/>
          <w:szCs w:val="21"/>
        </w:rPr>
      </w:pPr>
      <w:r>
        <w:rPr>
          <w:rFonts w:hint="eastAsia" w:ascii="仿宋" w:hAnsi="仿宋" w:eastAsia="仿宋" w:cs="黑体"/>
          <w:szCs w:val="21"/>
        </w:rPr>
        <w:t>　　　（　 )</w:t>
      </w:r>
    </w:p>
    <w:p>
      <w:pPr>
        <w:spacing w:line="400" w:lineRule="atLeast"/>
        <w:rPr>
          <w:rFonts w:ascii="仿宋" w:hAnsi="仿宋" w:eastAsia="仿宋" w:cs="黑体"/>
          <w:szCs w:val="21"/>
        </w:rPr>
      </w:pPr>
      <w:r>
        <w:rPr>
          <w:rFonts w:hint="eastAsia" w:ascii="仿宋" w:hAnsi="仿宋" w:eastAsia="仿宋" w:cs="黑体"/>
          <w:szCs w:val="21"/>
        </w:rPr>
        <w:t>２１．自动喷水灭火系统的设置场所危险等级划分将总建筑面积10000㎡的商　　</w:t>
      </w:r>
    </w:p>
    <w:p>
      <w:pPr>
        <w:spacing w:line="400" w:lineRule="atLeast"/>
        <w:rPr>
          <w:rFonts w:ascii="仿宋" w:hAnsi="仿宋" w:eastAsia="仿宋" w:cs="黑体"/>
          <w:szCs w:val="21"/>
        </w:rPr>
      </w:pPr>
      <w:r>
        <w:rPr>
          <w:rFonts w:hint="eastAsia" w:ascii="仿宋" w:hAnsi="仿宋" w:eastAsia="仿宋" w:cs="黑体"/>
          <w:szCs w:val="21"/>
        </w:rPr>
        <w:t>　　　场划分为中危险I级。(　)</w:t>
      </w:r>
    </w:p>
    <w:p>
      <w:pPr>
        <w:spacing w:line="400" w:lineRule="atLeast"/>
        <w:rPr>
          <w:rFonts w:ascii="仿宋" w:hAnsi="仿宋" w:eastAsia="仿宋" w:cs="黑体"/>
          <w:szCs w:val="21"/>
        </w:rPr>
      </w:pPr>
      <w:r>
        <w:rPr>
          <w:rFonts w:hint="eastAsia" w:ascii="仿宋" w:hAnsi="仿宋" w:eastAsia="仿宋" w:cs="黑体"/>
          <w:szCs w:val="21"/>
        </w:rPr>
        <w:t>２２．自动喷水灭火系统的设置场所危险等级划分将总建筑面积500㎡的地下　</w:t>
      </w:r>
    </w:p>
    <w:p>
      <w:pPr>
        <w:spacing w:line="400" w:lineRule="atLeast"/>
        <w:rPr>
          <w:rFonts w:ascii="仿宋" w:hAnsi="仿宋" w:eastAsia="仿宋" w:cs="黑体"/>
          <w:szCs w:val="21"/>
        </w:rPr>
      </w:pPr>
      <w:r>
        <w:rPr>
          <w:rFonts w:hint="eastAsia" w:ascii="仿宋" w:hAnsi="仿宋" w:eastAsia="仿宋" w:cs="黑体"/>
          <w:szCs w:val="21"/>
        </w:rPr>
        <w:t>　　　商场划分为中危险I级。(　)</w:t>
      </w:r>
    </w:p>
    <w:p>
      <w:pPr>
        <w:spacing w:line="400" w:lineRule="atLeast"/>
        <w:rPr>
          <w:rFonts w:ascii="仿宋" w:hAnsi="仿宋" w:eastAsia="仿宋" w:cs="黑体"/>
          <w:szCs w:val="21"/>
        </w:rPr>
      </w:pPr>
      <w:r>
        <w:rPr>
          <w:rFonts w:hint="eastAsia" w:ascii="仿宋" w:hAnsi="仿宋" w:eastAsia="仿宋" w:cs="黑体"/>
          <w:szCs w:val="21"/>
        </w:rPr>
        <w:t>２３．自动喷水灭火系统的设置场所危险等级划分将国家文物保护单位划分　　</w:t>
      </w:r>
    </w:p>
    <w:p>
      <w:pPr>
        <w:spacing w:line="400" w:lineRule="atLeast"/>
        <w:rPr>
          <w:rFonts w:ascii="仿宋" w:hAnsi="仿宋" w:eastAsia="仿宋" w:cs="黑体"/>
          <w:szCs w:val="21"/>
        </w:rPr>
      </w:pPr>
      <w:r>
        <w:rPr>
          <w:rFonts w:hint="eastAsia" w:ascii="仿宋" w:hAnsi="仿宋" w:eastAsia="仿宋" w:cs="黑体"/>
          <w:szCs w:val="21"/>
        </w:rPr>
        <w:t>　　　为中危险I级。(　)</w:t>
      </w:r>
    </w:p>
    <w:p>
      <w:pPr>
        <w:spacing w:line="400" w:lineRule="atLeast"/>
        <w:rPr>
          <w:rFonts w:ascii="仿宋" w:hAnsi="仿宋" w:eastAsia="仿宋" w:cs="黑体"/>
          <w:szCs w:val="21"/>
        </w:rPr>
      </w:pPr>
      <w:r>
        <w:rPr>
          <w:rFonts w:hint="eastAsia" w:ascii="仿宋" w:hAnsi="仿宋" w:eastAsia="仿宋" w:cs="黑体"/>
          <w:szCs w:val="21"/>
        </w:rPr>
        <w:t>２４．自动喷水灭火系统的设置场所危险等级划分冷藏库划分为轻危险级。(　)</w:t>
      </w:r>
    </w:p>
    <w:p>
      <w:pPr>
        <w:spacing w:line="400" w:lineRule="atLeast"/>
        <w:rPr>
          <w:rFonts w:ascii="仿宋" w:hAnsi="仿宋" w:eastAsia="仿宋" w:cs="黑体"/>
          <w:szCs w:val="21"/>
        </w:rPr>
      </w:pPr>
      <w:r>
        <w:rPr>
          <w:rFonts w:hint="eastAsia" w:ascii="仿宋" w:hAnsi="仿宋" w:eastAsia="仿宋" w:cs="黑体"/>
          <w:szCs w:val="21"/>
        </w:rPr>
        <w:t>２５．自动喷水灭火系统的设置场所危险等级划分将食品生产车间划分为轻危　　</w:t>
      </w:r>
    </w:p>
    <w:p>
      <w:pPr>
        <w:spacing w:line="400" w:lineRule="atLeast"/>
        <w:rPr>
          <w:rFonts w:ascii="仿宋" w:hAnsi="仿宋" w:eastAsia="仿宋" w:cs="黑体"/>
          <w:szCs w:val="21"/>
        </w:rPr>
      </w:pPr>
      <w:r>
        <w:rPr>
          <w:rFonts w:hint="eastAsia" w:ascii="仿宋" w:hAnsi="仿宋" w:eastAsia="仿宋" w:cs="黑体"/>
          <w:szCs w:val="21"/>
        </w:rPr>
        <w:t>　　　险级。（　)</w:t>
      </w:r>
    </w:p>
    <w:p>
      <w:pPr>
        <w:spacing w:line="400" w:lineRule="atLeast"/>
        <w:rPr>
          <w:rFonts w:ascii="仿宋" w:hAnsi="仿宋" w:eastAsia="仿宋" w:cs="黑体"/>
          <w:szCs w:val="21"/>
        </w:rPr>
      </w:pPr>
      <w:r>
        <w:rPr>
          <w:rFonts w:hint="eastAsia" w:ascii="仿宋" w:hAnsi="仿宋" w:eastAsia="仿宋" w:cs="黑体"/>
          <w:szCs w:val="21"/>
        </w:rPr>
        <w:t>２６．自动喷水灭火系统设置场所危险等级划分将舞台划分为中危险I级(　)</w:t>
      </w:r>
    </w:p>
    <w:p>
      <w:pPr>
        <w:spacing w:line="400" w:lineRule="atLeast"/>
        <w:rPr>
          <w:rFonts w:ascii="仿宋" w:hAnsi="仿宋" w:eastAsia="仿宋" w:cs="黑体"/>
          <w:szCs w:val="21"/>
        </w:rPr>
      </w:pPr>
      <w:r>
        <w:rPr>
          <w:rFonts w:hint="eastAsia" w:ascii="仿宋" w:hAnsi="仿宋" w:eastAsia="仿宋" w:cs="黑体"/>
          <w:szCs w:val="21"/>
        </w:rPr>
        <w:t>２７．自动喷水灭火系统的设置场所危险等级划分将汽车停车场划分为中危</w:t>
      </w:r>
    </w:p>
    <w:p>
      <w:pPr>
        <w:spacing w:line="400" w:lineRule="atLeast"/>
        <w:rPr>
          <w:rFonts w:ascii="仿宋" w:hAnsi="仿宋" w:eastAsia="仿宋" w:cs="黑体"/>
          <w:szCs w:val="21"/>
        </w:rPr>
      </w:pPr>
      <w:r>
        <w:rPr>
          <w:rFonts w:hint="eastAsia" w:ascii="仿宋" w:hAnsi="仿宋" w:eastAsia="仿宋" w:cs="黑体"/>
          <w:szCs w:val="21"/>
        </w:rPr>
        <w:t>　　　险１级。(　)</w:t>
      </w:r>
    </w:p>
    <w:p>
      <w:pPr>
        <w:spacing w:line="400" w:lineRule="atLeast"/>
        <w:rPr>
          <w:rFonts w:ascii="仿宋" w:hAnsi="仿宋" w:eastAsia="仿宋" w:cs="黑体"/>
          <w:szCs w:val="21"/>
        </w:rPr>
      </w:pPr>
      <w:r>
        <w:rPr>
          <w:rFonts w:hint="eastAsia" w:ascii="仿宋" w:hAnsi="仿宋" w:eastAsia="仿宋" w:cs="黑体"/>
          <w:szCs w:val="21"/>
        </w:rPr>
        <w:t>２８．自动喷水灭火系统的设置场所危险等级划分将总建筑面积1000㎡及以上</w:t>
      </w:r>
    </w:p>
    <w:p>
      <w:pPr>
        <w:spacing w:line="400" w:lineRule="atLeast"/>
        <w:rPr>
          <w:rFonts w:ascii="仿宋" w:hAnsi="仿宋" w:eastAsia="仿宋" w:cs="黑体"/>
          <w:szCs w:val="21"/>
        </w:rPr>
      </w:pPr>
      <w:r>
        <w:rPr>
          <w:rFonts w:hint="eastAsia" w:ascii="仿宋" w:hAnsi="仿宋" w:eastAsia="仿宋" w:cs="黑体"/>
          <w:szCs w:val="21"/>
        </w:rPr>
        <w:t>　　　的地下商场划分为中危险Ⅱ级。(　)</w:t>
      </w:r>
    </w:p>
    <w:p>
      <w:pPr>
        <w:spacing w:line="400" w:lineRule="atLeast"/>
        <w:rPr>
          <w:rFonts w:ascii="仿宋" w:hAnsi="仿宋" w:eastAsia="仿宋" w:cs="黑体"/>
          <w:szCs w:val="21"/>
        </w:rPr>
      </w:pPr>
      <w:r>
        <w:rPr>
          <w:rFonts w:hint="eastAsia" w:ascii="仿宋" w:hAnsi="仿宋" w:eastAsia="仿宋" w:cs="黑体"/>
          <w:szCs w:val="21"/>
        </w:rPr>
        <w:t>２９．自动喷水灭火系统的设置场所危险等级划分将净空高度不超过8m、物品　</w:t>
      </w:r>
    </w:p>
    <w:p>
      <w:pPr>
        <w:spacing w:line="400" w:lineRule="atLeast"/>
        <w:rPr>
          <w:rFonts w:ascii="仿宋" w:hAnsi="仿宋" w:eastAsia="仿宋" w:cs="黑体"/>
          <w:szCs w:val="21"/>
        </w:rPr>
      </w:pPr>
      <w:r>
        <w:rPr>
          <w:rFonts w:hint="eastAsia" w:ascii="仿宋" w:hAnsi="仿宋" w:eastAsia="仿宋" w:cs="黑体"/>
          <w:szCs w:val="21"/>
        </w:rPr>
        <w:t>　　　高度不超过3.5m的超级市场划分为严重危险I级。(　　)</w:t>
      </w:r>
    </w:p>
    <w:p>
      <w:pPr>
        <w:spacing w:line="400" w:lineRule="atLeast"/>
        <w:rPr>
          <w:rFonts w:ascii="仿宋" w:hAnsi="仿宋" w:eastAsia="仿宋" w:cs="黑体"/>
          <w:szCs w:val="21"/>
        </w:rPr>
      </w:pPr>
      <w:r>
        <w:rPr>
          <w:rFonts w:hint="eastAsia" w:ascii="仿宋" w:hAnsi="仿宋" w:eastAsia="仿宋" w:cs="黑体"/>
          <w:szCs w:val="21"/>
        </w:rPr>
        <w:t>３０．自动喷水灭火系统的设置场所危险等级划分将谷物加工车间划分为中危　　</w:t>
      </w:r>
    </w:p>
    <w:p>
      <w:pPr>
        <w:spacing w:line="400" w:lineRule="atLeast"/>
        <w:rPr>
          <w:rFonts w:ascii="仿宋" w:hAnsi="仿宋" w:eastAsia="仿宋" w:cs="黑体"/>
          <w:szCs w:val="21"/>
        </w:rPr>
      </w:pPr>
      <w:r>
        <w:rPr>
          <w:rFonts w:hint="eastAsia" w:ascii="仿宋" w:hAnsi="仿宋" w:eastAsia="仿宋" w:cs="黑体"/>
          <w:szCs w:val="21"/>
        </w:rPr>
        <w:t>　　　险级II级。(　 )</w:t>
      </w:r>
    </w:p>
    <w:p>
      <w:pPr>
        <w:spacing w:line="400" w:lineRule="atLeast"/>
        <w:rPr>
          <w:rFonts w:ascii="仿宋" w:hAnsi="仿宋" w:eastAsia="仿宋" w:cs="黑体"/>
          <w:szCs w:val="21"/>
        </w:rPr>
      </w:pPr>
      <w:r>
        <w:rPr>
          <w:rFonts w:hint="eastAsia" w:ascii="仿宋" w:hAnsi="仿宋" w:eastAsia="仿宋" w:cs="黑体"/>
          <w:szCs w:val="21"/>
        </w:rPr>
        <w:t>３１．自动喷水灭火系统的设置场所危险等级划分将烟草及制品生产车间划分　</w:t>
      </w:r>
    </w:p>
    <w:p>
      <w:pPr>
        <w:spacing w:line="400" w:lineRule="atLeast"/>
        <w:rPr>
          <w:rFonts w:ascii="仿宋" w:hAnsi="仿宋" w:eastAsia="仿宋" w:cs="黑体"/>
          <w:szCs w:val="21"/>
        </w:rPr>
      </w:pPr>
      <w:r>
        <w:rPr>
          <w:rFonts w:hint="eastAsia" w:ascii="仿宋" w:hAnsi="仿宋" w:eastAsia="仿宋" w:cs="黑体"/>
          <w:szCs w:val="21"/>
        </w:rPr>
        <w:t>　　　为严重危险Ⅱ级。(　 )</w:t>
      </w:r>
    </w:p>
    <w:p>
      <w:pPr>
        <w:spacing w:line="400" w:lineRule="atLeast"/>
        <w:rPr>
          <w:rFonts w:ascii="仿宋" w:hAnsi="仿宋" w:eastAsia="仿宋" w:cs="黑体"/>
          <w:szCs w:val="21"/>
        </w:rPr>
      </w:pPr>
      <w:r>
        <w:rPr>
          <w:rFonts w:hint="eastAsia" w:ascii="仿宋" w:hAnsi="仿宋" w:eastAsia="仿宋" w:cs="黑体"/>
          <w:szCs w:val="21"/>
        </w:rPr>
        <w:t>３２．自动喷水灭火系统的设置场所危险等级划分将舞台葡萄架下部划分为严</w:t>
      </w:r>
    </w:p>
    <w:p>
      <w:pPr>
        <w:spacing w:line="400" w:lineRule="atLeast"/>
        <w:rPr>
          <w:rFonts w:ascii="仿宋" w:hAnsi="仿宋" w:eastAsia="仿宋" w:cs="黑体"/>
          <w:szCs w:val="21"/>
        </w:rPr>
      </w:pPr>
      <w:r>
        <w:rPr>
          <w:rFonts w:hint="eastAsia" w:ascii="仿宋" w:hAnsi="仿宋" w:eastAsia="仿宋" w:cs="黑体"/>
          <w:szCs w:val="21"/>
        </w:rPr>
        <w:t>　　　重危险I级。(　 )</w:t>
      </w:r>
    </w:p>
    <w:p>
      <w:pPr>
        <w:spacing w:line="400" w:lineRule="atLeast"/>
        <w:rPr>
          <w:rFonts w:ascii="仿宋" w:hAnsi="仿宋" w:eastAsia="仿宋" w:cs="黑体"/>
          <w:szCs w:val="21"/>
        </w:rPr>
      </w:pPr>
      <w:r>
        <w:rPr>
          <w:rFonts w:hint="eastAsia" w:ascii="仿宋" w:hAnsi="仿宋" w:eastAsia="仿宋" w:cs="黑体"/>
          <w:szCs w:val="21"/>
        </w:rPr>
        <w:t>３３．自动喷水灭火系统的设置场所危险等级划分将印刷厂生产车间划分为严　</w:t>
      </w:r>
    </w:p>
    <w:p>
      <w:pPr>
        <w:spacing w:line="400" w:lineRule="atLeast"/>
        <w:rPr>
          <w:rFonts w:ascii="仿宋" w:hAnsi="仿宋" w:eastAsia="仿宋" w:cs="黑体"/>
          <w:szCs w:val="21"/>
        </w:rPr>
      </w:pPr>
      <w:r>
        <w:rPr>
          <w:rFonts w:hint="eastAsia" w:ascii="仿宋" w:hAnsi="仿宋" w:eastAsia="仿宋" w:cs="黑体"/>
          <w:szCs w:val="21"/>
        </w:rPr>
        <w:t>　　　重危险I级。(　)</w:t>
      </w:r>
    </w:p>
    <w:p>
      <w:pPr>
        <w:spacing w:line="400" w:lineRule="atLeast"/>
        <w:rPr>
          <w:rFonts w:ascii="仿宋" w:hAnsi="仿宋" w:eastAsia="仿宋" w:cs="黑体"/>
          <w:szCs w:val="21"/>
        </w:rPr>
      </w:pPr>
      <w:r>
        <w:rPr>
          <w:rFonts w:hint="eastAsia" w:ascii="仿宋" w:hAnsi="仿宋" w:eastAsia="仿宋" w:cs="黑体"/>
          <w:szCs w:val="21"/>
        </w:rPr>
        <w:t>３４．省级市广播电视发射塔内的微波机房宜采用气体灭火系统。</w:t>
      </w:r>
    </w:p>
    <w:p>
      <w:pPr>
        <w:spacing w:line="400" w:lineRule="atLeast"/>
        <w:rPr>
          <w:rFonts w:ascii="仿宋" w:hAnsi="仿宋" w:eastAsia="仿宋" w:cs="黑体"/>
          <w:szCs w:val="21"/>
        </w:rPr>
      </w:pPr>
      <w:r>
        <w:rPr>
          <w:rFonts w:hint="eastAsia" w:ascii="仿宋" w:hAnsi="仿宋" w:eastAsia="仿宋" w:cs="黑体"/>
          <w:szCs w:val="21"/>
        </w:rPr>
        <w:t>３５．国家图书馆内的阅览室，宜采用气体灭火系统。(　)　</w:t>
      </w:r>
    </w:p>
    <w:p>
      <w:pPr>
        <w:spacing w:line="400" w:lineRule="atLeast"/>
        <w:rPr>
          <w:rFonts w:ascii="仿宋" w:hAnsi="仿宋" w:eastAsia="仿宋" w:cs="黑体"/>
          <w:szCs w:val="21"/>
        </w:rPr>
      </w:pPr>
      <w:r>
        <w:rPr>
          <w:rFonts w:hint="eastAsia" w:ascii="仿宋" w:hAnsi="仿宋" w:eastAsia="仿宋" w:cs="黑体"/>
          <w:szCs w:val="21"/>
        </w:rPr>
        <w:t>３６．活泼金属火灾可以用低压二氧化碳灭火系统扑救。(　)</w:t>
      </w:r>
    </w:p>
    <w:p>
      <w:pPr>
        <w:spacing w:line="400" w:lineRule="atLeast"/>
        <w:rPr>
          <w:rFonts w:ascii="仿宋" w:hAnsi="仿宋" w:eastAsia="仿宋" w:cs="黑体"/>
          <w:szCs w:val="21"/>
        </w:rPr>
      </w:pPr>
      <w:r>
        <w:rPr>
          <w:rFonts w:hint="eastAsia" w:ascii="仿宋" w:hAnsi="仿宋" w:eastAsia="仿宋" w:cs="黑体"/>
          <w:szCs w:val="21"/>
        </w:rPr>
        <w:t>３７．预制灭火系统具有自动控制、手动控制和机械应急操作三种启动方式(　)</w:t>
      </w:r>
    </w:p>
    <w:p>
      <w:pPr>
        <w:spacing w:line="400" w:lineRule="atLeast"/>
        <w:rPr>
          <w:rFonts w:ascii="仿宋" w:hAnsi="仿宋" w:eastAsia="仿宋" w:cs="黑体"/>
          <w:szCs w:val="21"/>
        </w:rPr>
      </w:pPr>
      <w:r>
        <w:rPr>
          <w:rFonts w:hint="eastAsia" w:ascii="仿宋" w:hAnsi="仿宋" w:eastAsia="仿宋" w:cs="黑体"/>
          <w:szCs w:val="21"/>
        </w:rPr>
        <w:t>３８．自动控制方式的气体灭火系统对于平时无人工作的防护区，可设置为无</w:t>
      </w:r>
    </w:p>
    <w:p>
      <w:pPr>
        <w:spacing w:line="400" w:lineRule="atLeast"/>
        <w:rPr>
          <w:rFonts w:ascii="仿宋" w:hAnsi="仿宋" w:eastAsia="仿宋" w:cs="黑体"/>
          <w:szCs w:val="21"/>
        </w:rPr>
      </w:pPr>
      <w:r>
        <w:rPr>
          <w:rFonts w:hint="eastAsia" w:ascii="仿宋" w:hAnsi="仿宋" w:eastAsia="仿宋" w:cs="黑体"/>
          <w:szCs w:val="21"/>
        </w:rPr>
        <w:t>　　　延时喷射。(　)</w:t>
      </w:r>
    </w:p>
    <w:p>
      <w:pPr>
        <w:spacing w:line="400" w:lineRule="atLeast"/>
        <w:rPr>
          <w:rFonts w:ascii="仿宋" w:hAnsi="仿宋" w:eastAsia="仿宋" w:cs="黑体"/>
          <w:szCs w:val="21"/>
        </w:rPr>
      </w:pPr>
      <w:r>
        <w:rPr>
          <w:rFonts w:hint="eastAsia" w:ascii="仿宋" w:hAnsi="仿宋" w:eastAsia="仿宋" w:cs="黑体"/>
          <w:szCs w:val="21"/>
        </w:rPr>
        <w:t>３９.灭火控制器处于自动控制状态时，手动控制无效。(　)</w:t>
      </w:r>
    </w:p>
    <w:p>
      <w:pPr>
        <w:spacing w:line="400" w:lineRule="atLeast"/>
        <w:rPr>
          <w:rFonts w:ascii="仿宋" w:hAnsi="仿宋" w:eastAsia="仿宋" w:cs="黑体"/>
          <w:szCs w:val="21"/>
        </w:rPr>
      </w:pPr>
      <w:r>
        <w:rPr>
          <w:rFonts w:hint="eastAsia" w:ascii="仿宋" w:hAnsi="仿宋" w:eastAsia="仿宋" w:cs="黑体"/>
          <w:szCs w:val="21"/>
        </w:rPr>
        <w:t>４０．柜式无管网气体灭火装置直接设置在防护区内，装置内不含选择阀。(　)</w:t>
      </w:r>
    </w:p>
    <w:p>
      <w:pPr>
        <w:spacing w:line="400" w:lineRule="atLeast"/>
        <w:ind w:firstLine="480"/>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自动灭火系统基本知识参考答案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numPr>
          <w:ilvl w:val="0"/>
          <w:numId w:val="71"/>
        </w:numPr>
        <w:spacing w:line="400" w:lineRule="atLeast"/>
        <w:rPr>
          <w:rFonts w:ascii="仿宋" w:hAnsi="仿宋" w:eastAsia="仿宋" w:cs="黑体"/>
          <w:szCs w:val="21"/>
        </w:rPr>
      </w:pPr>
      <w:r>
        <w:rPr>
          <w:rFonts w:hint="eastAsia" w:ascii="仿宋" w:hAnsi="仿宋" w:eastAsia="仿宋" w:cs="黑体"/>
          <w:szCs w:val="21"/>
        </w:rPr>
        <w:t>Ａ　２．Ｂ　３．Ｃ　４．Ｃ　５．Ｃ　６．Ｄ　７．Ａ　８．Ｄ９．Ｄ　１０．Ｃ　１１．Ｄ　１２．Ｃ　１３．Ａ　１４．Ｄ１５．Ｄ　１６．Ａ　１７．Ｃ　１８．Ｃ　１９．Ｃ　２０．Ｄ２１．Ａ　２２．Ｂ　２３．Ｄ　２４．Ｃ　２５．Ｃ　２６．Ｃ２７．Ｃ　２８．Ｄ　２９．Ｂ　３０．Ｃ　３１．Ａ　３２．Ｄ　</w:t>
      </w:r>
    </w:p>
    <w:p>
      <w:pPr>
        <w:spacing w:line="400" w:lineRule="atLeast"/>
        <w:rPr>
          <w:rFonts w:ascii="仿宋" w:hAnsi="仿宋" w:eastAsia="仿宋" w:cs="黑体"/>
          <w:szCs w:val="21"/>
        </w:rPr>
      </w:pPr>
      <w:r>
        <w:rPr>
          <w:rFonts w:hint="eastAsia" w:ascii="仿宋" w:hAnsi="仿宋" w:eastAsia="仿宋" w:cs="黑体"/>
          <w:szCs w:val="21"/>
        </w:rPr>
        <w:t>３３．Ｃ　３４．Ｃ　３５．Ｄ　３６．Ｄ　３７．Ａ　３８．Ａ３９．Ａ　４０．Ｂ　４１．Ｂ　４２．Ｂ　４３．Ｃ　４４．Ｃ４５．Ｃ　４６．Ｃ　４７．Ｂ　４８．Ｂ　４９．Ｃ　５０．Ａ</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１．ＡＢＤＥ　２．ＣＤ　３．ＢＣ　４．ＡＢＣＤ　５．ＢＣＤ６．ＡＣＤＥ　７．ＢＣＤ　８．ＡＢ　９．ＢＣＥ１０．ＡＢＣＤ　１１．ＢＥ　１２．ＣＤ　１３．ＡＢ　１４．ＤＥ　１５．ＡＢＣ　１６．ＣＤＥ１７．ＤＥ　１８．ＢＣ　１９．ＣＤＥ　２０．ＡＣＥ　２１．ＣＤＥ２２．ＢＤ２３．ＡＥ　２４．ＡＣＥ　２５．ＢＣＤ</w:t>
      </w:r>
    </w:p>
    <w:p>
      <w:pPr>
        <w:spacing w:line="400" w:lineRule="atLeast"/>
        <w:rPr>
          <w:rFonts w:ascii="仿宋" w:hAnsi="仿宋" w:eastAsia="仿宋" w:cs="黑体"/>
          <w:szCs w:val="21"/>
        </w:rPr>
      </w:pPr>
      <w:r>
        <w:rPr>
          <w:rFonts w:hint="eastAsia" w:ascii="仿宋" w:hAnsi="仿宋" w:eastAsia="仿宋" w:cs="黑体"/>
          <w:szCs w:val="21"/>
        </w:rPr>
        <w:t>三、判断题</w:t>
      </w:r>
    </w:p>
    <w:p>
      <w:pPr>
        <w:numPr>
          <w:ilvl w:val="0"/>
          <w:numId w:val="72"/>
        </w:numPr>
        <w:spacing w:line="400" w:lineRule="atLeast"/>
        <w:rPr>
          <w:rFonts w:ascii="仿宋" w:hAnsi="仿宋" w:eastAsia="仿宋" w:cs="黑体"/>
          <w:szCs w:val="21"/>
        </w:rPr>
      </w:pPr>
      <w:r>
        <w:rPr>
          <w:rFonts w:hint="eastAsia" w:ascii="仿宋" w:hAnsi="仿宋" w:eastAsia="仿宋" w:cs="黑体"/>
          <w:szCs w:val="21"/>
        </w:rPr>
        <w:t>×２．×３．×４．×５．√６．×７．×８．×９．√１０．×１１．×　１２．×１３．×１４．√１５．×１６．×１７．√１８．×１９．√　２０．×２１．×　２２．√　２３．×　２４．×　２５．×　２６．×　２７．×　２８．√　２９．×　３０．√　３１．×　３２．×　３３．√　３４．√　３５．×　３６．×　３７．×　３８．√３９．×　４０．√　</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培训项目3其他消防设施基本知识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1.当采用一路消防供水或只有一条入户引入管，且室外消火栓设计流量大于（　)L/s时，应设置消防水池。</w:t>
      </w:r>
    </w:p>
    <w:p>
      <w:pPr>
        <w:spacing w:line="400" w:lineRule="atLeast"/>
        <w:rPr>
          <w:rFonts w:ascii="仿宋" w:hAnsi="仿宋" w:eastAsia="仿宋" w:cs="黑体"/>
          <w:szCs w:val="21"/>
        </w:rPr>
      </w:pPr>
      <w:r>
        <w:rPr>
          <w:rFonts w:hint="eastAsia" w:ascii="仿宋" w:hAnsi="仿宋" w:eastAsia="仿宋" w:cs="黑体"/>
          <w:szCs w:val="21"/>
        </w:rPr>
        <w:t>　A.10　　　　　　B.15　　　　　　C.20　　　　　D.25</w:t>
      </w:r>
    </w:p>
    <w:p>
      <w:pPr>
        <w:spacing w:line="400" w:lineRule="atLeast"/>
        <w:rPr>
          <w:rFonts w:ascii="仿宋" w:hAnsi="仿宋" w:eastAsia="仿宋" w:cs="黑体"/>
          <w:szCs w:val="21"/>
        </w:rPr>
      </w:pPr>
      <w:r>
        <w:rPr>
          <w:rFonts w:hint="eastAsia" w:ascii="仿宋" w:hAnsi="仿宋" w:eastAsia="仿宋" w:cs="黑体"/>
          <w:szCs w:val="21"/>
        </w:rPr>
        <w:t>2.采用一路消防供水且建筑高度大于（　　)m时，应设置消防水池。</w:t>
      </w:r>
    </w:p>
    <w:p>
      <w:pPr>
        <w:spacing w:line="400" w:lineRule="atLeast"/>
        <w:rPr>
          <w:rFonts w:ascii="仿宋" w:hAnsi="仿宋" w:eastAsia="仿宋" w:cs="黑体"/>
          <w:szCs w:val="21"/>
        </w:rPr>
      </w:pPr>
      <w:r>
        <w:rPr>
          <w:rFonts w:hint="eastAsia" w:ascii="仿宋" w:hAnsi="仿宋" w:eastAsia="仿宋" w:cs="黑体"/>
          <w:szCs w:val="21"/>
        </w:rPr>
        <w:t>　A.24　　　　　　B.50　　　　　　C.54　　　　　D.100</w:t>
      </w:r>
    </w:p>
    <w:p>
      <w:pPr>
        <w:spacing w:line="400" w:lineRule="atLeast"/>
        <w:rPr>
          <w:rFonts w:ascii="仿宋" w:hAnsi="仿宋" w:eastAsia="仿宋" w:cs="黑体"/>
          <w:szCs w:val="21"/>
        </w:rPr>
      </w:pPr>
      <w:r>
        <w:rPr>
          <w:rFonts w:hint="eastAsia" w:ascii="仿宋" w:hAnsi="仿宋" w:eastAsia="仿宋" w:cs="黑体"/>
          <w:szCs w:val="21"/>
        </w:rPr>
        <w:t>３．(　)是消防给水系统的“心脏”。</w:t>
      </w:r>
    </w:p>
    <w:p>
      <w:pPr>
        <w:spacing w:line="400" w:lineRule="atLeast"/>
        <w:rPr>
          <w:rFonts w:ascii="仿宋" w:hAnsi="仿宋" w:eastAsia="仿宋" w:cs="黑体"/>
          <w:szCs w:val="21"/>
        </w:rPr>
      </w:pPr>
      <w:r>
        <w:rPr>
          <w:rFonts w:hint="eastAsia" w:ascii="仿宋" w:hAnsi="仿宋" w:eastAsia="仿宋" w:cs="黑体"/>
          <w:szCs w:val="21"/>
        </w:rPr>
        <w:t>　A.消防水池　　B.消防水箱　　C.消防水泵　　　　D.消防水管</w:t>
      </w:r>
    </w:p>
    <w:p>
      <w:pPr>
        <w:spacing w:line="400" w:lineRule="atLeast"/>
        <w:rPr>
          <w:rFonts w:ascii="仿宋" w:hAnsi="仿宋" w:eastAsia="仿宋" w:cs="黑体"/>
          <w:szCs w:val="21"/>
        </w:rPr>
      </w:pPr>
      <w:r>
        <w:rPr>
          <w:rFonts w:hint="eastAsia" w:ascii="仿宋" w:hAnsi="仿宋" w:eastAsia="仿宋" w:cs="黑体"/>
          <w:szCs w:val="21"/>
        </w:rPr>
        <w:t>４.超过（　)层的公共建筑的消火栓系统应设置水泵接合器。</w:t>
      </w:r>
    </w:p>
    <w:p>
      <w:pPr>
        <w:spacing w:line="400" w:lineRule="atLeast"/>
        <w:rPr>
          <w:rFonts w:ascii="仿宋" w:hAnsi="仿宋" w:eastAsia="仿宋" w:cs="黑体"/>
          <w:szCs w:val="21"/>
        </w:rPr>
      </w:pPr>
      <w:r>
        <w:rPr>
          <w:rFonts w:hint="eastAsia" w:ascii="仿宋" w:hAnsi="仿宋" w:eastAsia="仿宋" w:cs="黑体"/>
          <w:szCs w:val="21"/>
        </w:rPr>
        <w:t>　A.3　　　　　　B.4　　　　　C.5　　　　　　D.6</w:t>
      </w:r>
    </w:p>
    <w:p>
      <w:pPr>
        <w:spacing w:line="400" w:lineRule="atLeast"/>
        <w:rPr>
          <w:rFonts w:ascii="仿宋" w:hAnsi="仿宋" w:eastAsia="仿宋" w:cs="黑体"/>
          <w:szCs w:val="21"/>
        </w:rPr>
      </w:pPr>
      <w:r>
        <w:rPr>
          <w:rFonts w:hint="eastAsia" w:ascii="仿宋" w:hAnsi="仿宋" w:eastAsia="仿宋" w:cs="黑体"/>
          <w:szCs w:val="21"/>
        </w:rPr>
        <w:t>５.超过（　)层的厂房的消火栓系统应设置水泵接合器。</w:t>
      </w:r>
    </w:p>
    <w:p>
      <w:pPr>
        <w:spacing w:line="400" w:lineRule="atLeast"/>
        <w:rPr>
          <w:rFonts w:ascii="仿宋" w:hAnsi="仿宋" w:eastAsia="仿宋" w:cs="黑体"/>
          <w:szCs w:val="21"/>
        </w:rPr>
      </w:pPr>
      <w:r>
        <w:rPr>
          <w:rFonts w:hint="eastAsia" w:ascii="仿宋" w:hAnsi="仿宋" w:eastAsia="仿宋" w:cs="黑体"/>
          <w:szCs w:val="21"/>
        </w:rPr>
        <w:t>　A.3　　　　　　B.4　　　　　C.5　　　　　　D.6</w:t>
      </w:r>
    </w:p>
    <w:p>
      <w:pPr>
        <w:spacing w:line="400" w:lineRule="atLeast"/>
        <w:rPr>
          <w:rFonts w:ascii="仿宋" w:hAnsi="仿宋" w:eastAsia="仿宋" w:cs="黑体"/>
          <w:szCs w:val="21"/>
        </w:rPr>
      </w:pPr>
      <w:r>
        <w:rPr>
          <w:rFonts w:hint="eastAsia" w:ascii="仿宋" w:hAnsi="仿宋" w:eastAsia="仿宋" w:cs="黑体"/>
          <w:szCs w:val="21"/>
        </w:rPr>
        <w:t>６.超过（　)层的地下建筑的消火栓系统应设置水泵接合器。</w:t>
      </w:r>
    </w:p>
    <w:p>
      <w:pPr>
        <w:spacing w:line="400" w:lineRule="atLeast"/>
        <w:rPr>
          <w:rFonts w:ascii="仿宋" w:hAnsi="仿宋" w:eastAsia="仿宋" w:cs="黑体"/>
          <w:szCs w:val="21"/>
        </w:rPr>
      </w:pPr>
      <w:r>
        <w:rPr>
          <w:rFonts w:hint="eastAsia" w:ascii="仿宋" w:hAnsi="仿宋" w:eastAsia="仿宋" w:cs="黑体"/>
          <w:szCs w:val="21"/>
        </w:rPr>
        <w:t>　A.1　　　　　　B.2　　　　　C.3　　　　　　D.4</w:t>
      </w:r>
    </w:p>
    <w:p>
      <w:pPr>
        <w:spacing w:line="400" w:lineRule="atLeast"/>
        <w:rPr>
          <w:rFonts w:ascii="仿宋" w:hAnsi="仿宋" w:eastAsia="仿宋" w:cs="黑体"/>
          <w:szCs w:val="21"/>
        </w:rPr>
      </w:pPr>
      <w:r>
        <w:rPr>
          <w:rFonts w:hint="eastAsia" w:ascii="仿宋" w:hAnsi="仿宋" w:eastAsia="仿宋" w:cs="黑体"/>
          <w:szCs w:val="21"/>
        </w:rPr>
        <w:t>７.采用（　)给水系统的建筑物，应设置高位消防水箱。</w:t>
      </w:r>
    </w:p>
    <w:p>
      <w:pPr>
        <w:spacing w:line="400" w:lineRule="atLeast"/>
        <w:rPr>
          <w:rFonts w:ascii="仿宋" w:hAnsi="仿宋" w:eastAsia="仿宋" w:cs="黑体"/>
          <w:szCs w:val="21"/>
        </w:rPr>
      </w:pPr>
      <w:r>
        <w:rPr>
          <w:rFonts w:hint="eastAsia" w:ascii="仿宋" w:hAnsi="仿宋" w:eastAsia="仿宋" w:cs="黑体"/>
          <w:szCs w:val="21"/>
        </w:rPr>
        <w:t>　A.常压　　　　B.常高压　　　C.低压　　　　D.临时高压</w:t>
      </w:r>
    </w:p>
    <w:p>
      <w:pPr>
        <w:spacing w:line="400" w:lineRule="atLeast"/>
        <w:rPr>
          <w:rFonts w:ascii="仿宋" w:hAnsi="仿宋" w:eastAsia="仿宋" w:cs="黑体"/>
          <w:szCs w:val="21"/>
        </w:rPr>
      </w:pPr>
      <w:r>
        <w:rPr>
          <w:rFonts w:hint="eastAsia" w:ascii="仿宋" w:hAnsi="仿宋" w:eastAsia="仿宋" w:cs="黑体"/>
          <w:szCs w:val="21"/>
        </w:rPr>
        <w:t>８.平时不能满足水灭火设施所需的工作压力和流量，火灾时通过自动或手动启动消防水泵以满足水灭火设施所需的工作压力和流量的供水系统是（　)。</w:t>
      </w:r>
    </w:p>
    <w:p>
      <w:pPr>
        <w:spacing w:line="400" w:lineRule="atLeast"/>
        <w:rPr>
          <w:rFonts w:ascii="仿宋" w:hAnsi="仿宋" w:eastAsia="仿宋" w:cs="黑体"/>
          <w:szCs w:val="21"/>
        </w:rPr>
      </w:pPr>
      <w:r>
        <w:rPr>
          <w:rFonts w:hint="eastAsia" w:ascii="仿宋" w:hAnsi="仿宋" w:eastAsia="仿宋" w:cs="黑体"/>
          <w:szCs w:val="21"/>
        </w:rPr>
        <w:t>　A.高压消防给水系统　　　　　B.临时高压消防给水系统</w:t>
      </w:r>
    </w:p>
    <w:p>
      <w:pPr>
        <w:spacing w:line="400" w:lineRule="atLeast"/>
        <w:rPr>
          <w:rFonts w:ascii="仿宋" w:hAnsi="仿宋" w:eastAsia="仿宋" w:cs="黑体"/>
          <w:szCs w:val="21"/>
        </w:rPr>
      </w:pPr>
      <w:r>
        <w:rPr>
          <w:rFonts w:hint="eastAsia" w:ascii="仿宋" w:hAnsi="仿宋" w:eastAsia="仿宋" w:cs="黑体"/>
          <w:szCs w:val="21"/>
        </w:rPr>
        <w:t>　C.常压消防给水系统　　　　　D.低压消防给水系统</w:t>
      </w:r>
    </w:p>
    <w:p>
      <w:pPr>
        <w:spacing w:line="400" w:lineRule="atLeast"/>
        <w:rPr>
          <w:rFonts w:ascii="仿宋" w:hAnsi="仿宋" w:eastAsia="仿宋" w:cs="黑体"/>
          <w:szCs w:val="21"/>
        </w:rPr>
      </w:pPr>
      <w:r>
        <w:rPr>
          <w:rFonts w:hint="eastAsia" w:ascii="仿宋" w:hAnsi="仿宋" w:eastAsia="仿宋" w:cs="黑体"/>
          <w:szCs w:val="21"/>
        </w:rPr>
        <w:t>９.生产给水管网与消防给水管网合用的给水系统属于（　)给水系统。</w:t>
      </w:r>
    </w:p>
    <w:p>
      <w:pPr>
        <w:spacing w:line="400" w:lineRule="atLeast"/>
        <w:rPr>
          <w:rFonts w:ascii="仿宋" w:hAnsi="仿宋" w:eastAsia="仿宋" w:cs="黑体"/>
          <w:szCs w:val="21"/>
        </w:rPr>
      </w:pPr>
      <w:r>
        <w:rPr>
          <w:rFonts w:hint="eastAsia" w:ascii="仿宋" w:hAnsi="仿宋" w:eastAsia="仿宋" w:cs="黑体"/>
          <w:szCs w:val="21"/>
        </w:rPr>
        <w:t>　A.独立消防　　　　　　　　B.生活、消防合用</w:t>
      </w:r>
    </w:p>
    <w:p>
      <w:pPr>
        <w:spacing w:line="400" w:lineRule="atLeast"/>
        <w:rPr>
          <w:rFonts w:ascii="仿宋" w:hAnsi="仿宋" w:eastAsia="仿宋" w:cs="黑体"/>
          <w:szCs w:val="21"/>
        </w:rPr>
      </w:pPr>
      <w:r>
        <w:rPr>
          <w:rFonts w:hint="eastAsia" w:ascii="仿宋" w:hAnsi="仿宋" w:eastAsia="仿宋" w:cs="黑体"/>
          <w:szCs w:val="21"/>
        </w:rPr>
        <w:t>　C.生产、消防合用　　　　　D.生产、生活、消防合用</w:t>
      </w:r>
    </w:p>
    <w:p>
      <w:pPr>
        <w:spacing w:line="400" w:lineRule="atLeast"/>
        <w:rPr>
          <w:rFonts w:ascii="仿宋" w:hAnsi="仿宋" w:eastAsia="仿宋" w:cs="黑体"/>
          <w:szCs w:val="21"/>
        </w:rPr>
      </w:pPr>
      <w:r>
        <w:rPr>
          <w:rFonts w:hint="eastAsia" w:ascii="仿宋" w:hAnsi="仿宋" w:eastAsia="仿宋" w:cs="黑体"/>
          <w:szCs w:val="21"/>
        </w:rPr>
        <w:t>1０.占地面积大于（)㎡的厂房应设置室内消火栓系统。</w:t>
      </w:r>
    </w:p>
    <w:p>
      <w:pPr>
        <w:spacing w:line="400" w:lineRule="atLeast"/>
        <w:rPr>
          <w:rFonts w:ascii="仿宋" w:hAnsi="仿宋" w:eastAsia="仿宋" w:cs="黑体"/>
          <w:szCs w:val="21"/>
        </w:rPr>
      </w:pPr>
      <w:r>
        <w:rPr>
          <w:rFonts w:hint="eastAsia" w:ascii="仿宋" w:hAnsi="仿宋" w:eastAsia="仿宋" w:cs="黑体"/>
          <w:szCs w:val="21"/>
        </w:rPr>
        <w:t>　A.200　　　　　B.300　　　　　C.400　　　　　D.500</w:t>
      </w:r>
    </w:p>
    <w:p>
      <w:pPr>
        <w:spacing w:line="400" w:lineRule="atLeast"/>
        <w:rPr>
          <w:rFonts w:ascii="仿宋" w:hAnsi="仿宋" w:eastAsia="仿宋" w:cs="黑体"/>
          <w:szCs w:val="21"/>
        </w:rPr>
      </w:pPr>
      <w:r>
        <w:rPr>
          <w:rFonts w:hint="eastAsia" w:ascii="仿宋" w:hAnsi="仿宋" w:eastAsia="仿宋" w:cs="黑体"/>
          <w:szCs w:val="21"/>
        </w:rPr>
        <w:t>1１.高层公共建筑和建筑高度大于（　)m的住宅建筑应设置室内消火栓系统。</w:t>
      </w:r>
    </w:p>
    <w:p>
      <w:pPr>
        <w:spacing w:line="400" w:lineRule="atLeast"/>
        <w:rPr>
          <w:rFonts w:ascii="仿宋" w:hAnsi="仿宋" w:eastAsia="仿宋" w:cs="黑体"/>
          <w:szCs w:val="21"/>
        </w:rPr>
      </w:pPr>
      <w:r>
        <w:rPr>
          <w:rFonts w:hint="eastAsia" w:ascii="仿宋" w:hAnsi="仿宋" w:eastAsia="仿宋" w:cs="黑体"/>
          <w:szCs w:val="21"/>
        </w:rPr>
        <w:t>　A.18　　　　　B.21　　　　　　C.27　　　　　D.54</w:t>
      </w:r>
    </w:p>
    <w:p>
      <w:pPr>
        <w:spacing w:line="400" w:lineRule="atLeast"/>
        <w:rPr>
          <w:rFonts w:ascii="仿宋" w:hAnsi="仿宋" w:eastAsia="仿宋" w:cs="黑体"/>
          <w:szCs w:val="21"/>
        </w:rPr>
      </w:pPr>
      <w:r>
        <w:rPr>
          <w:rFonts w:hint="eastAsia" w:ascii="仿宋" w:hAnsi="仿宋" w:eastAsia="仿宋" w:cs="黑体"/>
          <w:szCs w:val="21"/>
        </w:rPr>
        <w:t>1２.体积大于（　)m3的车站、码头、机场的候车（船、机）建筑、展览建筑、商店建筑、旅馆建筑、医疗建筑、老年人照料设施和图书馆建筑等单、多层建筑应设置室内消火栓系统。</w:t>
      </w:r>
    </w:p>
    <w:p>
      <w:pPr>
        <w:spacing w:line="400" w:lineRule="atLeast"/>
        <w:rPr>
          <w:rFonts w:ascii="仿宋" w:hAnsi="仿宋" w:eastAsia="仿宋" w:cs="黑体"/>
          <w:szCs w:val="21"/>
        </w:rPr>
      </w:pPr>
      <w:r>
        <w:rPr>
          <w:rFonts w:hint="eastAsia" w:ascii="仿宋" w:hAnsi="仿宋" w:eastAsia="仿宋" w:cs="黑体"/>
          <w:szCs w:val="21"/>
        </w:rPr>
        <w:t>　A.2000　　　　　B.3000　　　　C.4000　　　　　D.5000</w:t>
      </w:r>
    </w:p>
    <w:p>
      <w:pPr>
        <w:spacing w:line="400" w:lineRule="atLeast"/>
        <w:rPr>
          <w:rFonts w:ascii="仿宋" w:hAnsi="仿宋" w:eastAsia="仿宋" w:cs="黑体"/>
          <w:szCs w:val="21"/>
        </w:rPr>
      </w:pPr>
      <w:r>
        <w:rPr>
          <w:rFonts w:hint="eastAsia" w:ascii="仿宋" w:hAnsi="仿宋" w:eastAsia="仿宋" w:cs="黑体"/>
          <w:szCs w:val="21"/>
        </w:rPr>
        <w:t>1３.超过（　)个座位的剧场和电影院应设置室内消火栓系统。</w:t>
      </w:r>
    </w:p>
    <w:p>
      <w:pPr>
        <w:spacing w:line="400" w:lineRule="atLeast"/>
        <w:rPr>
          <w:rFonts w:ascii="仿宋" w:hAnsi="仿宋" w:eastAsia="仿宋" w:cs="黑体"/>
          <w:szCs w:val="21"/>
        </w:rPr>
      </w:pPr>
      <w:r>
        <w:rPr>
          <w:rFonts w:hint="eastAsia" w:ascii="仿宋" w:hAnsi="仿宋" w:eastAsia="仿宋" w:cs="黑体"/>
          <w:szCs w:val="21"/>
        </w:rPr>
        <w:t>　A.800　　　　　B.1000　　　　C.1200　　　　　D.1600</w:t>
      </w:r>
    </w:p>
    <w:p>
      <w:pPr>
        <w:spacing w:line="400" w:lineRule="atLeast"/>
        <w:rPr>
          <w:rFonts w:ascii="仿宋" w:hAnsi="仿宋" w:eastAsia="仿宋" w:cs="黑体"/>
          <w:szCs w:val="21"/>
        </w:rPr>
      </w:pPr>
      <w:r>
        <w:rPr>
          <w:rFonts w:hint="eastAsia" w:ascii="仿宋" w:hAnsi="仿宋" w:eastAsia="仿宋" w:cs="黑体"/>
          <w:szCs w:val="21"/>
        </w:rPr>
        <w:t>1４.超过（　)个座位的礼堂、体育馆应设置室内消火栓系统。</w:t>
      </w:r>
    </w:p>
    <w:p>
      <w:pPr>
        <w:spacing w:line="400" w:lineRule="atLeast"/>
        <w:rPr>
          <w:rFonts w:ascii="仿宋" w:hAnsi="仿宋" w:eastAsia="仿宋" w:cs="黑体"/>
          <w:szCs w:val="21"/>
        </w:rPr>
      </w:pPr>
      <w:r>
        <w:rPr>
          <w:rFonts w:hint="eastAsia" w:ascii="仿宋" w:hAnsi="仿宋" w:eastAsia="仿宋" w:cs="黑体"/>
          <w:szCs w:val="21"/>
        </w:rPr>
        <w:t>　A.800　　　　　B.1000　　　　　C.1200　　　　D.1600</w:t>
      </w:r>
    </w:p>
    <w:p>
      <w:pPr>
        <w:spacing w:line="400" w:lineRule="atLeast"/>
        <w:rPr>
          <w:rFonts w:ascii="仿宋" w:hAnsi="仿宋" w:eastAsia="仿宋" w:cs="黑体"/>
          <w:szCs w:val="21"/>
        </w:rPr>
      </w:pPr>
      <w:r>
        <w:rPr>
          <w:rFonts w:hint="eastAsia" w:ascii="仿宋" w:hAnsi="仿宋" w:eastAsia="仿宋" w:cs="黑体"/>
          <w:szCs w:val="21"/>
        </w:rPr>
        <w:t>1５.建筑高度大于（　)m的办公建筑、教学建筑应设置室内消火栓系统。</w:t>
      </w:r>
    </w:p>
    <w:p>
      <w:pPr>
        <w:spacing w:line="400" w:lineRule="atLeast"/>
        <w:rPr>
          <w:rFonts w:ascii="仿宋" w:hAnsi="仿宋" w:eastAsia="仿宋" w:cs="黑体"/>
          <w:szCs w:val="21"/>
        </w:rPr>
      </w:pPr>
      <w:r>
        <w:rPr>
          <w:rFonts w:hint="eastAsia" w:ascii="仿宋" w:hAnsi="仿宋" w:eastAsia="仿宋" w:cs="黑体"/>
          <w:szCs w:val="21"/>
        </w:rPr>
        <w:t>　A.15　　　　　　B.18　　　　　　C.21　　　　　D.24</w:t>
      </w:r>
    </w:p>
    <w:p>
      <w:pPr>
        <w:spacing w:line="400" w:lineRule="atLeast"/>
        <w:rPr>
          <w:rFonts w:ascii="仿宋" w:hAnsi="仿宋" w:eastAsia="仿宋" w:cs="黑体"/>
          <w:szCs w:val="21"/>
        </w:rPr>
      </w:pPr>
      <w:r>
        <w:rPr>
          <w:rFonts w:hint="eastAsia" w:ascii="仿宋" w:hAnsi="仿宋" w:eastAsia="仿宋" w:cs="黑体"/>
          <w:szCs w:val="21"/>
        </w:rPr>
        <w:t>１６.建筑体积大于（　)m</w:t>
      </w:r>
      <w:r>
        <w:rPr>
          <w:rFonts w:eastAsia="仿宋" w:cs="Calibri"/>
          <w:szCs w:val="21"/>
        </w:rPr>
        <w:t>³</w:t>
      </w:r>
      <w:r>
        <w:rPr>
          <w:rFonts w:hint="eastAsia" w:ascii="仿宋" w:hAnsi="仿宋" w:eastAsia="仿宋" w:cs="黑体"/>
          <w:szCs w:val="21"/>
        </w:rPr>
        <w:t>的办公建筑、教学建筑应设置室内消火栓系统。</w:t>
      </w:r>
    </w:p>
    <w:p>
      <w:pPr>
        <w:spacing w:line="400" w:lineRule="atLeast"/>
        <w:rPr>
          <w:rFonts w:ascii="仿宋" w:hAnsi="仿宋" w:eastAsia="仿宋" w:cs="黑体"/>
          <w:szCs w:val="21"/>
        </w:rPr>
      </w:pPr>
      <w:r>
        <w:rPr>
          <w:rFonts w:hint="eastAsia" w:ascii="仿宋" w:hAnsi="仿宋" w:eastAsia="仿宋" w:cs="黑体"/>
          <w:szCs w:val="21"/>
        </w:rPr>
        <w:t>　A.8000　　　　　B.10000　　　　C.15000　　　　　D.20000</w:t>
      </w:r>
    </w:p>
    <w:p>
      <w:pPr>
        <w:spacing w:line="400" w:lineRule="atLeast"/>
        <w:rPr>
          <w:rFonts w:ascii="仿宋" w:hAnsi="仿宋" w:eastAsia="仿宋" w:cs="黑体"/>
          <w:szCs w:val="21"/>
        </w:rPr>
      </w:pPr>
      <w:r>
        <w:rPr>
          <w:rFonts w:hint="eastAsia" w:ascii="仿宋" w:hAnsi="仿宋" w:eastAsia="仿宋" w:cs="黑体"/>
          <w:szCs w:val="21"/>
        </w:rPr>
        <w:t>1７.下列场所中，可不设置防烟系统的是（　)。</w:t>
      </w:r>
    </w:p>
    <w:p>
      <w:pPr>
        <w:spacing w:line="400" w:lineRule="atLeast"/>
        <w:rPr>
          <w:rFonts w:ascii="仿宋" w:hAnsi="仿宋" w:eastAsia="仿宋" w:cs="黑体"/>
          <w:szCs w:val="21"/>
        </w:rPr>
      </w:pPr>
      <w:r>
        <w:rPr>
          <w:rFonts w:hint="eastAsia" w:ascii="仿宋" w:hAnsi="仿宋" w:eastAsia="仿宋" w:cs="黑体"/>
          <w:szCs w:val="21"/>
        </w:rPr>
        <w:t>　A.防烟楼梯间　B.消防电梯前室　　C.避难层　　　D.疏散走道</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１８.建筑面积大于（　)㎡的丁类生产车间应设置排烟设施。</w:t>
      </w:r>
    </w:p>
    <w:p>
      <w:pPr>
        <w:spacing w:line="400" w:lineRule="atLeast"/>
        <w:rPr>
          <w:rFonts w:ascii="仿宋" w:hAnsi="仿宋" w:eastAsia="仿宋" w:cs="黑体"/>
          <w:szCs w:val="21"/>
        </w:rPr>
      </w:pPr>
      <w:r>
        <w:rPr>
          <w:rFonts w:hint="eastAsia" w:ascii="仿宋" w:hAnsi="仿宋" w:eastAsia="仿宋" w:cs="黑体"/>
          <w:szCs w:val="21"/>
        </w:rPr>
        <w:t>　A.3000　　　　　B.4000　　　　　C.5000　　　　D.6000</w:t>
      </w:r>
    </w:p>
    <w:p>
      <w:pPr>
        <w:spacing w:line="400" w:lineRule="atLeast"/>
        <w:rPr>
          <w:rFonts w:ascii="仿宋" w:hAnsi="仿宋" w:eastAsia="仿宋" w:cs="黑体"/>
          <w:szCs w:val="21"/>
        </w:rPr>
      </w:pPr>
      <w:r>
        <w:rPr>
          <w:rFonts w:hint="eastAsia" w:ascii="仿宋" w:hAnsi="仿宋" w:eastAsia="仿宋" w:cs="黑体"/>
          <w:szCs w:val="21"/>
        </w:rPr>
        <w:t>１９.丙类厂房内，建筑面积大于（　)㎡,且经常有人停留的地上房间应设置排烟设施。</w:t>
      </w:r>
    </w:p>
    <w:p>
      <w:pPr>
        <w:spacing w:line="400" w:lineRule="atLeast"/>
        <w:rPr>
          <w:rFonts w:ascii="仿宋" w:hAnsi="仿宋" w:eastAsia="仿宋" w:cs="黑体"/>
          <w:szCs w:val="21"/>
        </w:rPr>
      </w:pPr>
      <w:r>
        <w:rPr>
          <w:rFonts w:hint="eastAsia" w:ascii="仿宋" w:hAnsi="仿宋" w:eastAsia="仿宋" w:cs="黑体"/>
          <w:szCs w:val="21"/>
        </w:rPr>
        <w:t>　A.300　　　　　B.400　　　　　C.500　　　　　D.600</w:t>
      </w:r>
    </w:p>
    <w:p>
      <w:pPr>
        <w:spacing w:line="400" w:lineRule="atLeast"/>
        <w:rPr>
          <w:rFonts w:ascii="仿宋" w:hAnsi="仿宋" w:eastAsia="仿宋" w:cs="黑体"/>
          <w:szCs w:val="21"/>
        </w:rPr>
      </w:pPr>
      <w:r>
        <w:rPr>
          <w:rFonts w:hint="eastAsia" w:ascii="仿宋" w:hAnsi="仿宋" w:eastAsia="仿宋" w:cs="黑体"/>
          <w:szCs w:val="21"/>
        </w:rPr>
        <w:t>２０.占地面积大于（　)㎡的丙类仓库应设置排烟设施</w:t>
      </w:r>
    </w:p>
    <w:p>
      <w:pPr>
        <w:spacing w:line="400" w:lineRule="atLeast"/>
        <w:rPr>
          <w:rFonts w:ascii="仿宋" w:hAnsi="仿宋" w:eastAsia="仿宋" w:cs="黑体"/>
          <w:szCs w:val="21"/>
        </w:rPr>
      </w:pPr>
      <w:r>
        <w:rPr>
          <w:rFonts w:hint="eastAsia" w:ascii="仿宋" w:hAnsi="仿宋" w:eastAsia="仿宋" w:cs="黑体"/>
          <w:szCs w:val="21"/>
        </w:rPr>
        <w:t>　A.400　　　　　B.600　　　　　C.800　　　　　D.1000</w:t>
      </w:r>
    </w:p>
    <w:p>
      <w:pPr>
        <w:spacing w:line="400" w:lineRule="atLeast"/>
        <w:rPr>
          <w:rFonts w:ascii="仿宋" w:hAnsi="仿宋" w:eastAsia="仿宋" w:cs="黑体"/>
          <w:szCs w:val="21"/>
        </w:rPr>
      </w:pPr>
      <w:r>
        <w:rPr>
          <w:rFonts w:hint="eastAsia" w:ascii="仿宋" w:hAnsi="仿宋" w:eastAsia="仿宋" w:cs="黑体"/>
          <w:szCs w:val="21"/>
        </w:rPr>
        <w:t>２１.民用建筑内，长度大于（　)m的疏散走道应设置排烟设施。</w:t>
      </w:r>
    </w:p>
    <w:p>
      <w:pPr>
        <w:spacing w:line="400" w:lineRule="atLeast"/>
        <w:rPr>
          <w:rFonts w:ascii="仿宋" w:hAnsi="仿宋" w:eastAsia="仿宋" w:cs="黑体"/>
          <w:szCs w:val="21"/>
        </w:rPr>
      </w:pPr>
      <w:r>
        <w:rPr>
          <w:rFonts w:hint="eastAsia" w:ascii="仿宋" w:hAnsi="仿宋" w:eastAsia="仿宋" w:cs="黑体"/>
          <w:szCs w:val="21"/>
        </w:rPr>
        <w:t>　A.20　　　　　B.30　　　　　　C.40　　　　　　D.50</w:t>
      </w:r>
    </w:p>
    <w:p>
      <w:pPr>
        <w:spacing w:line="400" w:lineRule="atLeast"/>
        <w:rPr>
          <w:rFonts w:ascii="仿宋" w:hAnsi="仿宋" w:eastAsia="仿宋" w:cs="黑体"/>
          <w:szCs w:val="21"/>
        </w:rPr>
      </w:pPr>
      <w:r>
        <w:rPr>
          <w:rFonts w:hint="eastAsia" w:ascii="仿宋" w:hAnsi="仿宋" w:eastAsia="仿宋" w:cs="黑体"/>
          <w:szCs w:val="21"/>
        </w:rPr>
        <w:t>２２.设置在一、二、三层且房间建筑面积大于（　)㎡的歌舞娱乐放映游艺场所应设置排烟设施。</w:t>
      </w:r>
    </w:p>
    <w:p>
      <w:pPr>
        <w:spacing w:line="400" w:lineRule="atLeast"/>
        <w:rPr>
          <w:rFonts w:ascii="仿宋" w:hAnsi="仿宋" w:eastAsia="仿宋" w:cs="黑体"/>
          <w:szCs w:val="21"/>
        </w:rPr>
      </w:pPr>
      <w:r>
        <w:rPr>
          <w:rFonts w:hint="eastAsia" w:ascii="仿宋" w:hAnsi="仿宋" w:eastAsia="仿宋" w:cs="黑体"/>
          <w:szCs w:val="21"/>
        </w:rPr>
        <w:t>　A.50　　　　　B.100　　　　　C.150　　　　　　D.200</w:t>
      </w:r>
    </w:p>
    <w:p>
      <w:pPr>
        <w:spacing w:line="400" w:lineRule="atLeast"/>
        <w:rPr>
          <w:rFonts w:ascii="仿宋" w:hAnsi="仿宋" w:eastAsia="仿宋" w:cs="黑体"/>
          <w:szCs w:val="21"/>
        </w:rPr>
      </w:pPr>
      <w:r>
        <w:rPr>
          <w:rFonts w:hint="eastAsia" w:ascii="仿宋" w:hAnsi="仿宋" w:eastAsia="仿宋" w:cs="黑体"/>
          <w:szCs w:val="21"/>
        </w:rPr>
        <w:t>２３.公共建筑内建筑面积大于（　)㎡且经常有人停留的地上房间应设置排烟设施。</w:t>
      </w:r>
    </w:p>
    <w:p>
      <w:pPr>
        <w:spacing w:line="400" w:lineRule="atLeast"/>
        <w:rPr>
          <w:rFonts w:ascii="仿宋" w:hAnsi="仿宋" w:eastAsia="仿宋" w:cs="黑体"/>
          <w:szCs w:val="21"/>
        </w:rPr>
      </w:pPr>
      <w:r>
        <w:rPr>
          <w:rFonts w:hint="eastAsia" w:ascii="仿宋" w:hAnsi="仿宋" w:eastAsia="仿宋" w:cs="黑体"/>
          <w:szCs w:val="21"/>
        </w:rPr>
        <w:t>　A.100　　　　　B.200　　　　　C.300　　　　　D.400</w:t>
      </w:r>
    </w:p>
    <w:p>
      <w:pPr>
        <w:spacing w:line="400" w:lineRule="atLeast"/>
        <w:rPr>
          <w:rFonts w:ascii="仿宋" w:hAnsi="仿宋" w:eastAsia="仿宋" w:cs="黑体"/>
          <w:szCs w:val="21"/>
        </w:rPr>
      </w:pPr>
      <w:r>
        <w:rPr>
          <w:rFonts w:hint="eastAsia" w:ascii="仿宋" w:hAnsi="仿宋" w:eastAsia="仿宋" w:cs="黑体"/>
          <w:szCs w:val="21"/>
        </w:rPr>
        <w:t>２４.公共建筑内建筑面积大于（　)㎡且可燃物较多的地上房间应设置排烟设施。</w:t>
      </w:r>
    </w:p>
    <w:p>
      <w:pPr>
        <w:spacing w:line="400" w:lineRule="atLeast"/>
        <w:rPr>
          <w:rFonts w:ascii="仿宋" w:hAnsi="仿宋" w:eastAsia="仿宋" w:cs="黑体"/>
          <w:szCs w:val="21"/>
        </w:rPr>
      </w:pPr>
      <w:r>
        <w:rPr>
          <w:rFonts w:hint="eastAsia" w:ascii="仿宋" w:hAnsi="仿宋" w:eastAsia="仿宋" w:cs="黑体"/>
          <w:szCs w:val="21"/>
        </w:rPr>
        <w:t>　A.100　　　　　B.200　　　　　C.300　　　　　D.400</w:t>
      </w:r>
    </w:p>
    <w:p>
      <w:pPr>
        <w:spacing w:line="400" w:lineRule="atLeast"/>
        <w:rPr>
          <w:rFonts w:ascii="仿宋" w:hAnsi="仿宋" w:eastAsia="仿宋" w:cs="黑体"/>
          <w:szCs w:val="21"/>
        </w:rPr>
      </w:pPr>
      <w:r>
        <w:rPr>
          <w:rFonts w:hint="eastAsia" w:ascii="仿宋" w:hAnsi="仿宋" w:eastAsia="仿宋" w:cs="黑体"/>
          <w:szCs w:val="21"/>
        </w:rPr>
        <w:t>２５.(　)是利用建筑物本身的采光通风开口基本起到防止烟气进一步进入安全区绩的作用。</w:t>
      </w:r>
    </w:p>
    <w:p>
      <w:pPr>
        <w:spacing w:line="400" w:lineRule="atLeast"/>
        <w:rPr>
          <w:rFonts w:ascii="仿宋" w:hAnsi="仿宋" w:eastAsia="仿宋" w:cs="黑体"/>
          <w:szCs w:val="21"/>
        </w:rPr>
      </w:pPr>
      <w:r>
        <w:rPr>
          <w:rFonts w:hint="eastAsia" w:ascii="仿宋" w:hAnsi="仿宋" w:eastAsia="仿宋" w:cs="黑体"/>
          <w:szCs w:val="21"/>
        </w:rPr>
        <w:t>　A.自然排烟　　　B.自然通风　　C.自然防烟　　　　D.自然换气</w:t>
      </w:r>
    </w:p>
    <w:p>
      <w:pPr>
        <w:spacing w:line="400" w:lineRule="atLeast"/>
        <w:rPr>
          <w:rFonts w:ascii="仿宋" w:hAnsi="仿宋" w:eastAsia="仿宋" w:cs="黑体"/>
          <w:szCs w:val="21"/>
        </w:rPr>
      </w:pPr>
      <w:r>
        <w:rPr>
          <w:rFonts w:hint="eastAsia" w:ascii="仿宋" w:hAnsi="仿宋" w:eastAsia="仿宋" w:cs="黑体"/>
          <w:szCs w:val="21"/>
        </w:rPr>
        <w:t>２６.当火灾发生时，控制器收到满足条件的信号后，停止该（　)的空气调节系统。</w:t>
      </w:r>
    </w:p>
    <w:p>
      <w:pPr>
        <w:spacing w:line="400" w:lineRule="atLeast"/>
        <w:rPr>
          <w:rFonts w:ascii="仿宋" w:hAnsi="仿宋" w:eastAsia="仿宋" w:cs="黑体"/>
          <w:szCs w:val="21"/>
        </w:rPr>
      </w:pPr>
      <w:r>
        <w:rPr>
          <w:rFonts w:hint="eastAsia" w:ascii="仿宋" w:hAnsi="仿宋" w:eastAsia="仿宋" w:cs="黑体"/>
          <w:szCs w:val="21"/>
        </w:rPr>
        <w:t>　A.栋建筑　　　B.层　　　　　C.防火分区　　　　Ｄ．防烟分区</w:t>
      </w:r>
    </w:p>
    <w:p>
      <w:pPr>
        <w:spacing w:line="400" w:lineRule="atLeast"/>
        <w:rPr>
          <w:rFonts w:ascii="仿宋" w:hAnsi="仿宋" w:eastAsia="仿宋" w:cs="黑体"/>
          <w:szCs w:val="21"/>
        </w:rPr>
      </w:pPr>
      <w:r>
        <w:rPr>
          <w:rFonts w:hint="eastAsia" w:ascii="仿宋" w:hAnsi="仿宋" w:eastAsia="仿宋" w:cs="黑体"/>
          <w:szCs w:val="21"/>
        </w:rPr>
        <w:t>２７.建筑高度小于（　)m的住宅可以不设置疏散照明。</w:t>
      </w:r>
    </w:p>
    <w:p>
      <w:pPr>
        <w:spacing w:line="400" w:lineRule="atLeast"/>
        <w:rPr>
          <w:rFonts w:ascii="仿宋" w:hAnsi="仿宋" w:eastAsia="仿宋" w:cs="黑体"/>
          <w:szCs w:val="21"/>
        </w:rPr>
      </w:pPr>
      <w:r>
        <w:rPr>
          <w:rFonts w:hint="eastAsia" w:ascii="仿宋" w:hAnsi="仿宋" w:eastAsia="仿宋" w:cs="黑体"/>
          <w:szCs w:val="21"/>
        </w:rPr>
        <w:t>　A.24　　　　　B.27　　　　　C.30　　　　　　　D.33</w:t>
      </w:r>
    </w:p>
    <w:p>
      <w:pPr>
        <w:spacing w:line="400" w:lineRule="atLeast"/>
        <w:rPr>
          <w:rFonts w:ascii="仿宋" w:hAnsi="仿宋" w:eastAsia="仿宋" w:cs="黑体"/>
          <w:szCs w:val="21"/>
        </w:rPr>
      </w:pPr>
      <w:r>
        <w:rPr>
          <w:rFonts w:hint="eastAsia" w:ascii="仿宋" w:hAnsi="仿宋" w:eastAsia="仿宋" w:cs="黑体"/>
          <w:szCs w:val="21"/>
        </w:rPr>
        <w:t>２８.建筑面积大于（　)㎡的营业厅、餐厅、演播室等人员密集的场所应设置疏散照明。</w:t>
      </w:r>
    </w:p>
    <w:p>
      <w:pPr>
        <w:spacing w:line="400" w:lineRule="atLeast"/>
        <w:rPr>
          <w:rFonts w:ascii="仿宋" w:hAnsi="仿宋" w:eastAsia="仿宋" w:cs="黑体"/>
          <w:szCs w:val="21"/>
        </w:rPr>
      </w:pPr>
      <w:r>
        <w:rPr>
          <w:rFonts w:hint="eastAsia" w:ascii="仿宋" w:hAnsi="仿宋" w:eastAsia="仿宋" w:cs="黑体"/>
          <w:szCs w:val="21"/>
        </w:rPr>
        <w:t>　A.100　　　　B.200　　　　　C.300　　　　　　D.400</w:t>
      </w:r>
    </w:p>
    <w:p>
      <w:pPr>
        <w:spacing w:line="400" w:lineRule="atLeast"/>
        <w:rPr>
          <w:rFonts w:ascii="仿宋" w:hAnsi="仿宋" w:eastAsia="仿宋" w:cs="黑体"/>
          <w:szCs w:val="21"/>
        </w:rPr>
      </w:pPr>
      <w:r>
        <w:rPr>
          <w:rFonts w:hint="eastAsia" w:ascii="仿宋" w:hAnsi="仿宋" w:eastAsia="仿宋" w:cs="黑体"/>
          <w:szCs w:val="21"/>
        </w:rPr>
        <w:t>２９.建筑面积大于（　)㎡的地下或半地下公共活动场所应设置疏散照明。</w:t>
      </w:r>
    </w:p>
    <w:p>
      <w:pPr>
        <w:spacing w:line="400" w:lineRule="atLeast"/>
        <w:rPr>
          <w:rFonts w:ascii="仿宋" w:hAnsi="仿宋" w:eastAsia="仿宋" w:cs="黑体"/>
          <w:szCs w:val="21"/>
        </w:rPr>
      </w:pPr>
      <w:r>
        <w:rPr>
          <w:rFonts w:hint="eastAsia" w:ascii="仿宋" w:hAnsi="仿宋" w:eastAsia="仿宋" w:cs="黑体"/>
          <w:szCs w:val="21"/>
        </w:rPr>
        <w:t>　A.100　　　　B.200　　　　　C.300　　　　　　D.400</w:t>
      </w:r>
    </w:p>
    <w:p>
      <w:pPr>
        <w:spacing w:line="400" w:lineRule="atLeast"/>
        <w:rPr>
          <w:rFonts w:ascii="仿宋" w:hAnsi="仿宋" w:eastAsia="仿宋" w:cs="黑体"/>
          <w:szCs w:val="21"/>
        </w:rPr>
      </w:pPr>
      <w:r>
        <w:rPr>
          <w:rFonts w:hint="eastAsia" w:ascii="仿宋" w:hAnsi="仿宋" w:eastAsia="仿宋" w:cs="黑体"/>
          <w:szCs w:val="21"/>
        </w:rPr>
        <w:t>３０.灭火器内部充装六氟丙烷的灭火器属于（　)灭火器。</w:t>
      </w:r>
    </w:p>
    <w:p>
      <w:pPr>
        <w:spacing w:line="400" w:lineRule="atLeast"/>
        <w:rPr>
          <w:rFonts w:ascii="仿宋" w:hAnsi="仿宋" w:eastAsia="仿宋" w:cs="黑体"/>
          <w:szCs w:val="21"/>
        </w:rPr>
      </w:pPr>
      <w:r>
        <w:rPr>
          <w:rFonts w:hint="eastAsia" w:ascii="仿宋" w:hAnsi="仿宋" w:eastAsia="仿宋" w:cs="黑体"/>
          <w:szCs w:val="21"/>
        </w:rPr>
        <w:t>　A.水基型　　　B.干粉型　　　C.二氧化碳　　　　D.洁净气体</w:t>
      </w:r>
    </w:p>
    <w:p>
      <w:pPr>
        <w:spacing w:line="400" w:lineRule="atLeast"/>
        <w:rPr>
          <w:rFonts w:ascii="仿宋" w:hAnsi="仿宋" w:eastAsia="仿宋" w:cs="黑体"/>
          <w:szCs w:val="21"/>
        </w:rPr>
      </w:pPr>
      <w:r>
        <w:rPr>
          <w:rFonts w:hint="eastAsia" w:ascii="仿宋" w:hAnsi="仿宋" w:eastAsia="仿宋" w:cs="黑体"/>
          <w:szCs w:val="21"/>
        </w:rPr>
        <w:t>３１.集中控制型应急照明系统工作时，应急灯具由（　)控制器控制。</w:t>
      </w:r>
    </w:p>
    <w:p>
      <w:pPr>
        <w:spacing w:line="400" w:lineRule="atLeast"/>
        <w:rPr>
          <w:rFonts w:ascii="仿宋" w:hAnsi="仿宋" w:eastAsia="仿宋" w:cs="黑体"/>
          <w:szCs w:val="21"/>
        </w:rPr>
      </w:pPr>
      <w:r>
        <w:rPr>
          <w:rFonts w:hint="eastAsia" w:ascii="仿宋" w:hAnsi="仿宋" w:eastAsia="仿宋" w:cs="黑体"/>
          <w:szCs w:val="21"/>
        </w:rPr>
        <w:t>　A.火灾报警　　B.消防联动　　　C.应急照明集中　　　D.安防</w:t>
      </w:r>
    </w:p>
    <w:p>
      <w:pPr>
        <w:spacing w:line="400" w:lineRule="atLeast"/>
        <w:rPr>
          <w:rFonts w:ascii="仿宋" w:hAnsi="仿宋" w:eastAsia="仿宋" w:cs="黑体"/>
          <w:szCs w:val="21"/>
        </w:rPr>
      </w:pPr>
      <w:r>
        <w:rPr>
          <w:rFonts w:hint="eastAsia" w:ascii="仿宋" w:hAnsi="仿宋" w:eastAsia="仿宋" w:cs="黑体"/>
          <w:szCs w:val="21"/>
        </w:rPr>
        <w:t>３２.动力气体与灭火剂储存在同一个容器内，依靠这些气体压力驱动将灭火剂喷出的灭火器是（　　)。</w:t>
      </w:r>
    </w:p>
    <w:p>
      <w:pPr>
        <w:spacing w:line="400" w:lineRule="atLeast"/>
        <w:rPr>
          <w:rFonts w:ascii="仿宋" w:hAnsi="仿宋" w:eastAsia="仿宋" w:cs="黑体"/>
          <w:szCs w:val="21"/>
        </w:rPr>
      </w:pPr>
      <w:r>
        <w:rPr>
          <w:rFonts w:hint="eastAsia" w:ascii="仿宋" w:hAnsi="仿宋" w:eastAsia="仿宋" w:cs="黑体"/>
          <w:szCs w:val="21"/>
        </w:rPr>
        <w:t>　A.贮气瓶式灭火器　B.贮压式灭火器　C.动力式灭火器　　D.压力式灭火器</w:t>
      </w:r>
    </w:p>
    <w:p>
      <w:pPr>
        <w:spacing w:line="400" w:lineRule="atLeast"/>
        <w:rPr>
          <w:rFonts w:ascii="仿宋" w:hAnsi="仿宋" w:eastAsia="仿宋" w:cs="黑体"/>
          <w:szCs w:val="21"/>
        </w:rPr>
      </w:pPr>
      <w:r>
        <w:rPr>
          <w:rFonts w:hint="eastAsia" w:ascii="仿宋" w:hAnsi="仿宋" w:eastAsia="仿宋" w:cs="黑体"/>
          <w:szCs w:val="21"/>
        </w:rPr>
        <w:t>３３.BC干粉灭火器不可以扑救（　)类火灾。</w:t>
      </w:r>
    </w:p>
    <w:p>
      <w:pPr>
        <w:spacing w:line="400" w:lineRule="atLeast"/>
        <w:rPr>
          <w:rFonts w:ascii="仿宋" w:hAnsi="仿宋" w:eastAsia="仿宋" w:cs="黑体"/>
          <w:szCs w:val="21"/>
        </w:rPr>
      </w:pPr>
      <w:r>
        <w:rPr>
          <w:rFonts w:hint="eastAsia" w:ascii="仿宋" w:hAnsi="仿宋" w:eastAsia="仿宋" w:cs="黑体"/>
          <w:szCs w:val="21"/>
        </w:rPr>
        <w:t>　A.E　　　　B.C　　　C.B　　　　D.A</w:t>
      </w:r>
    </w:p>
    <w:p>
      <w:pPr>
        <w:spacing w:line="400" w:lineRule="atLeast"/>
        <w:rPr>
          <w:rFonts w:ascii="仿宋" w:hAnsi="仿宋" w:eastAsia="仿宋" w:cs="黑体"/>
          <w:szCs w:val="21"/>
        </w:rPr>
      </w:pPr>
      <w:r>
        <w:rPr>
          <w:rFonts w:hint="eastAsia" w:ascii="仿宋" w:hAnsi="仿宋" w:eastAsia="仿宋" w:cs="黑体"/>
          <w:szCs w:val="21"/>
        </w:rPr>
        <w:t>３４.洁净气体灭火器不可以扑救（　)类火灾。</w:t>
      </w:r>
    </w:p>
    <w:p>
      <w:pPr>
        <w:spacing w:line="400" w:lineRule="atLeast"/>
        <w:rPr>
          <w:rFonts w:ascii="仿宋" w:hAnsi="仿宋" w:eastAsia="仿宋" w:cs="黑体"/>
          <w:szCs w:val="21"/>
        </w:rPr>
      </w:pPr>
      <w:r>
        <w:rPr>
          <w:rFonts w:hint="eastAsia" w:ascii="仿宋" w:hAnsi="仿宋" w:eastAsia="仿宋" w:cs="黑体"/>
          <w:szCs w:val="21"/>
        </w:rPr>
        <w:t>　A.A　　　　B.B　　　C.C　　　　D.E</w:t>
      </w:r>
    </w:p>
    <w:p>
      <w:pPr>
        <w:spacing w:line="400" w:lineRule="atLeast"/>
        <w:rPr>
          <w:rFonts w:ascii="仿宋" w:hAnsi="仿宋" w:eastAsia="仿宋" w:cs="黑体"/>
          <w:szCs w:val="21"/>
        </w:rPr>
      </w:pPr>
      <w:r>
        <w:rPr>
          <w:rFonts w:hint="eastAsia" w:ascii="仿宋" w:hAnsi="仿宋" w:eastAsia="仿宋" w:cs="黑体"/>
          <w:szCs w:val="21"/>
        </w:rPr>
        <w:t>３５.水基型灭火器不能在低于（　)℃的环境中使用。</w:t>
      </w:r>
    </w:p>
    <w:p>
      <w:pPr>
        <w:spacing w:line="400" w:lineRule="atLeast"/>
        <w:rPr>
          <w:rFonts w:ascii="仿宋" w:hAnsi="仿宋" w:eastAsia="仿宋" w:cs="黑体"/>
          <w:szCs w:val="21"/>
        </w:rPr>
      </w:pPr>
      <w:r>
        <w:rPr>
          <w:rFonts w:hint="eastAsia" w:ascii="仿宋" w:hAnsi="仿宋" w:eastAsia="仿宋" w:cs="黑体"/>
          <w:szCs w:val="21"/>
        </w:rPr>
        <w:t>　A.-10　　　B.0　　　C.4　　　　D.5</w:t>
      </w:r>
    </w:p>
    <w:p>
      <w:pPr>
        <w:spacing w:line="400" w:lineRule="atLeast"/>
        <w:rPr>
          <w:rFonts w:ascii="仿宋" w:hAnsi="仿宋" w:eastAsia="仿宋" w:cs="黑体"/>
          <w:szCs w:val="21"/>
        </w:rPr>
      </w:pPr>
      <w:r>
        <w:rPr>
          <w:rFonts w:hint="eastAsia" w:ascii="仿宋" w:hAnsi="仿宋" w:eastAsia="仿宋" w:cs="黑体"/>
          <w:szCs w:val="21"/>
        </w:rPr>
        <w:t>３６.二氧化碳灭火器不能在高于（　)℃的环境中使用。</w:t>
      </w:r>
    </w:p>
    <w:p>
      <w:pPr>
        <w:spacing w:line="400" w:lineRule="atLeast"/>
        <w:rPr>
          <w:rFonts w:ascii="仿宋" w:hAnsi="仿宋" w:eastAsia="仿宋" w:cs="黑体"/>
          <w:szCs w:val="21"/>
        </w:rPr>
      </w:pPr>
      <w:r>
        <w:rPr>
          <w:rFonts w:hint="eastAsia" w:ascii="仿宋" w:hAnsi="仿宋" w:eastAsia="仿宋" w:cs="黑体"/>
          <w:szCs w:val="21"/>
        </w:rPr>
        <w:t>　A.38　　　　B.47　　　C.55　　D.72</w:t>
      </w:r>
    </w:p>
    <w:p>
      <w:pPr>
        <w:spacing w:line="400" w:lineRule="atLeast"/>
        <w:rPr>
          <w:rFonts w:ascii="仿宋" w:hAnsi="仿宋" w:eastAsia="仿宋" w:cs="黑体"/>
          <w:szCs w:val="21"/>
        </w:rPr>
      </w:pPr>
      <w:r>
        <w:rPr>
          <w:rFonts w:hint="eastAsia" w:ascii="仿宋" w:hAnsi="仿宋" w:eastAsia="仿宋" w:cs="黑体"/>
          <w:szCs w:val="21"/>
        </w:rPr>
        <w:t>３７.不同的灭火器，对有效喷射时间的要求也不同，但必须满足在最高使用温度条件下不得低于（　)s。</w:t>
      </w:r>
    </w:p>
    <w:p>
      <w:pPr>
        <w:spacing w:line="400" w:lineRule="atLeast"/>
        <w:rPr>
          <w:rFonts w:ascii="仿宋" w:hAnsi="仿宋" w:eastAsia="仿宋" w:cs="黑体"/>
          <w:szCs w:val="21"/>
        </w:rPr>
      </w:pPr>
      <w:r>
        <w:rPr>
          <w:rFonts w:hint="eastAsia" w:ascii="仿宋" w:hAnsi="仿宋" w:eastAsia="仿宋" w:cs="黑体"/>
          <w:szCs w:val="21"/>
        </w:rPr>
        <w:t>　A.3　　　　B.4　　　　　C.5　　　　　D.6</w:t>
      </w:r>
    </w:p>
    <w:p>
      <w:pPr>
        <w:spacing w:line="400" w:lineRule="atLeast"/>
        <w:rPr>
          <w:rFonts w:ascii="仿宋" w:hAnsi="仿宋" w:eastAsia="仿宋" w:cs="黑体"/>
          <w:szCs w:val="21"/>
        </w:rPr>
      </w:pPr>
      <w:r>
        <w:rPr>
          <w:rFonts w:hint="eastAsia" w:ascii="仿宋" w:hAnsi="仿宋" w:eastAsia="仿宋" w:cs="黑体"/>
          <w:szCs w:val="21"/>
        </w:rPr>
        <w:t>３８.喷射滞后时间反映了灭火器动作速度的快慢，技术上一般要求在灭火器的使用温度范围内，其喷射滞后时间不大于（　)s,间歇喷射的滞后时间不大于（　)s。</w:t>
      </w:r>
    </w:p>
    <w:p>
      <w:pPr>
        <w:spacing w:line="400" w:lineRule="atLeast"/>
        <w:rPr>
          <w:rFonts w:ascii="仿宋" w:hAnsi="仿宋" w:eastAsia="仿宋" w:cs="黑体"/>
          <w:szCs w:val="21"/>
        </w:rPr>
      </w:pPr>
      <w:r>
        <w:rPr>
          <w:rFonts w:hint="eastAsia" w:ascii="仿宋" w:hAnsi="仿宋" w:eastAsia="仿宋" w:cs="黑体"/>
          <w:szCs w:val="21"/>
        </w:rPr>
        <w:t>　A.3,1　　　　B.5,3　　　Ｃ．３，５　　D.1,3</w:t>
      </w:r>
    </w:p>
    <w:p>
      <w:pPr>
        <w:spacing w:line="400" w:lineRule="atLeast"/>
        <w:rPr>
          <w:rFonts w:ascii="仿宋" w:hAnsi="仿宋" w:eastAsia="仿宋" w:cs="黑体"/>
          <w:szCs w:val="21"/>
        </w:rPr>
      </w:pPr>
      <w:r>
        <w:rPr>
          <w:rFonts w:hint="eastAsia" w:ascii="仿宋" w:hAnsi="仿宋" w:eastAsia="仿宋" w:cs="黑体"/>
          <w:szCs w:val="21"/>
        </w:rPr>
        <w:t>３９.喷射剩余率是指额定充装状态下的灭火器，在喷射到内部压力与外部环境压力相等时内部剩余灭火剂量相对于额定充装量的百分比。一般要求是在（20±5)℃时不大于（　)%。</w:t>
      </w:r>
    </w:p>
    <w:p>
      <w:pPr>
        <w:spacing w:line="400" w:lineRule="atLeast"/>
        <w:rPr>
          <w:rFonts w:ascii="仿宋" w:hAnsi="仿宋" w:eastAsia="仿宋" w:cs="黑体"/>
          <w:szCs w:val="21"/>
        </w:rPr>
      </w:pPr>
      <w:r>
        <w:rPr>
          <w:rFonts w:hint="eastAsia" w:ascii="仿宋" w:hAnsi="仿宋" w:eastAsia="仿宋" w:cs="黑体"/>
          <w:szCs w:val="21"/>
        </w:rPr>
        <w:t>　A.1　　　　　B.5　　　　C.10　　　　　D.15</w:t>
      </w:r>
    </w:p>
    <w:p>
      <w:pPr>
        <w:spacing w:line="400" w:lineRule="atLeast"/>
        <w:rPr>
          <w:rFonts w:ascii="仿宋" w:hAnsi="仿宋" w:eastAsia="仿宋" w:cs="黑体"/>
          <w:szCs w:val="21"/>
        </w:rPr>
      </w:pPr>
      <w:r>
        <w:rPr>
          <w:rFonts w:hint="eastAsia" w:ascii="仿宋" w:hAnsi="仿宋" w:eastAsia="仿宋" w:cs="黑体"/>
          <w:szCs w:val="21"/>
        </w:rPr>
        <w:t>4０.喷射剩余率是指额定充装状态下的灭火器，在喷射到内部压力与外部环境压力相等时，内部剩余灭火剂量相对于额定充装量的百分比。一般要求是在灭火器的使用温度范围内不大于（　)%。</w:t>
      </w:r>
    </w:p>
    <w:p>
      <w:pPr>
        <w:spacing w:line="400" w:lineRule="atLeast"/>
        <w:rPr>
          <w:rFonts w:ascii="仿宋" w:hAnsi="仿宋" w:eastAsia="仿宋" w:cs="黑体"/>
          <w:szCs w:val="21"/>
        </w:rPr>
      </w:pPr>
      <w:r>
        <w:rPr>
          <w:rFonts w:hint="eastAsia" w:ascii="仿宋" w:hAnsi="仿宋" w:eastAsia="仿宋" w:cs="黑体"/>
          <w:szCs w:val="21"/>
        </w:rPr>
        <w:t>　A.1　　　　　B.5　　　　C.10　　　　　D.15</w:t>
      </w:r>
    </w:p>
    <w:p>
      <w:pPr>
        <w:spacing w:line="400" w:lineRule="atLeast"/>
        <w:rPr>
          <w:rFonts w:ascii="仿宋" w:hAnsi="仿宋" w:eastAsia="仿宋" w:cs="黑体"/>
          <w:szCs w:val="21"/>
        </w:rPr>
      </w:pPr>
      <w:r>
        <w:rPr>
          <w:rFonts w:hint="eastAsia" w:ascii="仿宋" w:hAnsi="仿宋" w:eastAsia="仿宋" w:cs="黑体"/>
          <w:szCs w:val="21"/>
        </w:rPr>
        <w:t>4１.甲级防火门的耐火极限不低于（　)h</w:t>
      </w:r>
    </w:p>
    <w:p>
      <w:pPr>
        <w:spacing w:line="400" w:lineRule="atLeast"/>
        <w:rPr>
          <w:rFonts w:ascii="仿宋" w:hAnsi="仿宋" w:eastAsia="仿宋" w:cs="黑体"/>
          <w:szCs w:val="21"/>
        </w:rPr>
      </w:pPr>
      <w:r>
        <w:rPr>
          <w:rFonts w:hint="eastAsia" w:ascii="仿宋" w:hAnsi="仿宋" w:eastAsia="仿宋" w:cs="黑体"/>
          <w:szCs w:val="21"/>
        </w:rPr>
        <w:t>　A.0.5　　　　B.1.0　　　C.1.5　　　　　D.2.0</w:t>
      </w:r>
    </w:p>
    <w:p>
      <w:pPr>
        <w:spacing w:line="400" w:lineRule="atLeast"/>
        <w:rPr>
          <w:rFonts w:ascii="仿宋" w:hAnsi="仿宋" w:eastAsia="仿宋" w:cs="黑体"/>
          <w:szCs w:val="21"/>
        </w:rPr>
      </w:pPr>
      <w:r>
        <w:rPr>
          <w:rFonts w:hint="eastAsia" w:ascii="仿宋" w:hAnsi="仿宋" w:eastAsia="仿宋" w:cs="黑体"/>
          <w:szCs w:val="21"/>
        </w:rPr>
        <w:t>4２.防火阀由阀体、叶片、执行机构和温感器等部件组成，安装在通风、空气调节系统的送、回风管道上，平时呈开启状态，火灾时当管道内烟气温度达到（　)℃时关闭。</w:t>
      </w:r>
    </w:p>
    <w:p>
      <w:pPr>
        <w:spacing w:line="400" w:lineRule="atLeast"/>
        <w:rPr>
          <w:rFonts w:ascii="仿宋" w:hAnsi="仿宋" w:eastAsia="仿宋" w:cs="黑体"/>
          <w:szCs w:val="21"/>
        </w:rPr>
      </w:pPr>
      <w:r>
        <w:rPr>
          <w:rFonts w:hint="eastAsia" w:ascii="仿宋" w:hAnsi="仿宋" w:eastAsia="仿宋" w:cs="黑体"/>
          <w:szCs w:val="21"/>
        </w:rPr>
        <w:t>　A.60　　　　B.70　　　　C.80　　　　　D.90</w:t>
      </w:r>
    </w:p>
    <w:p>
      <w:pPr>
        <w:spacing w:line="400" w:lineRule="atLeast"/>
        <w:rPr>
          <w:rFonts w:ascii="仿宋" w:hAnsi="仿宋" w:eastAsia="仿宋" w:cs="黑体"/>
          <w:szCs w:val="21"/>
        </w:rPr>
      </w:pPr>
      <w:r>
        <w:rPr>
          <w:rFonts w:hint="eastAsia" w:ascii="仿宋" w:hAnsi="仿宋" w:eastAsia="仿宋" w:cs="黑体"/>
          <w:szCs w:val="21"/>
        </w:rPr>
        <w:t>４３.公共建筑内厨房的排油烟管道宜按防火分区设置，且在与竖向排风管连接的支管处应设置公称动作温度为（　)℃的防火阀。</w:t>
      </w:r>
    </w:p>
    <w:p>
      <w:pPr>
        <w:spacing w:line="400" w:lineRule="atLeast"/>
        <w:rPr>
          <w:rFonts w:ascii="仿宋" w:hAnsi="仿宋" w:eastAsia="仿宋" w:cs="黑体"/>
          <w:szCs w:val="21"/>
        </w:rPr>
      </w:pPr>
      <w:r>
        <w:rPr>
          <w:rFonts w:hint="eastAsia" w:ascii="仿宋" w:hAnsi="仿宋" w:eastAsia="仿宋" w:cs="黑体"/>
          <w:szCs w:val="21"/>
        </w:rPr>
        <w:t>　A.70　　　　B.120　　　　C.150　　　　D.180</w:t>
      </w:r>
    </w:p>
    <w:p>
      <w:pPr>
        <w:spacing w:line="400" w:lineRule="atLeast"/>
        <w:rPr>
          <w:rFonts w:ascii="仿宋" w:hAnsi="仿宋" w:eastAsia="仿宋" w:cs="黑体"/>
          <w:szCs w:val="21"/>
        </w:rPr>
      </w:pPr>
      <w:r>
        <w:rPr>
          <w:rFonts w:hint="eastAsia" w:ascii="仿宋" w:hAnsi="仿宋" w:eastAsia="仿宋" w:cs="黑体"/>
          <w:szCs w:val="21"/>
        </w:rPr>
        <w:t>４４.排烟防火阀由阀体、叶片、执行机构和温感器等部件组成，安装在机械排烟系统的管道上，平时呈开启状态，火灾时当排烟管道内烟气温度达到（　)℃时关闭。</w:t>
      </w:r>
    </w:p>
    <w:p>
      <w:pPr>
        <w:spacing w:line="400" w:lineRule="atLeast"/>
        <w:rPr>
          <w:rFonts w:ascii="仿宋" w:hAnsi="仿宋" w:eastAsia="仿宋" w:cs="黑体"/>
          <w:szCs w:val="21"/>
        </w:rPr>
      </w:pPr>
      <w:r>
        <w:rPr>
          <w:rFonts w:hint="eastAsia" w:ascii="仿宋" w:hAnsi="仿宋" w:eastAsia="仿宋" w:cs="黑体"/>
          <w:szCs w:val="21"/>
        </w:rPr>
        <w:t>　A.150　　　　B.180　　　　C.230　　　D.280</w:t>
      </w:r>
    </w:p>
    <w:p>
      <w:pPr>
        <w:spacing w:line="400" w:lineRule="atLeast"/>
        <w:rPr>
          <w:rFonts w:ascii="仿宋" w:hAnsi="仿宋" w:eastAsia="仿宋" w:cs="黑体"/>
          <w:szCs w:val="21"/>
        </w:rPr>
      </w:pPr>
      <w:r>
        <w:rPr>
          <w:rFonts w:hint="eastAsia" w:ascii="仿宋" w:hAnsi="仿宋" w:eastAsia="仿宋" w:cs="黑体"/>
          <w:szCs w:val="21"/>
        </w:rPr>
        <w:t>４５.建筑高度大于（　)m的住宅应设置消防电梯。</w:t>
      </w:r>
    </w:p>
    <w:p>
      <w:pPr>
        <w:spacing w:line="400" w:lineRule="atLeast"/>
        <w:rPr>
          <w:rFonts w:ascii="仿宋" w:hAnsi="仿宋" w:eastAsia="仿宋" w:cs="黑体"/>
          <w:szCs w:val="21"/>
        </w:rPr>
      </w:pPr>
      <w:r>
        <w:rPr>
          <w:rFonts w:hint="eastAsia" w:ascii="仿宋" w:hAnsi="仿宋" w:eastAsia="仿宋" w:cs="黑体"/>
          <w:szCs w:val="21"/>
        </w:rPr>
        <w:t>　A.27　　　　B.30　　　　　C.33　　　　D.36</w:t>
      </w:r>
    </w:p>
    <w:p>
      <w:pPr>
        <w:spacing w:line="400" w:lineRule="atLeast"/>
        <w:rPr>
          <w:rFonts w:ascii="仿宋" w:hAnsi="仿宋" w:eastAsia="仿宋" w:cs="黑体"/>
          <w:szCs w:val="21"/>
        </w:rPr>
      </w:pPr>
      <w:r>
        <w:rPr>
          <w:rFonts w:hint="eastAsia" w:ascii="仿宋" w:hAnsi="仿宋" w:eastAsia="仿宋" w:cs="黑体"/>
          <w:szCs w:val="21"/>
        </w:rPr>
        <w:t>４６.建筑高度大于（　)m的二类高层公共建筑应设置消防电梯。</w:t>
      </w:r>
    </w:p>
    <w:p>
      <w:pPr>
        <w:spacing w:line="400" w:lineRule="atLeast"/>
        <w:rPr>
          <w:rFonts w:ascii="仿宋" w:hAnsi="仿宋" w:eastAsia="仿宋" w:cs="黑体"/>
          <w:szCs w:val="21"/>
        </w:rPr>
      </w:pPr>
      <w:r>
        <w:rPr>
          <w:rFonts w:hint="eastAsia" w:ascii="仿宋" w:hAnsi="仿宋" w:eastAsia="仿宋" w:cs="黑体"/>
          <w:szCs w:val="21"/>
        </w:rPr>
        <w:t>　A.24　　　　B.32　　　C.40　　　　　　　　　D.50</w:t>
      </w:r>
    </w:p>
    <w:p>
      <w:pPr>
        <w:spacing w:line="400" w:lineRule="atLeast"/>
        <w:rPr>
          <w:rFonts w:ascii="仿宋" w:hAnsi="仿宋" w:eastAsia="仿宋" w:cs="黑体"/>
          <w:szCs w:val="21"/>
        </w:rPr>
      </w:pPr>
      <w:r>
        <w:rPr>
          <w:rFonts w:hint="eastAsia" w:ascii="仿宋" w:hAnsi="仿宋" w:eastAsia="仿宋" w:cs="黑体"/>
          <w:szCs w:val="21"/>
        </w:rPr>
        <w:t>４７.埋深大于（　)m且总建筑面积大于（　)㎡的其他地下或半地下建筑应设置消防电梯。</w:t>
      </w:r>
    </w:p>
    <w:p>
      <w:pPr>
        <w:spacing w:line="400" w:lineRule="atLeast"/>
        <w:rPr>
          <w:rFonts w:ascii="仿宋" w:hAnsi="仿宋" w:eastAsia="仿宋" w:cs="黑体"/>
          <w:szCs w:val="21"/>
        </w:rPr>
      </w:pPr>
      <w:r>
        <w:rPr>
          <w:rFonts w:hint="eastAsia" w:ascii="仿宋" w:hAnsi="仿宋" w:eastAsia="仿宋" w:cs="黑体"/>
          <w:szCs w:val="21"/>
        </w:rPr>
        <w:t>　A.5,3000　　B.10,3000　　　C.5,5000　　　　D.10,5000</w:t>
      </w:r>
    </w:p>
    <w:p>
      <w:pPr>
        <w:spacing w:line="400" w:lineRule="atLeast"/>
        <w:rPr>
          <w:rFonts w:ascii="仿宋" w:hAnsi="仿宋" w:eastAsia="仿宋" w:cs="黑体"/>
          <w:szCs w:val="21"/>
        </w:rPr>
      </w:pPr>
      <w:r>
        <w:rPr>
          <w:rFonts w:hint="eastAsia" w:ascii="仿宋" w:hAnsi="仿宋" w:eastAsia="仿宋" w:cs="黑体"/>
          <w:szCs w:val="21"/>
        </w:rPr>
        <w:t>４８.消防电梯应能每层停靠，其载重量不小于（　)kg。</w:t>
      </w:r>
    </w:p>
    <w:p>
      <w:pPr>
        <w:spacing w:line="400" w:lineRule="atLeast"/>
        <w:rPr>
          <w:rFonts w:ascii="仿宋" w:hAnsi="仿宋" w:eastAsia="仿宋" w:cs="黑体"/>
          <w:szCs w:val="21"/>
        </w:rPr>
      </w:pPr>
      <w:r>
        <w:rPr>
          <w:rFonts w:hint="eastAsia" w:ascii="仿宋" w:hAnsi="仿宋" w:eastAsia="仿宋" w:cs="黑体"/>
          <w:szCs w:val="21"/>
        </w:rPr>
        <w:t>　A.800　　　　B.1000　　　　C.1200　　　　　D.1500</w:t>
      </w:r>
    </w:p>
    <w:p>
      <w:pPr>
        <w:spacing w:line="400" w:lineRule="atLeast"/>
        <w:rPr>
          <w:rFonts w:ascii="仿宋" w:hAnsi="仿宋" w:eastAsia="仿宋" w:cs="黑体"/>
          <w:szCs w:val="21"/>
        </w:rPr>
      </w:pPr>
      <w:r>
        <w:rPr>
          <w:rFonts w:hint="eastAsia" w:ascii="仿宋" w:hAnsi="仿宋" w:eastAsia="仿宋" w:cs="黑体"/>
          <w:szCs w:val="21"/>
        </w:rPr>
        <w:t>４９.电梯从首层至顶层的运行时间不宜大于（　)s。</w:t>
      </w:r>
    </w:p>
    <w:p>
      <w:pPr>
        <w:spacing w:line="400" w:lineRule="atLeast"/>
        <w:rPr>
          <w:rFonts w:ascii="仿宋" w:hAnsi="仿宋" w:eastAsia="仿宋" w:cs="黑体"/>
          <w:szCs w:val="21"/>
        </w:rPr>
      </w:pPr>
      <w:r>
        <w:rPr>
          <w:rFonts w:hint="eastAsia" w:ascii="仿宋" w:hAnsi="仿宋" w:eastAsia="仿宋" w:cs="黑体"/>
          <w:szCs w:val="21"/>
        </w:rPr>
        <w:t>　A.30　　　　B.60　　　　　　C.90　　　　　　D.120</w:t>
      </w:r>
    </w:p>
    <w:p>
      <w:pPr>
        <w:spacing w:line="400" w:lineRule="atLeast"/>
        <w:rPr>
          <w:rFonts w:ascii="仿宋" w:hAnsi="仿宋" w:eastAsia="仿宋" w:cs="黑体"/>
          <w:szCs w:val="21"/>
        </w:rPr>
      </w:pPr>
      <w:r>
        <w:rPr>
          <w:rFonts w:hint="eastAsia" w:ascii="仿宋" w:hAnsi="仿宋" w:eastAsia="仿宋" w:cs="黑体"/>
          <w:szCs w:val="21"/>
        </w:rPr>
        <w:t>５０.应急逃生器按照器材结构分类，属于（　)。</w:t>
      </w:r>
    </w:p>
    <w:p>
      <w:pPr>
        <w:spacing w:line="400" w:lineRule="atLeast"/>
        <w:rPr>
          <w:rFonts w:ascii="仿宋" w:hAnsi="仿宋" w:eastAsia="仿宋" w:cs="黑体"/>
          <w:szCs w:val="21"/>
        </w:rPr>
      </w:pPr>
      <w:r>
        <w:rPr>
          <w:rFonts w:hint="eastAsia" w:ascii="仿宋" w:hAnsi="仿宋" w:eastAsia="仿宋" w:cs="黑体"/>
          <w:szCs w:val="21"/>
        </w:rPr>
        <w:t>　A.绳索类　　B.滑道类　　　　C.梯类　　　　　D.呼吸器类</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１.以下可作为消防水源的有（　　)。</w:t>
      </w:r>
    </w:p>
    <w:p>
      <w:pPr>
        <w:spacing w:line="400" w:lineRule="atLeast"/>
        <w:rPr>
          <w:rFonts w:ascii="仿宋" w:hAnsi="仿宋" w:eastAsia="仿宋" w:cs="黑体"/>
          <w:szCs w:val="21"/>
        </w:rPr>
      </w:pPr>
      <w:r>
        <w:rPr>
          <w:rFonts w:hint="eastAsia" w:ascii="仿宋" w:hAnsi="仿宋" w:eastAsia="仿宋" w:cs="黑体"/>
          <w:szCs w:val="21"/>
        </w:rPr>
        <w:t>　A.消防水池　　　　　B.河流</w:t>
      </w:r>
    </w:p>
    <w:p>
      <w:pPr>
        <w:spacing w:line="400" w:lineRule="atLeast"/>
        <w:rPr>
          <w:rFonts w:ascii="仿宋" w:hAnsi="仿宋" w:eastAsia="仿宋" w:cs="黑体"/>
          <w:szCs w:val="21"/>
        </w:rPr>
      </w:pPr>
      <w:r>
        <w:rPr>
          <w:rFonts w:hint="eastAsia" w:ascii="仿宋" w:hAnsi="仿宋" w:eastAsia="仿宋" w:cs="黑体"/>
          <w:szCs w:val="21"/>
        </w:rPr>
        <w:t>　C.游泳池　　　　　　D.污水池　　E.中水清水池</w:t>
      </w:r>
    </w:p>
    <w:p>
      <w:pPr>
        <w:spacing w:line="400" w:lineRule="atLeast"/>
        <w:rPr>
          <w:rFonts w:ascii="仿宋" w:hAnsi="仿宋" w:eastAsia="仿宋" w:cs="黑体"/>
          <w:szCs w:val="21"/>
        </w:rPr>
      </w:pPr>
      <w:r>
        <w:rPr>
          <w:rFonts w:hint="eastAsia" w:ascii="仿宋" w:hAnsi="仿宋" w:eastAsia="仿宋" w:cs="黑体"/>
          <w:szCs w:val="21"/>
        </w:rPr>
        <w:t>２．.以下属于消防给水设施的有（　　)。</w:t>
      </w:r>
    </w:p>
    <w:p>
      <w:pPr>
        <w:spacing w:line="400" w:lineRule="atLeast"/>
        <w:rPr>
          <w:rFonts w:ascii="仿宋" w:hAnsi="仿宋" w:eastAsia="仿宋" w:cs="黑体"/>
          <w:szCs w:val="21"/>
        </w:rPr>
      </w:pPr>
      <w:r>
        <w:rPr>
          <w:rFonts w:hint="eastAsia" w:ascii="仿宋" w:hAnsi="仿宋" w:eastAsia="仿宋" w:cs="黑体"/>
          <w:szCs w:val="21"/>
        </w:rPr>
        <w:t>　Ａ消火栓　　　　B.水泵接合器</w:t>
      </w:r>
    </w:p>
    <w:p>
      <w:pPr>
        <w:spacing w:line="400" w:lineRule="atLeast"/>
        <w:rPr>
          <w:rFonts w:ascii="仿宋" w:hAnsi="仿宋" w:eastAsia="仿宋" w:cs="黑体"/>
          <w:szCs w:val="21"/>
        </w:rPr>
      </w:pPr>
      <w:r>
        <w:rPr>
          <w:rFonts w:hint="eastAsia" w:ascii="仿宋" w:hAnsi="仿宋" w:eastAsia="仿宋" w:cs="黑体"/>
          <w:szCs w:val="21"/>
        </w:rPr>
        <w:t>　C.消防水泵　　　D.高位水箱　　　　E.稳压泵</w:t>
      </w:r>
    </w:p>
    <w:p>
      <w:pPr>
        <w:spacing w:line="400" w:lineRule="atLeast"/>
        <w:rPr>
          <w:rFonts w:ascii="仿宋" w:hAnsi="仿宋" w:eastAsia="仿宋" w:cs="黑体"/>
          <w:szCs w:val="21"/>
        </w:rPr>
      </w:pPr>
      <w:r>
        <w:rPr>
          <w:rFonts w:hint="eastAsia" w:ascii="仿宋" w:hAnsi="仿宋" w:eastAsia="仿宋" w:cs="黑体"/>
          <w:szCs w:val="21"/>
        </w:rPr>
        <w:t>３.水泵接合器出口公称通径有（　　)mm。</w:t>
      </w:r>
    </w:p>
    <w:p>
      <w:pPr>
        <w:spacing w:line="400" w:lineRule="atLeast"/>
        <w:rPr>
          <w:rFonts w:ascii="仿宋" w:hAnsi="仿宋" w:eastAsia="仿宋" w:cs="黑体"/>
          <w:szCs w:val="21"/>
        </w:rPr>
      </w:pPr>
      <w:r>
        <w:rPr>
          <w:rFonts w:hint="eastAsia" w:ascii="仿宋" w:hAnsi="仿宋" w:eastAsia="仿宋" w:cs="黑体"/>
          <w:szCs w:val="21"/>
        </w:rPr>
        <w:t>　A.65　　　　　　B.100</w:t>
      </w:r>
    </w:p>
    <w:p>
      <w:pPr>
        <w:spacing w:line="400" w:lineRule="atLeast"/>
        <w:rPr>
          <w:rFonts w:ascii="仿宋" w:hAnsi="仿宋" w:eastAsia="仿宋" w:cs="黑体"/>
          <w:szCs w:val="21"/>
        </w:rPr>
      </w:pPr>
      <w:r>
        <w:rPr>
          <w:rFonts w:hint="eastAsia" w:ascii="仿宋" w:hAnsi="仿宋" w:eastAsia="仿宋" w:cs="黑体"/>
          <w:szCs w:val="21"/>
        </w:rPr>
        <w:t>　C.150　　　　　　D.200　　　　　　E.250</w:t>
      </w:r>
    </w:p>
    <w:p>
      <w:pPr>
        <w:spacing w:line="400" w:lineRule="atLeast"/>
        <w:rPr>
          <w:rFonts w:ascii="仿宋" w:hAnsi="仿宋" w:eastAsia="仿宋" w:cs="黑体"/>
          <w:szCs w:val="21"/>
        </w:rPr>
      </w:pPr>
      <w:r>
        <w:rPr>
          <w:rFonts w:hint="eastAsia" w:ascii="仿宋" w:hAnsi="仿宋" w:eastAsia="仿宋" w:cs="黑体"/>
          <w:szCs w:val="21"/>
        </w:rPr>
        <w:t>４.下列场所中，应设置防烟系统的有（　　)。</w:t>
      </w:r>
    </w:p>
    <w:p>
      <w:pPr>
        <w:spacing w:line="400" w:lineRule="atLeast"/>
        <w:rPr>
          <w:rFonts w:ascii="仿宋" w:hAnsi="仿宋" w:eastAsia="仿宋" w:cs="黑体"/>
          <w:szCs w:val="21"/>
        </w:rPr>
      </w:pPr>
      <w:r>
        <w:rPr>
          <w:rFonts w:hint="eastAsia" w:ascii="仿宋" w:hAnsi="仿宋" w:eastAsia="仿宋" w:cs="黑体"/>
          <w:szCs w:val="21"/>
        </w:rPr>
        <w:t>　A.防烟楼梯间前室　　　　B.消防电梯间</w:t>
      </w:r>
    </w:p>
    <w:p>
      <w:pPr>
        <w:spacing w:line="400" w:lineRule="atLeast"/>
        <w:rPr>
          <w:rFonts w:ascii="仿宋" w:hAnsi="仿宋" w:eastAsia="仿宋" w:cs="黑体"/>
          <w:szCs w:val="21"/>
        </w:rPr>
      </w:pPr>
      <w:r>
        <w:rPr>
          <w:rFonts w:hint="eastAsia" w:ascii="仿宋" w:hAnsi="仿宋" w:eastAsia="仿宋" w:cs="黑体"/>
          <w:szCs w:val="21"/>
        </w:rPr>
        <w:t>Ｃ．避难走道前室　　　　D.中庭　　　E.歌舞娱乐放映游艺场所</w:t>
      </w:r>
    </w:p>
    <w:p>
      <w:pPr>
        <w:numPr>
          <w:ilvl w:val="0"/>
          <w:numId w:val="73"/>
        </w:numPr>
        <w:spacing w:line="400" w:lineRule="atLeast"/>
        <w:rPr>
          <w:rFonts w:ascii="仿宋" w:hAnsi="仿宋" w:eastAsia="仿宋" w:cs="黑体"/>
          <w:szCs w:val="21"/>
        </w:rPr>
      </w:pPr>
      <w:r>
        <w:rPr>
          <w:rFonts w:hint="eastAsia" w:ascii="仿宋" w:hAnsi="仿宋" w:eastAsia="仿宋" w:cs="黑体"/>
          <w:szCs w:val="21"/>
        </w:rPr>
        <w:t>以下报警信号可以用来作为开启送风口和启动加压送风机的联动触发信号　</w:t>
      </w:r>
    </w:p>
    <w:p>
      <w:pPr>
        <w:spacing w:line="400" w:lineRule="atLeast"/>
        <w:rPr>
          <w:rFonts w:ascii="仿宋" w:hAnsi="仿宋" w:eastAsia="仿宋" w:cs="黑体"/>
          <w:szCs w:val="21"/>
        </w:rPr>
      </w:pPr>
      <w:r>
        <w:rPr>
          <w:rFonts w:hint="eastAsia" w:ascii="仿宋" w:hAnsi="仿宋" w:eastAsia="仿宋" w:cs="黑体"/>
          <w:szCs w:val="21"/>
        </w:rPr>
        <w:t>　的有（　　)。</w:t>
      </w:r>
    </w:p>
    <w:p>
      <w:pPr>
        <w:spacing w:line="400" w:lineRule="atLeast"/>
        <w:rPr>
          <w:rFonts w:ascii="仿宋" w:hAnsi="仿宋" w:eastAsia="仿宋" w:cs="黑体"/>
          <w:szCs w:val="21"/>
        </w:rPr>
      </w:pPr>
      <w:r>
        <w:rPr>
          <w:rFonts w:hint="eastAsia" w:ascii="仿宋" w:hAnsi="仿宋" w:eastAsia="仿宋" w:cs="黑体"/>
          <w:szCs w:val="21"/>
        </w:rPr>
        <w:t>　A.一只感烟探测器　　　　B.一只手动报警按钮</w:t>
      </w:r>
    </w:p>
    <w:p>
      <w:pPr>
        <w:spacing w:line="400" w:lineRule="atLeast"/>
        <w:rPr>
          <w:rFonts w:ascii="仿宋" w:hAnsi="仿宋" w:eastAsia="仿宋" w:cs="黑体"/>
          <w:szCs w:val="21"/>
        </w:rPr>
      </w:pPr>
      <w:r>
        <w:rPr>
          <w:rFonts w:hint="eastAsia" w:ascii="仿宋" w:hAnsi="仿宋" w:eastAsia="仿宋" w:cs="黑体"/>
          <w:szCs w:val="21"/>
        </w:rPr>
        <w:t>　C.一只感温探测器　　　</w:t>
      </w:r>
    </w:p>
    <w:p>
      <w:pPr>
        <w:spacing w:line="400" w:lineRule="atLeast"/>
        <w:rPr>
          <w:rFonts w:ascii="仿宋" w:hAnsi="仿宋" w:eastAsia="仿宋" w:cs="黑体"/>
          <w:szCs w:val="21"/>
        </w:rPr>
      </w:pPr>
      <w:r>
        <w:rPr>
          <w:rFonts w:hint="eastAsia" w:ascii="仿宋" w:hAnsi="仿宋" w:eastAsia="仿宋" w:cs="黑体"/>
          <w:szCs w:val="21"/>
        </w:rPr>
        <w:t>　D.同一分区的两只独立火灾探测器</w:t>
      </w:r>
    </w:p>
    <w:p>
      <w:pPr>
        <w:spacing w:line="400" w:lineRule="atLeast"/>
        <w:rPr>
          <w:rFonts w:ascii="仿宋" w:hAnsi="仿宋" w:eastAsia="仿宋" w:cs="黑体"/>
          <w:szCs w:val="21"/>
        </w:rPr>
      </w:pPr>
      <w:r>
        <w:rPr>
          <w:rFonts w:hint="eastAsia" w:ascii="仿宋" w:hAnsi="仿宋" w:eastAsia="仿宋" w:cs="黑体"/>
          <w:szCs w:val="21"/>
        </w:rPr>
        <w:t>　E.同一分区的一只火灾探测器与一只手动火灾报警按钮</w:t>
      </w:r>
    </w:p>
    <w:p>
      <w:pPr>
        <w:spacing w:line="400" w:lineRule="atLeast"/>
        <w:rPr>
          <w:rFonts w:ascii="仿宋" w:hAnsi="仿宋" w:eastAsia="仿宋" w:cs="黑体"/>
          <w:szCs w:val="21"/>
        </w:rPr>
      </w:pPr>
      <w:r>
        <w:rPr>
          <w:rFonts w:hint="eastAsia" w:ascii="仿宋" w:hAnsi="仿宋" w:eastAsia="仿宋" w:cs="黑体"/>
          <w:szCs w:val="21"/>
        </w:rPr>
        <w:t>６.消防联动控制器在接收到满足逻辑关系的联动触发信号后，联动开启该防火</w:t>
      </w:r>
    </w:p>
    <w:p>
      <w:pPr>
        <w:spacing w:line="400" w:lineRule="atLeast"/>
        <w:rPr>
          <w:rFonts w:ascii="仿宋" w:hAnsi="仿宋" w:eastAsia="仿宋" w:cs="黑体"/>
          <w:szCs w:val="21"/>
        </w:rPr>
      </w:pPr>
      <w:r>
        <w:rPr>
          <w:rFonts w:hint="eastAsia" w:ascii="仿宋" w:hAnsi="仿宋" w:eastAsia="仿宋" w:cs="黑体"/>
          <w:szCs w:val="21"/>
        </w:rPr>
        <w:t>　分区内(　　)前室及合用前室的常闭送风口，同时开启该防火分区楼梯间的全</w:t>
      </w:r>
    </w:p>
    <w:p>
      <w:pPr>
        <w:spacing w:line="400" w:lineRule="atLeast"/>
        <w:rPr>
          <w:rFonts w:ascii="仿宋" w:hAnsi="仿宋" w:eastAsia="仿宋" w:cs="黑体"/>
          <w:szCs w:val="21"/>
        </w:rPr>
      </w:pPr>
      <w:r>
        <w:rPr>
          <w:rFonts w:hint="eastAsia" w:ascii="仿宋" w:hAnsi="仿宋" w:eastAsia="仿宋" w:cs="黑体"/>
          <w:szCs w:val="21"/>
        </w:rPr>
        <w:t>　部加压送风机。</w:t>
      </w:r>
    </w:p>
    <w:p>
      <w:pPr>
        <w:spacing w:line="400" w:lineRule="atLeast"/>
        <w:rPr>
          <w:rFonts w:ascii="仿宋" w:hAnsi="仿宋" w:eastAsia="仿宋" w:cs="黑体"/>
          <w:szCs w:val="21"/>
        </w:rPr>
      </w:pPr>
      <w:r>
        <w:rPr>
          <w:rFonts w:hint="eastAsia" w:ascii="仿宋" w:hAnsi="仿宋" w:eastAsia="仿宋" w:cs="黑体"/>
          <w:szCs w:val="21"/>
        </w:rPr>
        <w:t>　A.着火层　　　　　　　　B.着火层上一层</w:t>
      </w:r>
    </w:p>
    <w:p>
      <w:pPr>
        <w:spacing w:line="400" w:lineRule="atLeast"/>
        <w:rPr>
          <w:rFonts w:ascii="仿宋" w:hAnsi="仿宋" w:eastAsia="仿宋" w:cs="黑体"/>
          <w:szCs w:val="21"/>
        </w:rPr>
      </w:pPr>
      <w:r>
        <w:rPr>
          <w:rFonts w:hint="eastAsia" w:ascii="仿宋" w:hAnsi="仿宋" w:eastAsia="仿宋" w:cs="黑体"/>
          <w:szCs w:val="21"/>
        </w:rPr>
        <w:t>　C.着火层下一层　　　　　D.所有楼层　　　E.着火层以上所有层</w:t>
      </w:r>
    </w:p>
    <w:p>
      <w:pPr>
        <w:spacing w:line="400" w:lineRule="atLeast"/>
        <w:rPr>
          <w:rFonts w:ascii="仿宋" w:hAnsi="仿宋" w:eastAsia="仿宋" w:cs="黑体"/>
          <w:szCs w:val="21"/>
        </w:rPr>
      </w:pPr>
      <w:r>
        <w:rPr>
          <w:rFonts w:hint="eastAsia" w:ascii="仿宋" w:hAnsi="仿宋" w:eastAsia="仿宋" w:cs="黑体"/>
          <w:szCs w:val="21"/>
        </w:rPr>
        <w:t>７.A类火灾可以使用（　　)灭火器。</w:t>
      </w:r>
    </w:p>
    <w:p>
      <w:pPr>
        <w:spacing w:line="400" w:lineRule="atLeast"/>
        <w:rPr>
          <w:rFonts w:ascii="仿宋" w:hAnsi="仿宋" w:eastAsia="仿宋" w:cs="黑体"/>
          <w:szCs w:val="21"/>
        </w:rPr>
      </w:pPr>
      <w:r>
        <w:rPr>
          <w:rFonts w:hint="eastAsia" w:ascii="仿宋" w:hAnsi="仿宋" w:eastAsia="仿宋" w:cs="黑体"/>
          <w:szCs w:val="21"/>
        </w:rPr>
        <w:t>　A.水基型　　　　　B.ABC干粉</w:t>
      </w:r>
    </w:p>
    <w:p>
      <w:pPr>
        <w:spacing w:line="400" w:lineRule="atLeast"/>
        <w:rPr>
          <w:rFonts w:ascii="仿宋" w:hAnsi="仿宋" w:eastAsia="仿宋" w:cs="黑体"/>
          <w:szCs w:val="21"/>
        </w:rPr>
      </w:pPr>
      <w:r>
        <w:rPr>
          <w:rFonts w:hint="eastAsia" w:ascii="仿宋" w:hAnsi="仿宋" w:eastAsia="仿宋" w:cs="黑体"/>
          <w:szCs w:val="21"/>
        </w:rPr>
        <w:t>　C.BC干粉　　　　　D.洁净气体　　　E.二氧化碳</w:t>
      </w:r>
    </w:p>
    <w:p>
      <w:pPr>
        <w:spacing w:line="400" w:lineRule="atLeast"/>
        <w:rPr>
          <w:rFonts w:ascii="仿宋" w:hAnsi="仿宋" w:eastAsia="仿宋" w:cs="黑体"/>
          <w:szCs w:val="21"/>
        </w:rPr>
      </w:pPr>
      <w:r>
        <w:rPr>
          <w:rFonts w:hint="eastAsia" w:ascii="仿宋" w:hAnsi="仿宋" w:eastAsia="仿宋" w:cs="黑体"/>
          <w:szCs w:val="21"/>
        </w:rPr>
        <w:t>８.E类火灾可以使用（　　)灭火器。</w:t>
      </w:r>
    </w:p>
    <w:p>
      <w:pPr>
        <w:spacing w:line="400" w:lineRule="atLeast"/>
        <w:rPr>
          <w:rFonts w:ascii="仿宋" w:hAnsi="仿宋" w:eastAsia="仿宋" w:cs="黑体"/>
          <w:szCs w:val="21"/>
        </w:rPr>
      </w:pPr>
      <w:r>
        <w:rPr>
          <w:rFonts w:hint="eastAsia" w:ascii="仿宋" w:hAnsi="仿宋" w:eastAsia="仿宋" w:cs="黑体"/>
          <w:szCs w:val="21"/>
        </w:rPr>
        <w:t>　A.水基型　　　　　B.ABC干粉</w:t>
      </w:r>
    </w:p>
    <w:p>
      <w:pPr>
        <w:spacing w:line="400" w:lineRule="atLeast"/>
        <w:rPr>
          <w:rFonts w:ascii="仿宋" w:hAnsi="仿宋" w:eastAsia="仿宋" w:cs="黑体"/>
          <w:szCs w:val="21"/>
        </w:rPr>
      </w:pPr>
      <w:r>
        <w:rPr>
          <w:rFonts w:hint="eastAsia" w:ascii="仿宋" w:hAnsi="仿宋" w:eastAsia="仿宋" w:cs="黑体"/>
          <w:szCs w:val="21"/>
        </w:rPr>
        <w:t>　C.BC干粉　　　　　D.洁净气体　　　E.二氧化碳</w:t>
      </w:r>
    </w:p>
    <w:p>
      <w:pPr>
        <w:spacing w:line="400" w:lineRule="atLeast"/>
        <w:rPr>
          <w:rFonts w:ascii="仿宋" w:hAnsi="仿宋" w:eastAsia="仿宋" w:cs="黑体"/>
          <w:szCs w:val="21"/>
        </w:rPr>
      </w:pPr>
      <w:r>
        <w:rPr>
          <w:rFonts w:hint="eastAsia" w:ascii="仿宋" w:hAnsi="仿宋" w:eastAsia="仿宋" w:cs="黑体"/>
          <w:szCs w:val="21"/>
        </w:rPr>
        <w:t>９.在配置灭火器时，应考虑（　　)。</w:t>
      </w:r>
    </w:p>
    <w:p>
      <w:pPr>
        <w:spacing w:line="400" w:lineRule="atLeast"/>
        <w:rPr>
          <w:rFonts w:ascii="仿宋" w:hAnsi="仿宋" w:eastAsia="仿宋" w:cs="黑体"/>
          <w:szCs w:val="21"/>
        </w:rPr>
      </w:pPr>
      <w:r>
        <w:rPr>
          <w:rFonts w:hint="eastAsia" w:ascii="仿宋" w:hAnsi="仿宋" w:eastAsia="仿宋" w:cs="黑体"/>
          <w:szCs w:val="21"/>
        </w:rPr>
        <w:t>　A.灭火器的火灾适应类型　　　　B.灭火剂的相容性</w:t>
      </w:r>
    </w:p>
    <w:p>
      <w:pPr>
        <w:spacing w:line="400" w:lineRule="atLeast"/>
        <w:rPr>
          <w:rFonts w:ascii="仿宋" w:hAnsi="仿宋" w:eastAsia="仿宋" w:cs="黑体"/>
          <w:szCs w:val="21"/>
        </w:rPr>
      </w:pPr>
      <w:r>
        <w:rPr>
          <w:rFonts w:hint="eastAsia" w:ascii="仿宋" w:hAnsi="仿宋" w:eastAsia="仿宋" w:cs="黑体"/>
          <w:szCs w:val="21"/>
        </w:rPr>
        <w:t>　C.灭火剂对被保护物品的污损程度</w:t>
      </w:r>
    </w:p>
    <w:p>
      <w:pPr>
        <w:spacing w:line="400" w:lineRule="atLeast"/>
        <w:rPr>
          <w:rFonts w:ascii="仿宋" w:hAnsi="仿宋" w:eastAsia="仿宋" w:cs="黑体"/>
          <w:szCs w:val="21"/>
        </w:rPr>
      </w:pPr>
      <w:r>
        <w:rPr>
          <w:rFonts w:hint="eastAsia" w:ascii="仿宋" w:hAnsi="仿宋" w:eastAsia="仿宋" w:cs="黑体"/>
          <w:szCs w:val="21"/>
        </w:rPr>
        <w:t>　D.灭火器的适用环境温度　　　　E.灭火器的价格</w:t>
      </w:r>
    </w:p>
    <w:p>
      <w:pPr>
        <w:spacing w:line="400" w:lineRule="atLeast"/>
        <w:rPr>
          <w:rFonts w:ascii="仿宋" w:hAnsi="仿宋" w:eastAsia="仿宋" w:cs="黑体"/>
          <w:szCs w:val="21"/>
        </w:rPr>
      </w:pPr>
      <w:r>
        <w:rPr>
          <w:rFonts w:hint="eastAsia" w:ascii="仿宋" w:hAnsi="仿宋" w:eastAsia="仿宋" w:cs="黑体"/>
          <w:szCs w:val="21"/>
        </w:rPr>
        <w:t>１０.喷射性能是指对灭火器喷射灭火剂的技术要求，包括（　　)。</w:t>
      </w:r>
    </w:p>
    <w:p>
      <w:pPr>
        <w:spacing w:line="400" w:lineRule="atLeast"/>
        <w:rPr>
          <w:rFonts w:ascii="仿宋" w:hAnsi="仿宋" w:eastAsia="仿宋" w:cs="黑体"/>
          <w:szCs w:val="21"/>
        </w:rPr>
      </w:pPr>
      <w:r>
        <w:rPr>
          <w:rFonts w:hint="eastAsia" w:ascii="仿宋" w:hAnsi="仿宋" w:eastAsia="仿宋" w:cs="黑体"/>
          <w:szCs w:val="21"/>
        </w:rPr>
        <w:t>　A.有效喷射时间　　　　　　B.喷射滞后时间</w:t>
      </w:r>
    </w:p>
    <w:p>
      <w:pPr>
        <w:spacing w:line="400" w:lineRule="atLeast"/>
        <w:rPr>
          <w:rFonts w:ascii="仿宋" w:hAnsi="仿宋" w:eastAsia="仿宋" w:cs="黑体"/>
          <w:szCs w:val="21"/>
        </w:rPr>
      </w:pPr>
      <w:r>
        <w:rPr>
          <w:rFonts w:hint="eastAsia" w:ascii="仿宋" w:hAnsi="仿宋" w:eastAsia="仿宋" w:cs="黑体"/>
          <w:szCs w:val="21"/>
        </w:rPr>
        <w:t>　C.有效喷射量　　　　D.有效喷射距离　　　E.喷射刺余率</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１.当生产、生活用水量达到最大时，市政给水管网或入户引入管不能满足室内、</w:t>
      </w:r>
    </w:p>
    <w:p>
      <w:pPr>
        <w:spacing w:line="400" w:lineRule="atLeast"/>
        <w:rPr>
          <w:rFonts w:ascii="仿宋" w:hAnsi="仿宋" w:eastAsia="仿宋" w:cs="黑体"/>
          <w:szCs w:val="21"/>
        </w:rPr>
      </w:pPr>
      <w:r>
        <w:rPr>
          <w:rFonts w:hint="eastAsia" w:ascii="仿宋" w:hAnsi="仿宋" w:eastAsia="仿宋" w:cs="黑体"/>
          <w:szCs w:val="21"/>
        </w:rPr>
        <w:t>　室外消防给水设计流量时，应设置消防水箱。（　)</w:t>
      </w:r>
    </w:p>
    <w:p>
      <w:pPr>
        <w:numPr>
          <w:ilvl w:val="0"/>
          <w:numId w:val="74"/>
        </w:numPr>
        <w:spacing w:line="400" w:lineRule="atLeast"/>
        <w:rPr>
          <w:rFonts w:ascii="仿宋" w:hAnsi="仿宋" w:eastAsia="仿宋" w:cs="黑体"/>
          <w:szCs w:val="21"/>
        </w:rPr>
      </w:pPr>
      <w:r>
        <w:rPr>
          <w:rFonts w:hint="eastAsia" w:ascii="仿宋" w:hAnsi="仿宋" w:eastAsia="仿宋" w:cs="黑体"/>
          <w:szCs w:val="21"/>
        </w:rPr>
        <w:t>消防水泵的类型很多，按出口压力等级可分为低压消防泵、中压消防泵、中</w:t>
      </w:r>
    </w:p>
    <w:p>
      <w:pPr>
        <w:spacing w:line="400" w:lineRule="atLeast"/>
        <w:rPr>
          <w:rFonts w:ascii="仿宋" w:hAnsi="仿宋" w:eastAsia="仿宋" w:cs="黑体"/>
          <w:szCs w:val="21"/>
        </w:rPr>
      </w:pPr>
      <w:r>
        <w:rPr>
          <w:rFonts w:hint="eastAsia" w:ascii="仿宋" w:hAnsi="仿宋" w:eastAsia="仿宋" w:cs="黑体"/>
          <w:szCs w:val="21"/>
        </w:rPr>
        <w:t>　　低压消防泵、高压消防泵和高低压消防泵。（　)</w:t>
      </w:r>
    </w:p>
    <w:p>
      <w:pPr>
        <w:spacing w:line="400" w:lineRule="atLeast"/>
        <w:rPr>
          <w:rFonts w:ascii="仿宋" w:hAnsi="仿宋" w:eastAsia="仿宋" w:cs="黑体"/>
          <w:szCs w:val="21"/>
        </w:rPr>
      </w:pPr>
      <w:r>
        <w:rPr>
          <w:rFonts w:hint="eastAsia" w:ascii="仿宋" w:hAnsi="仿宋" w:eastAsia="仿宋" w:cs="黑体"/>
          <w:szCs w:val="21"/>
        </w:rPr>
        <w:t>３.消防水泵按工作方式分类可分为供水消防泵、稳压消防泵、</w:t>
      </w:r>
    </w:p>
    <w:p>
      <w:pPr>
        <w:spacing w:line="400" w:lineRule="atLeast"/>
        <w:rPr>
          <w:rFonts w:ascii="仿宋" w:hAnsi="仿宋" w:eastAsia="仿宋" w:cs="黑体"/>
          <w:szCs w:val="21"/>
        </w:rPr>
      </w:pPr>
      <w:r>
        <w:rPr>
          <w:rFonts w:hint="eastAsia" w:ascii="仿宋" w:hAnsi="仿宋" w:eastAsia="仿宋" w:cs="黑体"/>
          <w:szCs w:val="21"/>
        </w:rPr>
        <w:t>　　供泡沫液消防泵。（　)</w:t>
      </w:r>
    </w:p>
    <w:p>
      <w:pPr>
        <w:spacing w:line="400" w:lineRule="atLeast"/>
        <w:rPr>
          <w:rFonts w:ascii="仿宋" w:hAnsi="仿宋" w:eastAsia="仿宋" w:cs="黑体"/>
          <w:szCs w:val="21"/>
        </w:rPr>
      </w:pPr>
      <w:r>
        <w:rPr>
          <w:rFonts w:hint="eastAsia" w:ascii="仿宋" w:hAnsi="仿宋" w:eastAsia="仿宋" w:cs="黑体"/>
          <w:szCs w:val="21"/>
        </w:rPr>
        <w:t>４.多台水泵并联可以增加扬程。(　)</w:t>
      </w:r>
    </w:p>
    <w:p>
      <w:pPr>
        <w:spacing w:line="400" w:lineRule="atLeast"/>
        <w:rPr>
          <w:rFonts w:ascii="仿宋" w:hAnsi="仿宋" w:eastAsia="仿宋" w:cs="黑体"/>
          <w:szCs w:val="21"/>
        </w:rPr>
      </w:pPr>
      <w:r>
        <w:rPr>
          <w:rFonts w:hint="eastAsia" w:ascii="仿宋" w:hAnsi="仿宋" w:eastAsia="仿宋" w:cs="黑体"/>
          <w:szCs w:val="21"/>
        </w:rPr>
        <w:t>５.消防水泵并联，总流量等于两台水泵各自流量之和。(　)</w:t>
      </w:r>
    </w:p>
    <w:p>
      <w:pPr>
        <w:spacing w:line="400" w:lineRule="atLeast"/>
        <w:rPr>
          <w:rFonts w:ascii="仿宋" w:hAnsi="仿宋" w:eastAsia="仿宋" w:cs="黑体"/>
          <w:szCs w:val="21"/>
        </w:rPr>
      </w:pPr>
      <w:r>
        <w:rPr>
          <w:rFonts w:hint="eastAsia" w:ascii="仿宋" w:hAnsi="仿宋" w:eastAsia="仿宋" w:cs="黑体"/>
          <w:szCs w:val="21"/>
        </w:rPr>
        <w:t>６.总建筑面积大于10000m2的公共建筑和其他重要建筑，必须设置高位消防水</w:t>
      </w:r>
    </w:p>
    <w:p>
      <w:pPr>
        <w:spacing w:line="400" w:lineRule="atLeast"/>
        <w:rPr>
          <w:rFonts w:ascii="仿宋" w:hAnsi="仿宋" w:eastAsia="仿宋" w:cs="黑体"/>
          <w:szCs w:val="21"/>
        </w:rPr>
      </w:pPr>
      <w:r>
        <w:rPr>
          <w:rFonts w:hint="eastAsia" w:ascii="仿宋" w:hAnsi="仿宋" w:eastAsia="仿宋" w:cs="黑体"/>
          <w:szCs w:val="21"/>
        </w:rPr>
        <w:t>　箱。（　)</w:t>
      </w:r>
    </w:p>
    <w:p>
      <w:pPr>
        <w:spacing w:line="400" w:lineRule="atLeast"/>
        <w:rPr>
          <w:rFonts w:ascii="仿宋" w:hAnsi="仿宋" w:eastAsia="仿宋" w:cs="黑体"/>
          <w:szCs w:val="21"/>
        </w:rPr>
      </w:pPr>
      <w:r>
        <w:rPr>
          <w:rFonts w:hint="eastAsia" w:ascii="仿宋" w:hAnsi="仿宋" w:eastAsia="仿宋" w:cs="黑体"/>
          <w:szCs w:val="21"/>
        </w:rPr>
        <w:t>７．当市政供水管网的供水能力在满足生产、生活最大小时用水量后，仍能满足</w:t>
      </w:r>
    </w:p>
    <w:p>
      <w:pPr>
        <w:spacing w:line="400" w:lineRule="atLeast"/>
        <w:rPr>
          <w:rFonts w:ascii="仿宋" w:hAnsi="仿宋" w:eastAsia="仿宋" w:cs="黑体"/>
          <w:szCs w:val="21"/>
        </w:rPr>
      </w:pPr>
      <w:r>
        <w:rPr>
          <w:rFonts w:hint="eastAsia" w:ascii="仿宋" w:hAnsi="仿宋" w:eastAsia="仿宋" w:cs="黑体"/>
          <w:szCs w:val="21"/>
        </w:rPr>
        <w:t>　　初期火灾所需的消防流量和压力时，市政直接供水可替代高位消防</w:t>
      </w:r>
    </w:p>
    <w:p>
      <w:pPr>
        <w:spacing w:line="400" w:lineRule="atLeast"/>
        <w:ind w:firstLine="480"/>
        <w:rPr>
          <w:rFonts w:ascii="仿宋" w:hAnsi="仿宋" w:eastAsia="仿宋" w:cs="黑体"/>
          <w:szCs w:val="21"/>
        </w:rPr>
      </w:pPr>
      <w:r>
        <w:rPr>
          <w:rFonts w:hint="eastAsia" w:ascii="仿宋" w:hAnsi="仿宋" w:eastAsia="仿宋" w:cs="黑体"/>
          <w:szCs w:val="21"/>
        </w:rPr>
        <w:t>水箱。( 　)</w:t>
      </w:r>
    </w:p>
    <w:p>
      <w:pPr>
        <w:spacing w:line="400" w:lineRule="atLeast"/>
        <w:rPr>
          <w:rFonts w:ascii="仿宋" w:hAnsi="仿宋" w:eastAsia="仿宋" w:cs="黑体"/>
          <w:szCs w:val="21"/>
        </w:rPr>
      </w:pPr>
      <w:r>
        <w:rPr>
          <w:rFonts w:hint="eastAsia" w:ascii="仿宋" w:hAnsi="仿宋" w:eastAsia="仿宋" w:cs="黑体"/>
          <w:szCs w:val="21"/>
        </w:rPr>
        <w:t>８．火灾发生时，现场的火灾扑救人员可直接在低压室外消火栓连接水带与水</w:t>
      </w:r>
    </w:p>
    <w:p>
      <w:pPr>
        <w:spacing w:line="400" w:lineRule="atLeast"/>
        <w:rPr>
          <w:rFonts w:ascii="仿宋" w:hAnsi="仿宋" w:eastAsia="仿宋" w:cs="黑体"/>
          <w:szCs w:val="21"/>
        </w:rPr>
      </w:pPr>
      <w:r>
        <w:rPr>
          <w:rFonts w:hint="eastAsia" w:ascii="仿宋" w:hAnsi="仿宋" w:eastAsia="仿宋" w:cs="黑体"/>
          <w:szCs w:val="21"/>
        </w:rPr>
        <w:t>　　　枪出水灭火。(　)</w:t>
      </w:r>
    </w:p>
    <w:p>
      <w:pPr>
        <w:spacing w:line="400" w:lineRule="atLeast"/>
        <w:rPr>
          <w:rFonts w:ascii="仿宋" w:hAnsi="仿宋" w:eastAsia="仿宋" w:cs="黑体"/>
          <w:szCs w:val="21"/>
        </w:rPr>
      </w:pPr>
      <w:r>
        <w:rPr>
          <w:rFonts w:hint="eastAsia" w:ascii="仿宋" w:hAnsi="仿宋" w:eastAsia="仿宋" w:cs="黑体"/>
          <w:szCs w:val="21"/>
        </w:rPr>
        <w:t>９．消防泵应具有自动启动和停止的功能。(　)</w:t>
      </w:r>
    </w:p>
    <w:p>
      <w:pPr>
        <w:spacing w:line="400" w:lineRule="atLeast"/>
        <w:rPr>
          <w:rFonts w:ascii="仿宋" w:hAnsi="仿宋" w:eastAsia="仿宋" w:cs="黑体"/>
          <w:szCs w:val="21"/>
        </w:rPr>
      </w:pPr>
      <w:r>
        <w:rPr>
          <w:rFonts w:hint="eastAsia" w:ascii="仿宋" w:hAnsi="仿宋" w:eastAsia="仿宋" w:cs="黑体"/>
          <w:szCs w:val="21"/>
        </w:rPr>
        <w:t>１０．高压室内消火栓系统在使用时无须启泵，可直接使用。(　)</w:t>
      </w:r>
    </w:p>
    <w:p>
      <w:pPr>
        <w:spacing w:line="400" w:lineRule="atLeast"/>
        <w:rPr>
          <w:rFonts w:ascii="仿宋" w:hAnsi="仿宋" w:eastAsia="仿宋" w:cs="黑体"/>
          <w:szCs w:val="21"/>
        </w:rPr>
      </w:pPr>
      <w:r>
        <w:rPr>
          <w:rFonts w:hint="eastAsia" w:ascii="仿宋" w:hAnsi="仿宋" w:eastAsia="仿宋" w:cs="黑体"/>
          <w:szCs w:val="21"/>
        </w:rPr>
        <w:t>１１．防烟系统专指采用机械加压送风方式阻止火灾烟气侵入楼梯间、前室、避</w:t>
      </w:r>
    </w:p>
    <w:p>
      <w:pPr>
        <w:spacing w:line="400" w:lineRule="atLeast"/>
        <w:rPr>
          <w:rFonts w:ascii="仿宋" w:hAnsi="仿宋" w:eastAsia="仿宋" w:cs="黑体"/>
          <w:szCs w:val="21"/>
        </w:rPr>
      </w:pPr>
      <w:r>
        <w:rPr>
          <w:rFonts w:hint="eastAsia" w:ascii="仿宋" w:hAnsi="仿宋" w:eastAsia="仿宋" w:cs="黑体"/>
          <w:szCs w:val="21"/>
        </w:rPr>
        <w:t>　　难层（间）等空间的系统。（　)</w:t>
      </w:r>
    </w:p>
    <w:p>
      <w:pPr>
        <w:spacing w:line="400" w:lineRule="atLeast"/>
        <w:rPr>
          <w:rFonts w:ascii="仿宋" w:hAnsi="仿宋" w:eastAsia="仿宋" w:cs="黑体"/>
          <w:szCs w:val="21"/>
        </w:rPr>
      </w:pPr>
      <w:r>
        <w:rPr>
          <w:rFonts w:hint="eastAsia" w:ascii="仿宋" w:hAnsi="仿宋" w:eastAsia="仿宋" w:cs="黑体"/>
          <w:szCs w:val="21"/>
        </w:rPr>
        <w:t>１２．排烟系统是指采用自然排烟或机械排烟的方式，将房间、走道等空间的火</w:t>
      </w:r>
    </w:p>
    <w:p>
      <w:pPr>
        <w:spacing w:line="400" w:lineRule="atLeast"/>
        <w:rPr>
          <w:rFonts w:ascii="仿宋" w:hAnsi="仿宋" w:eastAsia="仿宋" w:cs="黑体"/>
          <w:szCs w:val="21"/>
        </w:rPr>
      </w:pPr>
      <w:r>
        <w:rPr>
          <w:rFonts w:hint="eastAsia" w:ascii="仿宋" w:hAnsi="仿宋" w:eastAsia="仿宋" w:cs="黑体"/>
          <w:szCs w:val="21"/>
        </w:rPr>
        <w:t>　　灾烟气排至建筑物外的系统。（　)</w:t>
      </w:r>
    </w:p>
    <w:p>
      <w:pPr>
        <w:spacing w:line="400" w:lineRule="atLeast"/>
        <w:rPr>
          <w:rFonts w:ascii="仿宋" w:hAnsi="仿宋" w:eastAsia="仿宋" w:cs="黑体"/>
          <w:szCs w:val="21"/>
        </w:rPr>
      </w:pPr>
      <w:r>
        <w:rPr>
          <w:rFonts w:hint="eastAsia" w:ascii="仿宋" w:hAnsi="仿宋" w:eastAsia="仿宋" w:cs="黑体"/>
          <w:szCs w:val="21"/>
        </w:rPr>
        <w:t>１３．.建筑高度小于27m的建筑可以不设置疏散照明。(　 )</w:t>
      </w:r>
    </w:p>
    <w:p>
      <w:pPr>
        <w:spacing w:line="400" w:lineRule="atLeast"/>
        <w:rPr>
          <w:rFonts w:ascii="仿宋" w:hAnsi="仿宋" w:eastAsia="仿宋" w:cs="黑体"/>
          <w:szCs w:val="21"/>
        </w:rPr>
      </w:pPr>
      <w:r>
        <w:rPr>
          <w:rFonts w:hint="eastAsia" w:ascii="仿宋" w:hAnsi="仿宋" w:eastAsia="仿宋" w:cs="黑体"/>
          <w:szCs w:val="21"/>
        </w:rPr>
        <w:t>１４.在配置灭火器时，应考虑使用灭火器人员的体能。(　)</w:t>
      </w:r>
    </w:p>
    <w:p>
      <w:pPr>
        <w:spacing w:line="400" w:lineRule="atLeast"/>
        <w:rPr>
          <w:rFonts w:ascii="仿宋" w:hAnsi="仿宋" w:eastAsia="仿宋" w:cs="黑体"/>
          <w:szCs w:val="21"/>
        </w:rPr>
      </w:pPr>
      <w:r>
        <w:rPr>
          <w:rFonts w:hint="eastAsia" w:ascii="仿宋" w:hAnsi="仿宋" w:eastAsia="仿宋" w:cs="黑体"/>
          <w:szCs w:val="21"/>
        </w:rPr>
        <w:t>１５.在配置灭火器时，应考虑灭火器摆放位置(　)</w:t>
      </w:r>
    </w:p>
    <w:p>
      <w:pPr>
        <w:spacing w:line="400" w:lineRule="atLeast"/>
        <w:rPr>
          <w:rFonts w:ascii="仿宋" w:hAnsi="仿宋" w:eastAsia="仿宋" w:cs="黑体"/>
          <w:szCs w:val="21"/>
        </w:rPr>
      </w:pPr>
    </w:p>
    <w:p>
      <w:pPr>
        <w:spacing w:line="400" w:lineRule="atLeast"/>
        <w:jc w:val="center"/>
        <w:rPr>
          <w:rFonts w:ascii="仿宋" w:hAnsi="仿宋" w:eastAsia="仿宋" w:cs="黑体"/>
          <w:szCs w:val="21"/>
        </w:rPr>
      </w:pPr>
      <w:r>
        <w:rPr>
          <w:rFonts w:hint="eastAsia" w:ascii="仿宋" w:hAnsi="仿宋" w:eastAsia="仿宋" w:cs="黑体"/>
          <w:b/>
          <w:bCs/>
          <w:szCs w:val="21"/>
        </w:rPr>
        <w:t>培训项目3其他消防设施基本知识参考答案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numPr>
          <w:ilvl w:val="0"/>
          <w:numId w:val="75"/>
        </w:numPr>
        <w:spacing w:line="400" w:lineRule="atLeast"/>
        <w:rPr>
          <w:rFonts w:ascii="仿宋" w:hAnsi="仿宋" w:eastAsia="仿宋" w:cs="黑体"/>
          <w:szCs w:val="21"/>
        </w:rPr>
      </w:pPr>
      <w:r>
        <w:rPr>
          <w:rFonts w:hint="eastAsia" w:ascii="仿宋" w:hAnsi="仿宋" w:eastAsia="仿宋" w:cs="黑体"/>
          <w:szCs w:val="21"/>
        </w:rPr>
        <w:t>Ｃ　２．Ｂ　３．Ｃ　４．Ｃ　５．Ｂ　６．Ｂ　７．Ｄ８．Ｂ　９．Ｃ　</w:t>
      </w:r>
    </w:p>
    <w:p>
      <w:pPr>
        <w:numPr>
          <w:ilvl w:val="0"/>
          <w:numId w:val="76"/>
        </w:numPr>
        <w:spacing w:line="400" w:lineRule="atLeast"/>
        <w:rPr>
          <w:rFonts w:ascii="仿宋" w:hAnsi="仿宋" w:eastAsia="仿宋" w:cs="黑体"/>
          <w:szCs w:val="21"/>
        </w:rPr>
      </w:pPr>
      <w:r>
        <w:rPr>
          <w:rFonts w:hint="eastAsia" w:ascii="仿宋" w:hAnsi="仿宋" w:eastAsia="仿宋" w:cs="黑体"/>
          <w:szCs w:val="21"/>
        </w:rPr>
        <w:t>Ｂ　１１．Ｂ　１２．Ｄ　１３．Ａ　１４．Ｃ　１５．Ａ　１６．Ｂ</w:t>
      </w:r>
    </w:p>
    <w:p>
      <w:pPr>
        <w:numPr>
          <w:ilvl w:val="0"/>
          <w:numId w:val="70"/>
        </w:numPr>
        <w:spacing w:line="400" w:lineRule="atLeast"/>
        <w:rPr>
          <w:rFonts w:ascii="仿宋" w:hAnsi="仿宋" w:eastAsia="仿宋" w:cs="黑体"/>
          <w:szCs w:val="21"/>
        </w:rPr>
      </w:pPr>
      <w:r>
        <w:rPr>
          <w:rFonts w:hint="eastAsia" w:ascii="仿宋" w:hAnsi="仿宋" w:eastAsia="仿宋" w:cs="黑体"/>
          <w:szCs w:val="21"/>
        </w:rPr>
        <w:t>Ｄ　１８．Ｃ　１９．Ａ　２０．Ｄ２１．Ａ　２２．Ｂ　２３．Ａ</w:t>
      </w:r>
    </w:p>
    <w:p>
      <w:pPr>
        <w:numPr>
          <w:ilvl w:val="0"/>
          <w:numId w:val="77"/>
        </w:numPr>
        <w:spacing w:line="400" w:lineRule="atLeast"/>
        <w:rPr>
          <w:rFonts w:ascii="仿宋" w:hAnsi="仿宋" w:eastAsia="仿宋" w:cs="黑体"/>
          <w:szCs w:val="21"/>
        </w:rPr>
      </w:pPr>
      <w:r>
        <w:rPr>
          <w:rFonts w:hint="eastAsia" w:ascii="仿宋" w:hAnsi="仿宋" w:eastAsia="仿宋" w:cs="黑体"/>
          <w:szCs w:val="21"/>
        </w:rPr>
        <w:t>Ｃ　２５．Ｂ　２６．Ｄ２７．Ｂ　２８．Ｂ　２９．Ａ　３０．Ｄ</w:t>
      </w:r>
    </w:p>
    <w:p>
      <w:pPr>
        <w:numPr>
          <w:ilvl w:val="0"/>
          <w:numId w:val="78"/>
        </w:numPr>
        <w:spacing w:line="400" w:lineRule="atLeast"/>
        <w:rPr>
          <w:rFonts w:ascii="仿宋" w:hAnsi="仿宋" w:eastAsia="仿宋" w:cs="黑体"/>
          <w:szCs w:val="21"/>
        </w:rPr>
      </w:pPr>
      <w:r>
        <w:rPr>
          <w:rFonts w:hint="eastAsia" w:ascii="仿宋" w:hAnsi="仿宋" w:eastAsia="仿宋" w:cs="黑体"/>
          <w:szCs w:val="21"/>
        </w:rPr>
        <w:t>Ｃ　３２．Ｂ　３３．Ｄ　３４．Ａ　３５．Ｃ　３６．Ｃ　３７．Ｄ</w:t>
      </w:r>
    </w:p>
    <w:p>
      <w:pPr>
        <w:numPr>
          <w:ilvl w:val="0"/>
          <w:numId w:val="79"/>
        </w:numPr>
        <w:spacing w:line="400" w:lineRule="atLeast"/>
        <w:rPr>
          <w:rFonts w:ascii="仿宋" w:hAnsi="仿宋" w:eastAsia="仿宋" w:cs="黑体"/>
          <w:szCs w:val="21"/>
        </w:rPr>
      </w:pPr>
      <w:r>
        <w:rPr>
          <w:rFonts w:hint="eastAsia" w:ascii="仿宋" w:hAnsi="仿宋" w:eastAsia="仿宋" w:cs="黑体"/>
          <w:szCs w:val="21"/>
        </w:rPr>
        <w:t>Ｂ　３９．Ｃ　４０．Ｄ　４１．Ｃ　４２．Ｂ　４３．Ｃ　４４．Ｄ</w:t>
      </w:r>
    </w:p>
    <w:p>
      <w:pPr>
        <w:spacing w:line="400" w:lineRule="atLeast"/>
        <w:rPr>
          <w:rFonts w:ascii="仿宋" w:hAnsi="仿宋" w:eastAsia="仿宋" w:cs="黑体"/>
          <w:szCs w:val="21"/>
        </w:rPr>
      </w:pPr>
      <w:r>
        <w:rPr>
          <w:rFonts w:hint="eastAsia" w:ascii="仿宋" w:hAnsi="仿宋" w:eastAsia="仿宋" w:cs="黑体"/>
          <w:szCs w:val="21"/>
        </w:rPr>
        <w:t>Ｃ　４６．Ｂ　４７．Ｂ　４８．Ａ　４９．Ｂ　５０．Ａ</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１．ＡＢＣＤ　２．ＢＣＤＥ　３．ＢＣ　４．ＡＢＣ　５．ＤＥ</w:t>
      </w:r>
    </w:p>
    <w:p>
      <w:pPr>
        <w:spacing w:line="400" w:lineRule="atLeast"/>
        <w:rPr>
          <w:rFonts w:ascii="仿宋" w:hAnsi="仿宋" w:eastAsia="仿宋" w:cs="黑体"/>
          <w:szCs w:val="21"/>
        </w:rPr>
      </w:pPr>
      <w:r>
        <w:rPr>
          <w:rFonts w:hint="eastAsia" w:ascii="仿宋" w:hAnsi="仿宋" w:eastAsia="仿宋" w:cs="黑体"/>
          <w:szCs w:val="21"/>
        </w:rPr>
        <w:t>６．ＡＢＣ　７．ＡＢ　８．ＢＣＤＥ　９．ＡＢＣＤ</w:t>
      </w:r>
    </w:p>
    <w:p>
      <w:pPr>
        <w:spacing w:line="400" w:lineRule="atLeast"/>
        <w:rPr>
          <w:rFonts w:ascii="仿宋" w:hAnsi="仿宋" w:eastAsia="仿宋" w:cs="黑体"/>
          <w:szCs w:val="21"/>
        </w:rPr>
      </w:pPr>
      <w:r>
        <w:rPr>
          <w:rFonts w:hint="eastAsia" w:ascii="仿宋" w:hAnsi="仿宋" w:eastAsia="仿宋" w:cs="黑体"/>
          <w:szCs w:val="21"/>
        </w:rPr>
        <w:t>１０．ＡＢＤＥ</w:t>
      </w:r>
    </w:p>
    <w:p>
      <w:pPr>
        <w:spacing w:line="400" w:lineRule="atLeast"/>
        <w:rPr>
          <w:rFonts w:ascii="仿宋" w:hAnsi="仿宋" w:eastAsia="仿宋" w:cs="黑体"/>
          <w:szCs w:val="21"/>
        </w:rPr>
      </w:pPr>
      <w:r>
        <w:rPr>
          <w:rFonts w:hint="eastAsia" w:ascii="仿宋" w:hAnsi="仿宋" w:eastAsia="仿宋" w:cs="黑体"/>
          <w:szCs w:val="21"/>
        </w:rPr>
        <w:t>三、判断题</w:t>
      </w:r>
    </w:p>
    <w:p>
      <w:pPr>
        <w:numPr>
          <w:ilvl w:val="0"/>
          <w:numId w:val="80"/>
        </w:numPr>
        <w:spacing w:line="400" w:lineRule="atLeast"/>
        <w:rPr>
          <w:rFonts w:ascii="仿宋" w:hAnsi="仿宋" w:eastAsia="仿宋" w:cs="黑体"/>
          <w:szCs w:val="21"/>
        </w:rPr>
      </w:pPr>
      <w:r>
        <w:rPr>
          <w:rFonts w:hint="eastAsia" w:ascii="仿宋" w:hAnsi="仿宋" w:eastAsia="仿宋" w:cs="黑体"/>
          <w:szCs w:val="21"/>
        </w:rPr>
        <w:t>×　２．√　３．×　４．×　５．×　６．×　７．√　８．×　９．×　１０．√　１１．×　１２．√　１３．×　１４．√　１５．×　　</w:t>
      </w:r>
    </w:p>
    <w:p>
      <w:pPr>
        <w:spacing w:line="400" w:lineRule="atLeast"/>
        <w:rPr>
          <w:rFonts w:ascii="仿宋" w:hAnsi="仿宋" w:eastAsia="仿宋"/>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培训模块七 初期火灾处置基本知识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 常用灭火剂与灭火器使用方法</w:t>
      </w:r>
    </w:p>
    <w:p>
      <w:pPr>
        <w:spacing w:line="400" w:lineRule="atLeast"/>
        <w:jc w:val="left"/>
        <w:rPr>
          <w:rFonts w:ascii="仿宋" w:hAnsi="仿宋" w:eastAsia="仿宋" w:cs="黑体"/>
          <w:bCs/>
          <w:szCs w:val="21"/>
        </w:rPr>
      </w:pPr>
      <w:r>
        <w:rPr>
          <w:rFonts w:hint="eastAsia" w:ascii="仿宋" w:hAnsi="仿宋" w:eastAsia="仿宋" w:cs="黑体"/>
          <w:bCs/>
          <w:szCs w:val="21"/>
        </w:rPr>
        <w:t>一、单选题</w:t>
      </w:r>
    </w:p>
    <w:p>
      <w:pPr>
        <w:spacing w:line="400" w:lineRule="atLeast"/>
        <w:jc w:val="left"/>
        <w:rPr>
          <w:rFonts w:ascii="仿宋" w:hAnsi="仿宋" w:eastAsia="仿宋" w:cs="黑体"/>
          <w:bCs/>
          <w:szCs w:val="21"/>
        </w:rPr>
      </w:pPr>
      <w:r>
        <w:rPr>
          <w:rFonts w:hint="eastAsia" w:ascii="仿宋" w:hAnsi="仿宋" w:eastAsia="仿宋" w:cs="黑体"/>
          <w:bCs/>
          <w:szCs w:val="21"/>
        </w:rPr>
        <w:t>1.水系灭火剂的灭火原理不包括(   )</w:t>
      </w:r>
    </w:p>
    <w:p>
      <w:pPr>
        <w:spacing w:line="400" w:lineRule="atLeast"/>
        <w:jc w:val="left"/>
        <w:rPr>
          <w:rFonts w:ascii="仿宋" w:hAnsi="仿宋" w:eastAsia="仿宋" w:cs="黑体"/>
          <w:bCs/>
          <w:szCs w:val="21"/>
        </w:rPr>
      </w:pPr>
      <w:r>
        <w:rPr>
          <w:rFonts w:hint="eastAsia" w:ascii="仿宋" w:hAnsi="仿宋" w:eastAsia="仿宋" w:cs="黑体"/>
          <w:bCs/>
          <w:szCs w:val="21"/>
        </w:rPr>
        <w:t>A.冷却          B.窒息           C.稀释           D.化学抑制</w:t>
      </w:r>
    </w:p>
    <w:p>
      <w:pPr>
        <w:spacing w:line="400" w:lineRule="atLeast"/>
        <w:jc w:val="left"/>
        <w:rPr>
          <w:rFonts w:ascii="仿宋" w:hAnsi="仿宋" w:eastAsia="仿宋" w:cs="黑体"/>
          <w:bCs/>
          <w:szCs w:val="21"/>
        </w:rPr>
      </w:pPr>
      <w:r>
        <w:rPr>
          <w:rFonts w:hint="eastAsia" w:ascii="仿宋" w:hAnsi="仿宋" w:eastAsia="仿宋" w:cs="黑体"/>
          <w:bCs/>
          <w:szCs w:val="21"/>
        </w:rPr>
        <w:t>2.水系灭火剂按性能可分为非抗醇性水系灭火剂(S)和抗醇性水系灭火剂(S/AR)两类，关于其适用扑灭火灾种类，说法错误的是(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A.非抗醇性水系灭火剂适用于扑灭A类大灾</w:t>
      </w:r>
    </w:p>
    <w:p>
      <w:pPr>
        <w:spacing w:line="400" w:lineRule="atLeast"/>
        <w:jc w:val="left"/>
        <w:rPr>
          <w:rFonts w:ascii="仿宋" w:hAnsi="仿宋" w:eastAsia="仿宋" w:cs="黑体"/>
          <w:bCs/>
          <w:szCs w:val="21"/>
        </w:rPr>
      </w:pPr>
      <w:r>
        <w:rPr>
          <w:rFonts w:hint="eastAsia" w:ascii="仿宋" w:hAnsi="仿宋" w:eastAsia="仿宋" w:cs="黑体"/>
          <w:bCs/>
          <w:szCs w:val="21"/>
        </w:rPr>
        <w:t>B.非抗醇性水系灭火剂适用于扑灭B类火灾(水溶性和非水溶性液体燃烧)</w:t>
      </w:r>
    </w:p>
    <w:p>
      <w:pPr>
        <w:spacing w:line="400" w:lineRule="atLeast"/>
        <w:jc w:val="left"/>
        <w:rPr>
          <w:rFonts w:ascii="仿宋" w:hAnsi="仿宋" w:eastAsia="仿宋" w:cs="黑体"/>
          <w:bCs/>
          <w:szCs w:val="21"/>
        </w:rPr>
      </w:pPr>
      <w:r>
        <w:rPr>
          <w:rFonts w:hint="eastAsia" w:ascii="仿宋" w:hAnsi="仿宋" w:eastAsia="仿宋" w:cs="黑体"/>
          <w:bCs/>
          <w:szCs w:val="21"/>
        </w:rPr>
        <w:t>C.抗醇性水系灭火剂适用于扑灭A类火灾</w:t>
      </w:r>
    </w:p>
    <w:p>
      <w:pPr>
        <w:spacing w:line="400" w:lineRule="atLeast"/>
        <w:jc w:val="left"/>
        <w:rPr>
          <w:rFonts w:ascii="仿宋" w:hAnsi="仿宋" w:eastAsia="仿宋" w:cs="黑体"/>
          <w:bCs/>
          <w:szCs w:val="21"/>
        </w:rPr>
      </w:pPr>
      <w:r>
        <w:rPr>
          <w:rFonts w:hint="eastAsia" w:ascii="仿宋" w:hAnsi="仿宋" w:eastAsia="仿宋" w:cs="黑体"/>
          <w:bCs/>
          <w:szCs w:val="21"/>
        </w:rPr>
        <w:t>D.抗醇性水系火剂适用于扑灭B火灾(水溶性和非水溶性液体燃烧）</w:t>
      </w:r>
    </w:p>
    <w:p>
      <w:pPr>
        <w:spacing w:line="400" w:lineRule="atLeast"/>
        <w:jc w:val="left"/>
        <w:rPr>
          <w:rFonts w:ascii="仿宋" w:hAnsi="仿宋" w:eastAsia="仿宋" w:cs="黑体"/>
          <w:bCs/>
          <w:szCs w:val="21"/>
        </w:rPr>
      </w:pPr>
      <w:r>
        <w:rPr>
          <w:rFonts w:hint="eastAsia" w:ascii="仿宋" w:hAnsi="仿宋" w:eastAsia="仿宋" w:cs="黑体"/>
          <w:bCs/>
          <w:szCs w:val="21"/>
        </w:rPr>
        <w:t>3.关于水系灭火剂的适用火灾范围，说法错误的是(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A.凡与水能发生燃烧和爆炸的物质，均可以用水进行扑救</w:t>
      </w:r>
    </w:p>
    <w:p>
      <w:pPr>
        <w:spacing w:line="400" w:lineRule="atLeast"/>
        <w:jc w:val="left"/>
        <w:rPr>
          <w:rFonts w:ascii="仿宋" w:hAnsi="仿宋" w:eastAsia="仿宋" w:cs="黑体"/>
          <w:bCs/>
          <w:szCs w:val="21"/>
        </w:rPr>
      </w:pPr>
      <w:r>
        <w:rPr>
          <w:rFonts w:hint="eastAsia" w:ascii="仿宋" w:hAnsi="仿宋" w:eastAsia="仿宋" w:cs="黑体"/>
          <w:bCs/>
          <w:szCs w:val="21"/>
        </w:rPr>
        <w:t>B.用直流水或开花水可扑救一般固体物质的表面火灾及闪点在120℃以上的重油火灾</w:t>
      </w:r>
    </w:p>
    <w:p>
      <w:pPr>
        <w:spacing w:line="400" w:lineRule="atLeast"/>
        <w:jc w:val="left"/>
        <w:rPr>
          <w:rFonts w:ascii="仿宋" w:hAnsi="仿宋" w:eastAsia="仿宋" w:cs="黑体"/>
          <w:bCs/>
          <w:szCs w:val="21"/>
        </w:rPr>
      </w:pPr>
      <w:r>
        <w:rPr>
          <w:rFonts w:hint="eastAsia" w:ascii="仿宋" w:hAnsi="仿宋" w:eastAsia="仿宋" w:cs="黑体"/>
          <w:bCs/>
          <w:szCs w:val="21"/>
        </w:rPr>
        <w:t>C.用雾状水可扑灭阴燃物质火灾、可燃粉尘火灾、电气设备火灾</w:t>
      </w:r>
    </w:p>
    <w:p>
      <w:pPr>
        <w:spacing w:line="400" w:lineRule="atLeast"/>
        <w:jc w:val="left"/>
        <w:rPr>
          <w:rFonts w:ascii="仿宋" w:hAnsi="仿宋" w:eastAsia="仿宋" w:cs="黑体"/>
          <w:bCs/>
          <w:szCs w:val="21"/>
        </w:rPr>
      </w:pPr>
      <w:r>
        <w:rPr>
          <w:rFonts w:hint="eastAsia" w:ascii="仿宋" w:hAnsi="仿宋" w:eastAsia="仿宋" w:cs="黑体"/>
          <w:bCs/>
          <w:szCs w:val="21"/>
        </w:rPr>
        <w:t>D.用水蒸气可以扑救封闭空间内(如船舱)的火灾</w:t>
      </w:r>
    </w:p>
    <w:p>
      <w:pPr>
        <w:spacing w:line="400" w:lineRule="atLeast"/>
        <w:jc w:val="left"/>
        <w:rPr>
          <w:rFonts w:ascii="仿宋" w:hAnsi="仿宋" w:eastAsia="仿宋" w:cs="黑体"/>
          <w:bCs/>
          <w:szCs w:val="21"/>
        </w:rPr>
      </w:pPr>
      <w:r>
        <w:rPr>
          <w:rFonts w:hint="eastAsia" w:ascii="仿宋" w:hAnsi="仿宋" w:eastAsia="仿宋" w:cs="黑体"/>
          <w:bCs/>
          <w:szCs w:val="21"/>
        </w:rPr>
        <w:t>4.泡沫灭火剂的灭火原理不包括(   )</w:t>
      </w:r>
    </w:p>
    <w:p>
      <w:pPr>
        <w:spacing w:line="400" w:lineRule="atLeast"/>
        <w:jc w:val="left"/>
        <w:rPr>
          <w:rFonts w:ascii="仿宋" w:hAnsi="仿宋" w:eastAsia="仿宋" w:cs="黑体"/>
          <w:bCs/>
          <w:szCs w:val="21"/>
        </w:rPr>
      </w:pPr>
      <w:r>
        <w:rPr>
          <w:rFonts w:hint="eastAsia" w:ascii="仿宋" w:hAnsi="仿宋" w:eastAsia="仿宋" w:cs="黑体"/>
          <w:bCs/>
          <w:szCs w:val="21"/>
        </w:rPr>
        <w:t>A.冷却          B.窒息          C.稀释            D.化学抑制</w:t>
      </w:r>
    </w:p>
    <w:p>
      <w:pPr>
        <w:spacing w:line="400" w:lineRule="atLeast"/>
        <w:jc w:val="left"/>
        <w:rPr>
          <w:rFonts w:ascii="仿宋" w:hAnsi="仿宋" w:eastAsia="仿宋" w:cs="黑体"/>
          <w:bCs/>
          <w:szCs w:val="21"/>
        </w:rPr>
      </w:pPr>
      <w:r>
        <w:rPr>
          <w:rFonts w:hint="eastAsia" w:ascii="仿宋" w:hAnsi="仿宋" w:eastAsia="仿宋" w:cs="黑体"/>
          <w:bCs/>
          <w:szCs w:val="21"/>
        </w:rPr>
        <w:t>5.下列泡沫灭火剂中，不属于按泡沫灭火剂构成成分不同进行分类的是(   )</w:t>
      </w:r>
    </w:p>
    <w:p>
      <w:pPr>
        <w:spacing w:line="400" w:lineRule="atLeast"/>
        <w:jc w:val="left"/>
        <w:rPr>
          <w:rFonts w:ascii="仿宋" w:hAnsi="仿宋" w:eastAsia="仿宋" w:cs="黑体"/>
          <w:bCs/>
          <w:szCs w:val="21"/>
        </w:rPr>
      </w:pPr>
      <w:r>
        <w:rPr>
          <w:rFonts w:hint="eastAsia" w:ascii="仿宋" w:hAnsi="仿宋" w:eastAsia="仿宋" w:cs="黑体"/>
          <w:bCs/>
          <w:szCs w:val="21"/>
        </w:rPr>
        <w:t>A.高倍泡沫灭火剂                  B.蛋白泡沫灭火剂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C.水成膜泡沫灭火剂                D.抗溶性泡沫灭火剂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6.关于泡沫灭火剂的适用范围及其特点，下列说法错误的是(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A.低倍数泡沫灭火剂主要用于石油化工工厂、飞机库、炼油厂等场所</w:t>
      </w:r>
    </w:p>
    <w:p>
      <w:pPr>
        <w:spacing w:line="400" w:lineRule="atLeast"/>
        <w:jc w:val="left"/>
        <w:rPr>
          <w:rFonts w:ascii="仿宋" w:hAnsi="仿宋" w:eastAsia="仿宋" w:cs="黑体"/>
          <w:bCs/>
          <w:szCs w:val="21"/>
        </w:rPr>
      </w:pPr>
      <w:r>
        <w:rPr>
          <w:rFonts w:hint="eastAsia" w:ascii="仿宋" w:hAnsi="仿宋" w:eastAsia="仿宋" w:cs="黑体"/>
          <w:bCs/>
          <w:szCs w:val="21"/>
        </w:rPr>
        <w:t>B.高倍数泡沫灭火剂一般用于控制或扑灭易燃、可燃液体，固体表面火灾及固体深位阴燃火灾</w:t>
      </w:r>
    </w:p>
    <w:p>
      <w:pPr>
        <w:spacing w:line="400" w:lineRule="atLeast"/>
        <w:jc w:val="left"/>
        <w:rPr>
          <w:rFonts w:ascii="仿宋" w:hAnsi="仿宋" w:eastAsia="仿宋" w:cs="黑体"/>
          <w:bCs/>
          <w:szCs w:val="21"/>
        </w:rPr>
      </w:pPr>
      <w:r>
        <w:rPr>
          <w:rFonts w:hint="eastAsia" w:ascii="仿宋" w:hAnsi="仿宋" w:eastAsia="仿宋" w:cs="黑体"/>
          <w:bCs/>
          <w:szCs w:val="21"/>
        </w:rPr>
        <w:t>C.中倍数泡沫灭火剂稳定性较低倍数泡沫灭火剂差，在一定程度上会受风的影响，抗复燃能力较低，因此使用时需要增加供给的强度</w:t>
      </w:r>
    </w:p>
    <w:p>
      <w:pPr>
        <w:spacing w:line="400" w:lineRule="atLeast"/>
        <w:jc w:val="left"/>
        <w:rPr>
          <w:rFonts w:ascii="仿宋" w:hAnsi="仿宋" w:eastAsia="仿宋" w:cs="黑体"/>
          <w:bCs/>
          <w:szCs w:val="21"/>
        </w:rPr>
      </w:pPr>
      <w:r>
        <w:rPr>
          <w:rFonts w:hint="eastAsia" w:ascii="仿宋" w:hAnsi="仿宋" w:eastAsia="仿宋" w:cs="黑体"/>
          <w:bCs/>
          <w:szCs w:val="21"/>
        </w:rPr>
        <w:t>D.高倍数泡沫液以合成表面活性剂为基料，通过高倍数泡沫产生器可产生气泡直径在10mm以上的泡沫</w:t>
      </w:r>
    </w:p>
    <w:p>
      <w:pPr>
        <w:spacing w:line="400" w:lineRule="atLeast"/>
        <w:jc w:val="left"/>
        <w:rPr>
          <w:rFonts w:ascii="仿宋" w:hAnsi="仿宋" w:eastAsia="仿宋" w:cs="黑体"/>
          <w:bCs/>
          <w:szCs w:val="21"/>
        </w:rPr>
      </w:pPr>
      <w:r>
        <w:rPr>
          <w:rFonts w:hint="eastAsia" w:ascii="仿宋" w:hAnsi="仿宋" w:eastAsia="仿宋" w:cs="黑体"/>
          <w:bCs/>
          <w:szCs w:val="21"/>
        </w:rPr>
        <w:t>7.关于泡沫灭火剂的特点，下列说法错误的是(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A.蛋白泡沫灭火剂的流动性能较好、疏油性强，可以用于液下喷射灭火</w:t>
      </w:r>
    </w:p>
    <w:p>
      <w:pPr>
        <w:spacing w:line="400" w:lineRule="atLeast"/>
        <w:jc w:val="left"/>
        <w:rPr>
          <w:rFonts w:ascii="仿宋" w:hAnsi="仿宋" w:eastAsia="仿宋" w:cs="黑体"/>
          <w:bCs/>
          <w:szCs w:val="21"/>
        </w:rPr>
      </w:pPr>
      <w:r>
        <w:rPr>
          <w:rFonts w:hint="eastAsia" w:ascii="仿宋" w:hAnsi="仿宋" w:eastAsia="仿宋" w:cs="黑体"/>
          <w:bCs/>
          <w:szCs w:val="21"/>
        </w:rPr>
        <w:t>B.水成膜泡沫灭火剂靠泡沫和水膜的双重作用灭火，灭火速度最快</w:t>
      </w:r>
    </w:p>
    <w:p>
      <w:pPr>
        <w:spacing w:line="400" w:lineRule="atLeast"/>
        <w:jc w:val="left"/>
        <w:rPr>
          <w:rFonts w:ascii="仿宋" w:hAnsi="仿宋" w:eastAsia="仿宋" w:cs="黑体"/>
          <w:bCs/>
          <w:szCs w:val="21"/>
        </w:rPr>
      </w:pPr>
      <w:r>
        <w:rPr>
          <w:rFonts w:hint="eastAsia" w:ascii="仿宋" w:hAnsi="仿宋" w:eastAsia="仿宋" w:cs="黑体"/>
          <w:bCs/>
          <w:szCs w:val="21"/>
        </w:rPr>
        <w:t>C.成膜氟蛋白泡沫灭火剂可在某些烃类表面形成一层水膜的氟蛋白泡沫，主要用于扑救油类火灾和极性溶剂火灾</w:t>
      </w:r>
    </w:p>
    <w:p>
      <w:pPr>
        <w:spacing w:line="400" w:lineRule="atLeast"/>
        <w:jc w:val="left"/>
        <w:rPr>
          <w:rFonts w:ascii="仿宋" w:hAnsi="仿宋" w:eastAsia="仿宋" w:cs="黑体"/>
          <w:bCs/>
          <w:szCs w:val="21"/>
        </w:rPr>
      </w:pPr>
      <w:r>
        <w:rPr>
          <w:rFonts w:hint="eastAsia" w:ascii="仿宋" w:hAnsi="仿宋" w:eastAsia="仿宋" w:cs="黑体"/>
          <w:bCs/>
          <w:szCs w:val="21"/>
        </w:rPr>
        <w:t>D.抗溶性泡沫灭火剂是指所产生的泡沫施放到醇类或其他极性溶剂表面时，可抵抗其对泡沫破坏性的泡沫灭火剂，又称为抗醇泡沫灭火剂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8.下列泡沫灭火剂中，不能与干粉灭火剂进行联用的是(   )</w:t>
      </w:r>
    </w:p>
    <w:p>
      <w:pPr>
        <w:spacing w:line="400" w:lineRule="atLeast"/>
        <w:jc w:val="left"/>
        <w:rPr>
          <w:rFonts w:ascii="仿宋" w:hAnsi="仿宋" w:eastAsia="仿宋" w:cs="黑体"/>
          <w:bCs/>
          <w:szCs w:val="21"/>
        </w:rPr>
      </w:pPr>
      <w:r>
        <w:rPr>
          <w:rFonts w:hint="eastAsia" w:ascii="仿宋" w:hAnsi="仿宋" w:eastAsia="仿宋" w:cs="黑体"/>
          <w:bCs/>
          <w:szCs w:val="21"/>
        </w:rPr>
        <w:t>A.蛋白泡沫灭火剂                 B.氟蛋白泡沫灭火剂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C.水成膜泡沫灭火剂               D.成膜氟蛋白泡沫灭火剂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9.下列泡沫灭火剂的组成成分中，未加入氟碳表面活性剂或碳氢表面活性剂的是(   )</w:t>
      </w:r>
    </w:p>
    <w:p>
      <w:pPr>
        <w:spacing w:line="400" w:lineRule="atLeast"/>
        <w:jc w:val="left"/>
        <w:rPr>
          <w:rFonts w:ascii="仿宋" w:hAnsi="仿宋" w:eastAsia="仿宋" w:cs="黑体"/>
          <w:bCs/>
          <w:szCs w:val="21"/>
        </w:rPr>
      </w:pPr>
      <w:r>
        <w:rPr>
          <w:rFonts w:hint="eastAsia" w:ascii="仿宋" w:hAnsi="仿宋" w:eastAsia="仿宋" w:cs="黑体"/>
          <w:bCs/>
          <w:szCs w:val="21"/>
        </w:rPr>
        <w:t>A.蛋白泡沫灭火剂                 B.氟蛋白泡沫灭火剂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C.水成膜泡沫灭火剂               D.成膜氟蛋白泡沫灭火剂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10.二氧化碳气体灭火剂适用范围不包括(   )</w:t>
      </w:r>
    </w:p>
    <w:p>
      <w:pPr>
        <w:spacing w:line="400" w:lineRule="atLeast"/>
        <w:jc w:val="left"/>
        <w:rPr>
          <w:rFonts w:ascii="仿宋" w:hAnsi="仿宋" w:eastAsia="仿宋" w:cs="黑体"/>
          <w:bCs/>
          <w:szCs w:val="21"/>
        </w:rPr>
      </w:pPr>
      <w:r>
        <w:rPr>
          <w:rFonts w:hint="eastAsia" w:ascii="仿宋" w:hAnsi="仿宋" w:eastAsia="仿宋" w:cs="黑体"/>
          <w:bCs/>
          <w:szCs w:val="21"/>
        </w:rPr>
        <w:t>A.灭火前可切断气源的气体火灾     B.可燃液体火灾及可愆化的体火灾</w:t>
      </w:r>
    </w:p>
    <w:p>
      <w:pPr>
        <w:spacing w:line="400" w:lineRule="atLeast"/>
        <w:jc w:val="left"/>
        <w:rPr>
          <w:rFonts w:ascii="仿宋" w:hAnsi="仿宋" w:eastAsia="仿宋" w:cs="黑体"/>
          <w:bCs/>
          <w:szCs w:val="21"/>
        </w:rPr>
      </w:pPr>
      <w:r>
        <w:rPr>
          <w:rFonts w:hint="eastAsia" w:ascii="仿宋" w:hAnsi="仿宋" w:eastAsia="仿宋" w:cs="黑体"/>
          <w:bCs/>
          <w:szCs w:val="21"/>
        </w:rPr>
        <w:t>C.固体表面火灾                   D.金属氢化物火灾</w:t>
      </w:r>
    </w:p>
    <w:p>
      <w:pPr>
        <w:spacing w:line="400" w:lineRule="atLeast"/>
        <w:jc w:val="left"/>
        <w:rPr>
          <w:rFonts w:ascii="仿宋" w:hAnsi="仿宋" w:eastAsia="仿宋" w:cs="黑体"/>
          <w:bCs/>
          <w:szCs w:val="21"/>
        </w:rPr>
      </w:pPr>
      <w:r>
        <w:rPr>
          <w:rFonts w:hint="eastAsia" w:ascii="仿宋" w:hAnsi="仿宋" w:eastAsia="仿宋" w:cs="黑体"/>
          <w:bCs/>
          <w:szCs w:val="21"/>
        </w:rPr>
        <w:t>11.热气溶胶灭火剂主要灭火机理不包括(   ).</w:t>
      </w:r>
    </w:p>
    <w:p>
      <w:pPr>
        <w:spacing w:line="400" w:lineRule="atLeast"/>
        <w:jc w:val="left"/>
        <w:rPr>
          <w:rFonts w:ascii="仿宋" w:hAnsi="仿宋" w:eastAsia="仿宋" w:cs="黑体"/>
          <w:bCs/>
          <w:szCs w:val="21"/>
        </w:rPr>
      </w:pPr>
      <w:r>
        <w:rPr>
          <w:rFonts w:hint="eastAsia" w:ascii="仿宋" w:hAnsi="仿宋" w:eastAsia="仿宋" w:cs="黑体"/>
          <w:bCs/>
          <w:szCs w:val="21"/>
        </w:rPr>
        <w:t>A.吸热冷却        B.化学抑制         C.隔离乳化        D.隔氧窒息</w:t>
      </w:r>
    </w:p>
    <w:p>
      <w:pPr>
        <w:spacing w:line="400" w:lineRule="atLeast"/>
        <w:jc w:val="left"/>
        <w:rPr>
          <w:rFonts w:ascii="仿宋" w:hAnsi="仿宋" w:eastAsia="仿宋" w:cs="黑体"/>
          <w:bCs/>
          <w:szCs w:val="21"/>
        </w:rPr>
      </w:pPr>
      <w:r>
        <w:rPr>
          <w:rFonts w:hint="eastAsia" w:ascii="仿宋" w:hAnsi="仿宋" w:eastAsia="仿宋" w:cs="黑体"/>
          <w:bCs/>
          <w:szCs w:val="21"/>
        </w:rPr>
        <w:t>12.干粉灭火剂主要灭火机理不具有(   )</w:t>
      </w:r>
    </w:p>
    <w:p>
      <w:pPr>
        <w:spacing w:line="400" w:lineRule="atLeast"/>
        <w:jc w:val="left"/>
        <w:rPr>
          <w:rFonts w:ascii="仿宋" w:hAnsi="仿宋" w:eastAsia="仿宋" w:cs="黑体"/>
          <w:bCs/>
          <w:szCs w:val="21"/>
        </w:rPr>
      </w:pPr>
      <w:r>
        <w:rPr>
          <w:rFonts w:hint="eastAsia" w:ascii="仿宋" w:hAnsi="仿宋" w:eastAsia="仿宋" w:cs="黑体"/>
          <w:bCs/>
          <w:szCs w:val="21"/>
        </w:rPr>
        <w:t>A.化学抑制作用    B.稀释作用         C.冷却与窒息作用  D.隔离作用</w:t>
      </w:r>
    </w:p>
    <w:p>
      <w:pPr>
        <w:spacing w:line="400" w:lineRule="atLeast"/>
        <w:jc w:val="left"/>
        <w:rPr>
          <w:rFonts w:ascii="仿宋" w:hAnsi="仿宋" w:eastAsia="仿宋" w:cs="黑体"/>
          <w:bCs/>
          <w:szCs w:val="21"/>
        </w:rPr>
      </w:pPr>
      <w:r>
        <w:rPr>
          <w:rFonts w:hint="eastAsia" w:ascii="仿宋" w:hAnsi="仿宋" w:eastAsia="仿宋" w:cs="黑体"/>
          <w:bCs/>
          <w:szCs w:val="21"/>
        </w:rPr>
        <w:t>13.磷酸铵盐干粉灭火剂不适用于扑灭(   )</w:t>
      </w:r>
    </w:p>
    <w:p>
      <w:pPr>
        <w:spacing w:line="400" w:lineRule="atLeast"/>
        <w:jc w:val="left"/>
        <w:rPr>
          <w:rFonts w:ascii="仿宋" w:hAnsi="仿宋" w:eastAsia="仿宋" w:cs="黑体"/>
          <w:bCs/>
          <w:szCs w:val="21"/>
        </w:rPr>
      </w:pPr>
      <w:r>
        <w:rPr>
          <w:rFonts w:hint="eastAsia" w:ascii="仿宋" w:hAnsi="仿宋" w:eastAsia="仿宋" w:cs="黑体"/>
          <w:bCs/>
          <w:szCs w:val="21"/>
        </w:rPr>
        <w:t>A.A类火灾         B.B类火灾         C.C类火灾         D.D类火灾</w:t>
      </w:r>
    </w:p>
    <w:p>
      <w:pPr>
        <w:spacing w:line="400" w:lineRule="atLeast"/>
        <w:jc w:val="left"/>
        <w:rPr>
          <w:rFonts w:ascii="仿宋" w:hAnsi="仿宋" w:eastAsia="仿宋" w:cs="黑体"/>
          <w:bCs/>
          <w:szCs w:val="21"/>
        </w:rPr>
      </w:pPr>
      <w:r>
        <w:rPr>
          <w:rFonts w:hint="eastAsia" w:ascii="仿宋" w:hAnsi="仿宋" w:eastAsia="仿宋" w:cs="黑体"/>
          <w:bCs/>
          <w:szCs w:val="21"/>
        </w:rPr>
        <w:t>14.碳酸氢钠干粉灭火剂不适用于扑灭(   )</w:t>
      </w:r>
    </w:p>
    <w:p>
      <w:pPr>
        <w:spacing w:line="400" w:lineRule="atLeast"/>
        <w:jc w:val="left"/>
        <w:rPr>
          <w:rFonts w:ascii="仿宋" w:hAnsi="仿宋" w:eastAsia="仿宋" w:cs="黑体"/>
          <w:bCs/>
          <w:szCs w:val="21"/>
        </w:rPr>
      </w:pPr>
      <w:r>
        <w:rPr>
          <w:rFonts w:hint="eastAsia" w:ascii="仿宋" w:hAnsi="仿宋" w:eastAsia="仿宋" w:cs="黑体"/>
          <w:bCs/>
          <w:szCs w:val="21"/>
        </w:rPr>
        <w:t>A.A类火灾         B.B类火灾         C.C类火灾         D.E类火灾</w:t>
      </w:r>
    </w:p>
    <w:p>
      <w:pPr>
        <w:spacing w:line="400" w:lineRule="atLeast"/>
        <w:jc w:val="left"/>
        <w:rPr>
          <w:rFonts w:ascii="仿宋" w:hAnsi="仿宋" w:eastAsia="仿宋" w:cs="黑体"/>
          <w:bCs/>
          <w:szCs w:val="21"/>
        </w:rPr>
      </w:pPr>
      <w:r>
        <w:rPr>
          <w:rFonts w:hint="eastAsia" w:ascii="仿宋" w:hAnsi="仿宋" w:eastAsia="仿宋" w:cs="黑体"/>
          <w:bCs/>
          <w:szCs w:val="21"/>
        </w:rPr>
        <w:t>15.关于干粉灭火剂适用范围及注意事项中，说法错误的是(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A.D类干粉灭火剂适用于扑灭D类火灾</w:t>
      </w:r>
    </w:p>
    <w:p>
      <w:pPr>
        <w:spacing w:line="400" w:lineRule="atLeast"/>
        <w:jc w:val="left"/>
        <w:rPr>
          <w:rFonts w:ascii="仿宋" w:hAnsi="仿宋" w:eastAsia="仿宋" w:cs="黑体"/>
          <w:bCs/>
          <w:szCs w:val="21"/>
        </w:rPr>
      </w:pPr>
      <w:r>
        <w:rPr>
          <w:rFonts w:hint="eastAsia" w:ascii="仿宋" w:hAnsi="仿宋" w:eastAsia="仿宋" w:cs="黑体"/>
          <w:bCs/>
          <w:szCs w:val="21"/>
        </w:rPr>
        <w:t>B.BC类干粉灭火剂与ABC类干粉灭火剂不兼容</w:t>
      </w:r>
    </w:p>
    <w:p>
      <w:pPr>
        <w:spacing w:line="400" w:lineRule="atLeast"/>
        <w:jc w:val="left"/>
        <w:rPr>
          <w:rFonts w:ascii="仿宋" w:hAnsi="仿宋" w:eastAsia="仿宋" w:cs="黑体"/>
          <w:bCs/>
          <w:szCs w:val="21"/>
        </w:rPr>
      </w:pPr>
      <w:r>
        <w:rPr>
          <w:rFonts w:hint="eastAsia" w:ascii="仿宋" w:hAnsi="仿宋" w:eastAsia="仿宋" w:cs="黑体"/>
          <w:bCs/>
          <w:szCs w:val="21"/>
        </w:rPr>
        <w:t>C.ABC类干粉灭火剂与蛋白泡沫灭火剂不兼容</w:t>
      </w:r>
    </w:p>
    <w:p>
      <w:pPr>
        <w:spacing w:line="400" w:lineRule="atLeast"/>
        <w:jc w:val="left"/>
        <w:rPr>
          <w:rFonts w:ascii="仿宋" w:hAnsi="仿宋" w:eastAsia="仿宋" w:cs="黑体"/>
          <w:bCs/>
          <w:szCs w:val="21"/>
        </w:rPr>
      </w:pPr>
      <w:r>
        <w:rPr>
          <w:rFonts w:hint="eastAsia" w:ascii="仿宋" w:hAnsi="仿宋" w:eastAsia="仿宋" w:cs="黑体"/>
          <w:bCs/>
          <w:szCs w:val="21"/>
        </w:rPr>
        <w:t>D.BC类干粉灭火剂与蛋白泡沫灭火剂不兼容</w:t>
      </w:r>
    </w:p>
    <w:p>
      <w:pPr>
        <w:spacing w:line="400" w:lineRule="atLeast"/>
        <w:jc w:val="left"/>
        <w:rPr>
          <w:rFonts w:ascii="仿宋" w:hAnsi="仿宋" w:eastAsia="仿宋" w:cs="黑体"/>
          <w:bCs/>
          <w:szCs w:val="21"/>
        </w:rPr>
      </w:pPr>
    </w:p>
    <w:p>
      <w:pPr>
        <w:spacing w:line="400" w:lineRule="atLeast"/>
        <w:jc w:val="left"/>
        <w:rPr>
          <w:rFonts w:ascii="仿宋" w:hAnsi="仿宋" w:eastAsia="仿宋" w:cs="黑体"/>
          <w:bCs/>
          <w:szCs w:val="21"/>
        </w:rPr>
      </w:pPr>
      <w:r>
        <w:rPr>
          <w:rFonts w:hint="eastAsia" w:ascii="仿宋" w:hAnsi="仿宋" w:eastAsia="仿宋" w:cs="黑体"/>
          <w:bCs/>
          <w:szCs w:val="21"/>
        </w:rPr>
        <w:t>二、多选题</w:t>
      </w:r>
    </w:p>
    <w:p>
      <w:pPr>
        <w:spacing w:line="400" w:lineRule="atLeast"/>
        <w:jc w:val="left"/>
        <w:rPr>
          <w:rFonts w:ascii="仿宋" w:hAnsi="仿宋" w:eastAsia="仿宋" w:cs="黑体"/>
          <w:bCs/>
          <w:szCs w:val="21"/>
        </w:rPr>
      </w:pPr>
      <w:r>
        <w:rPr>
          <w:rFonts w:hint="eastAsia" w:ascii="仿宋" w:hAnsi="仿宋" w:eastAsia="仿宋" w:cs="黑体"/>
          <w:bCs/>
          <w:szCs w:val="21"/>
        </w:rPr>
        <w:t>1.水系灭大剂的灭火原理包括(   )</w:t>
      </w:r>
    </w:p>
    <w:p>
      <w:pPr>
        <w:spacing w:line="400" w:lineRule="atLeast"/>
        <w:jc w:val="left"/>
        <w:rPr>
          <w:rFonts w:ascii="仿宋" w:hAnsi="仿宋" w:eastAsia="仿宋" w:cs="黑体"/>
          <w:bCs/>
          <w:szCs w:val="21"/>
        </w:rPr>
      </w:pPr>
      <w:r>
        <w:rPr>
          <w:rFonts w:hint="eastAsia" w:ascii="仿宋" w:hAnsi="仿宋" w:eastAsia="仿宋" w:cs="黑体"/>
          <w:bCs/>
          <w:szCs w:val="21"/>
        </w:rPr>
        <w:t>A.冷却    B.窒息    C.稀释   D.化学抑制    E.对非水溶性可燃液体的乳化</w:t>
      </w:r>
    </w:p>
    <w:p>
      <w:pPr>
        <w:spacing w:line="400" w:lineRule="atLeast"/>
        <w:jc w:val="left"/>
        <w:rPr>
          <w:rFonts w:ascii="仿宋" w:hAnsi="仿宋" w:eastAsia="仿宋" w:cs="黑体"/>
          <w:bCs/>
          <w:szCs w:val="21"/>
        </w:rPr>
      </w:pPr>
      <w:r>
        <w:rPr>
          <w:rFonts w:hint="eastAsia" w:ascii="仿宋" w:hAnsi="仿宋" w:eastAsia="仿宋" w:cs="黑体"/>
          <w:bCs/>
          <w:szCs w:val="21"/>
        </w:rPr>
        <w:t>2.下列泡沫灭火剂中，可以与干粉灭火剂进行联用的有（   ）</w:t>
      </w:r>
    </w:p>
    <w:p>
      <w:pPr>
        <w:spacing w:line="400" w:lineRule="atLeast"/>
        <w:jc w:val="left"/>
        <w:rPr>
          <w:rFonts w:ascii="仿宋" w:hAnsi="仿宋" w:eastAsia="仿宋" w:cs="黑体"/>
          <w:bCs/>
          <w:szCs w:val="21"/>
        </w:rPr>
      </w:pPr>
      <w:r>
        <w:rPr>
          <w:rFonts w:hint="eastAsia" w:ascii="仿宋" w:hAnsi="仿宋" w:eastAsia="仿宋" w:cs="黑体"/>
          <w:bCs/>
          <w:szCs w:val="21"/>
        </w:rPr>
        <w:t>A.蛋白泡沫灭火剂                       B.蛋白泡沫灭火剂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C.水成膜泡沫灭火剂                     D.成膜氟蛋白泡沫灭火剂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E.抗溶水成膜泡沫灭火剂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3.下列泡沫灭火剂的组成成分中，加入氟碳表面活性剂或碳氢面活性剂的有(   )</w:t>
      </w:r>
    </w:p>
    <w:p>
      <w:pPr>
        <w:spacing w:line="400" w:lineRule="atLeast"/>
        <w:jc w:val="left"/>
        <w:rPr>
          <w:rFonts w:ascii="仿宋" w:hAnsi="仿宋" w:eastAsia="仿宋" w:cs="黑体"/>
          <w:bCs/>
          <w:szCs w:val="21"/>
        </w:rPr>
      </w:pPr>
      <w:r>
        <w:rPr>
          <w:rFonts w:hint="eastAsia" w:ascii="仿宋" w:hAnsi="仿宋" w:eastAsia="仿宋" w:cs="黑体"/>
          <w:bCs/>
          <w:szCs w:val="21"/>
        </w:rPr>
        <w:t>A.蛋白泡沫灭火剂                       B.氟蛋白泡沫灭火剂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C.水成膜泡沫灭火剂                     D.成膜氟蛋白泡沫灭火剂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E.抗溶水成膜泡沫灭火剂</w:t>
      </w:r>
    </w:p>
    <w:p>
      <w:pPr>
        <w:spacing w:line="400" w:lineRule="atLeast"/>
        <w:jc w:val="left"/>
        <w:rPr>
          <w:rFonts w:ascii="仿宋" w:hAnsi="仿宋" w:eastAsia="仿宋" w:cs="黑体"/>
          <w:bCs/>
          <w:szCs w:val="21"/>
        </w:rPr>
      </w:pPr>
      <w:r>
        <w:rPr>
          <w:rFonts w:hint="eastAsia" w:ascii="仿宋" w:hAnsi="仿宋" w:eastAsia="仿宋" w:cs="黑体"/>
          <w:bCs/>
          <w:szCs w:val="21"/>
        </w:rPr>
        <w:t>4.二氢化碳气体灭火剂不适用于扑教（   ）火灾</w:t>
      </w:r>
    </w:p>
    <w:p>
      <w:pPr>
        <w:spacing w:line="400" w:lineRule="atLeast"/>
        <w:jc w:val="left"/>
        <w:rPr>
          <w:rFonts w:ascii="仿宋" w:hAnsi="仿宋" w:eastAsia="仿宋" w:cs="黑体"/>
          <w:bCs/>
          <w:szCs w:val="21"/>
        </w:rPr>
      </w:pPr>
      <w:r>
        <w:rPr>
          <w:rFonts w:hint="eastAsia" w:ascii="仿宋" w:hAnsi="仿宋" w:eastAsia="仿宋" w:cs="黑体"/>
          <w:bCs/>
          <w:szCs w:val="21"/>
        </w:rPr>
        <w:t>A.石蜡      B.沥青     C.金属钾     D.硝化纤维      E.氢化钠</w:t>
      </w:r>
    </w:p>
    <w:p>
      <w:pPr>
        <w:spacing w:line="400" w:lineRule="atLeast"/>
        <w:jc w:val="left"/>
        <w:rPr>
          <w:rFonts w:ascii="仿宋" w:hAnsi="仿宋" w:eastAsia="仿宋" w:cs="黑体"/>
          <w:bCs/>
          <w:szCs w:val="21"/>
        </w:rPr>
      </w:pPr>
      <w:r>
        <w:rPr>
          <w:rFonts w:hint="eastAsia" w:ascii="仿宋" w:hAnsi="仿宋" w:eastAsia="仿宋" w:cs="黑体"/>
          <w:bCs/>
          <w:szCs w:val="21"/>
        </w:rPr>
        <w:t>5.二氧化碳气体灭火剂适用于扑救（   ）</w:t>
      </w:r>
    </w:p>
    <w:p>
      <w:pPr>
        <w:spacing w:line="400" w:lineRule="atLeast"/>
        <w:jc w:val="left"/>
        <w:rPr>
          <w:rFonts w:ascii="仿宋" w:hAnsi="仿宋" w:eastAsia="仿宋" w:cs="黑体"/>
          <w:bCs/>
          <w:szCs w:val="21"/>
        </w:rPr>
      </w:pPr>
      <w:r>
        <w:rPr>
          <w:rFonts w:hint="eastAsia" w:ascii="仿宋" w:hAnsi="仿宋" w:eastAsia="仿宋" w:cs="黑体"/>
          <w:bCs/>
          <w:szCs w:val="21"/>
        </w:rPr>
        <w:t>A.柴油      B.石蜡     C.纸张      D.金属镁         E.氢化钾</w:t>
      </w:r>
    </w:p>
    <w:p>
      <w:pPr>
        <w:spacing w:line="400" w:lineRule="atLeast"/>
        <w:jc w:val="left"/>
        <w:rPr>
          <w:rFonts w:ascii="仿宋" w:hAnsi="仿宋" w:eastAsia="仿宋" w:cs="黑体"/>
          <w:bCs/>
          <w:szCs w:val="21"/>
        </w:rPr>
      </w:pPr>
      <w:r>
        <w:rPr>
          <w:rFonts w:hint="eastAsia" w:ascii="仿宋" w:hAnsi="仿宋" w:eastAsia="仿宋" w:cs="黑体"/>
          <w:bCs/>
          <w:szCs w:val="21"/>
        </w:rPr>
        <w:t>6.卤代烷灭火剂适用于扑救(   )火灾</w:t>
      </w:r>
    </w:p>
    <w:p>
      <w:pPr>
        <w:spacing w:line="400" w:lineRule="atLeast"/>
        <w:jc w:val="left"/>
        <w:rPr>
          <w:rFonts w:ascii="仿宋" w:hAnsi="仿宋" w:eastAsia="仿宋" w:cs="黑体"/>
          <w:bCs/>
          <w:szCs w:val="21"/>
        </w:rPr>
      </w:pPr>
      <w:r>
        <w:rPr>
          <w:rFonts w:hint="eastAsia" w:ascii="仿宋" w:hAnsi="仿宋" w:eastAsia="仿宋" w:cs="黑体"/>
          <w:bCs/>
          <w:szCs w:val="21"/>
        </w:rPr>
        <w:t>A.甲、乙、丙类液体火灾                B.可燃固体深位火灾</w:t>
      </w:r>
    </w:p>
    <w:p>
      <w:pPr>
        <w:spacing w:line="400" w:lineRule="atLeast"/>
        <w:jc w:val="left"/>
        <w:rPr>
          <w:rFonts w:ascii="仿宋" w:hAnsi="仿宋" w:eastAsia="仿宋" w:cs="黑体"/>
          <w:bCs/>
          <w:szCs w:val="21"/>
        </w:rPr>
      </w:pPr>
      <w:r>
        <w:rPr>
          <w:rFonts w:hint="eastAsia" w:ascii="仿宋" w:hAnsi="仿宋" w:eastAsia="仿宋" w:cs="黑体"/>
          <w:bCs/>
          <w:szCs w:val="21"/>
        </w:rPr>
        <w:t>C.电气火灾                            D.金属火灾</w:t>
      </w:r>
    </w:p>
    <w:p>
      <w:pPr>
        <w:spacing w:line="400" w:lineRule="atLeast"/>
        <w:jc w:val="left"/>
        <w:rPr>
          <w:rFonts w:ascii="仿宋" w:hAnsi="仿宋" w:eastAsia="仿宋" w:cs="黑体"/>
          <w:bCs/>
          <w:szCs w:val="21"/>
        </w:rPr>
      </w:pPr>
      <w:r>
        <w:rPr>
          <w:rFonts w:hint="eastAsia" w:ascii="仿宋" w:hAnsi="仿宋" w:eastAsia="仿宋" w:cs="黑体"/>
          <w:bCs/>
          <w:szCs w:val="21"/>
        </w:rPr>
        <w:t>E.可燃气体火灾</w:t>
      </w:r>
    </w:p>
    <w:p>
      <w:pPr>
        <w:spacing w:line="400" w:lineRule="atLeast"/>
        <w:jc w:val="left"/>
        <w:rPr>
          <w:rFonts w:ascii="仿宋" w:hAnsi="仿宋" w:eastAsia="仿宋" w:cs="黑体"/>
          <w:bCs/>
          <w:szCs w:val="21"/>
        </w:rPr>
      </w:pPr>
      <w:r>
        <w:rPr>
          <w:rFonts w:hint="eastAsia" w:ascii="仿宋" w:hAnsi="仿宋" w:eastAsia="仿宋" w:cs="黑体"/>
          <w:bCs/>
          <w:szCs w:val="21"/>
        </w:rPr>
        <w:t>7.七氟丙烷灭火剂的主要灭火机理为(   )</w:t>
      </w:r>
    </w:p>
    <w:p>
      <w:pPr>
        <w:spacing w:line="400" w:lineRule="atLeast"/>
        <w:jc w:val="left"/>
        <w:rPr>
          <w:rFonts w:ascii="仿宋" w:hAnsi="仿宋" w:eastAsia="仿宋" w:cs="黑体"/>
          <w:bCs/>
          <w:szCs w:val="21"/>
        </w:rPr>
      </w:pPr>
      <w:r>
        <w:rPr>
          <w:rFonts w:hint="eastAsia" w:ascii="仿宋" w:hAnsi="仿宋" w:eastAsia="仿宋" w:cs="黑体"/>
          <w:bCs/>
          <w:szCs w:val="21"/>
        </w:rPr>
        <w:t>A.吸热冷却        B.化学抑制        C.隔离       D.乳化       E.稀释</w:t>
      </w:r>
    </w:p>
    <w:p>
      <w:pPr>
        <w:spacing w:line="400" w:lineRule="atLeast"/>
        <w:jc w:val="left"/>
        <w:rPr>
          <w:rFonts w:ascii="仿宋" w:hAnsi="仿宋" w:eastAsia="仿宋" w:cs="黑体"/>
          <w:bCs/>
          <w:szCs w:val="21"/>
        </w:rPr>
      </w:pPr>
      <w:r>
        <w:rPr>
          <w:rFonts w:hint="eastAsia" w:ascii="仿宋" w:hAnsi="仿宋" w:eastAsia="仿宋" w:cs="黑体"/>
          <w:bCs/>
          <w:szCs w:val="21"/>
        </w:rPr>
        <w:t>8.干粉灭火剂按照用途进行分类，可分为(   )</w:t>
      </w:r>
    </w:p>
    <w:p>
      <w:pPr>
        <w:spacing w:line="400" w:lineRule="atLeast"/>
        <w:jc w:val="left"/>
        <w:rPr>
          <w:rFonts w:ascii="仿宋" w:hAnsi="仿宋" w:eastAsia="仿宋" w:cs="黑体"/>
          <w:bCs/>
          <w:szCs w:val="21"/>
        </w:rPr>
      </w:pPr>
      <w:r>
        <w:rPr>
          <w:rFonts w:hint="eastAsia" w:ascii="仿宋" w:hAnsi="仿宋" w:eastAsia="仿宋" w:cs="黑体"/>
          <w:bCs/>
          <w:szCs w:val="21"/>
        </w:rPr>
        <w:t>A.普通干粉灭火剂                      B.多用途干粉灭火剂</w:t>
      </w:r>
    </w:p>
    <w:p>
      <w:pPr>
        <w:spacing w:line="400" w:lineRule="atLeast"/>
        <w:jc w:val="left"/>
        <w:rPr>
          <w:rFonts w:ascii="仿宋" w:hAnsi="仿宋" w:eastAsia="仿宋" w:cs="黑体"/>
          <w:bCs/>
          <w:szCs w:val="21"/>
        </w:rPr>
      </w:pPr>
      <w:r>
        <w:rPr>
          <w:rFonts w:hint="eastAsia" w:ascii="仿宋" w:hAnsi="仿宋" w:eastAsia="仿宋" w:cs="黑体"/>
          <w:bCs/>
          <w:szCs w:val="21"/>
        </w:rPr>
        <w:t>C.超细干粉灭火剂                      D.D类干粉灭火剂</w:t>
      </w:r>
    </w:p>
    <w:p>
      <w:pPr>
        <w:spacing w:line="400" w:lineRule="atLeast"/>
        <w:jc w:val="left"/>
        <w:rPr>
          <w:rFonts w:ascii="仿宋" w:hAnsi="仿宋" w:eastAsia="仿宋" w:cs="黑体"/>
          <w:bCs/>
          <w:szCs w:val="21"/>
        </w:rPr>
      </w:pPr>
      <w:r>
        <w:rPr>
          <w:rFonts w:hint="eastAsia" w:ascii="仿宋" w:hAnsi="仿宋" w:eastAsia="仿宋" w:cs="黑体"/>
          <w:bCs/>
          <w:szCs w:val="21"/>
        </w:rPr>
        <w:t>E.超粗干粉灭火剂</w:t>
      </w:r>
    </w:p>
    <w:p>
      <w:pPr>
        <w:spacing w:line="400" w:lineRule="atLeast"/>
        <w:jc w:val="left"/>
        <w:rPr>
          <w:rFonts w:ascii="仿宋" w:hAnsi="仿宋" w:eastAsia="仿宋" w:cs="黑体"/>
          <w:bCs/>
          <w:szCs w:val="21"/>
        </w:rPr>
      </w:pPr>
      <w:r>
        <w:rPr>
          <w:rFonts w:hint="eastAsia" w:ascii="仿宋" w:hAnsi="仿宋" w:eastAsia="仿宋" w:cs="黑体"/>
          <w:bCs/>
          <w:szCs w:val="21"/>
        </w:rPr>
        <w:t>9.普通干粉灭火剂又称为BC干粉灭火剂，其可扑救（   ）</w:t>
      </w:r>
    </w:p>
    <w:p>
      <w:pPr>
        <w:spacing w:line="400" w:lineRule="atLeast"/>
        <w:jc w:val="left"/>
        <w:rPr>
          <w:rFonts w:ascii="仿宋" w:hAnsi="仿宋" w:eastAsia="仿宋" w:cs="黑体"/>
          <w:bCs/>
          <w:szCs w:val="21"/>
        </w:rPr>
      </w:pPr>
      <w:r>
        <w:rPr>
          <w:rFonts w:hint="eastAsia" w:ascii="仿宋" w:hAnsi="仿宋" w:eastAsia="仿宋" w:cs="黑体"/>
          <w:bCs/>
          <w:szCs w:val="21"/>
        </w:rPr>
        <w:t>A.A类火灾    B.B类火灾    C.C类火灾    D.D类火灾      E.E类火灾</w:t>
      </w:r>
    </w:p>
    <w:p>
      <w:pPr>
        <w:spacing w:line="400" w:lineRule="atLeast"/>
        <w:jc w:val="left"/>
        <w:rPr>
          <w:rFonts w:ascii="仿宋" w:hAnsi="仿宋" w:eastAsia="仿宋" w:cs="黑体"/>
          <w:bCs/>
          <w:szCs w:val="21"/>
        </w:rPr>
      </w:pPr>
      <w:r>
        <w:rPr>
          <w:rFonts w:hint="eastAsia" w:ascii="仿宋" w:hAnsi="仿宋" w:eastAsia="仿宋" w:cs="黑体"/>
          <w:bCs/>
          <w:szCs w:val="21"/>
        </w:rPr>
        <w:t>10.多用途干粉灭火剂又称为ABC干粉灭火剂，其扑救（   ）</w:t>
      </w:r>
    </w:p>
    <w:p>
      <w:pPr>
        <w:spacing w:line="400" w:lineRule="atLeast"/>
        <w:jc w:val="left"/>
        <w:rPr>
          <w:rFonts w:ascii="仿宋" w:hAnsi="仿宋" w:eastAsia="仿宋" w:cs="黑体"/>
          <w:bCs/>
          <w:szCs w:val="21"/>
        </w:rPr>
      </w:pPr>
      <w:r>
        <w:rPr>
          <w:rFonts w:hint="eastAsia" w:ascii="仿宋" w:hAnsi="仿宋" w:eastAsia="仿宋" w:cs="黑体"/>
          <w:bCs/>
          <w:szCs w:val="21"/>
        </w:rPr>
        <w:t>A.A类火灾    B.B类火灾    C.C类火灾    D.D类火灾      E.E类火灾</w:t>
      </w:r>
    </w:p>
    <w:p>
      <w:pPr>
        <w:spacing w:line="400" w:lineRule="atLeast"/>
        <w:jc w:val="left"/>
        <w:rPr>
          <w:rFonts w:ascii="仿宋" w:hAnsi="仿宋" w:eastAsia="仿宋" w:cs="黑体"/>
          <w:bCs/>
          <w:szCs w:val="21"/>
        </w:rPr>
      </w:pPr>
    </w:p>
    <w:p>
      <w:pPr>
        <w:spacing w:line="400" w:lineRule="atLeast"/>
        <w:jc w:val="left"/>
        <w:rPr>
          <w:rFonts w:ascii="仿宋" w:hAnsi="仿宋" w:eastAsia="仿宋" w:cs="黑体"/>
          <w:bCs/>
          <w:szCs w:val="21"/>
        </w:rPr>
      </w:pPr>
      <w:r>
        <w:rPr>
          <w:rFonts w:hint="eastAsia" w:ascii="仿宋" w:hAnsi="仿宋" w:eastAsia="仿宋" w:cs="黑体"/>
          <w:bCs/>
          <w:szCs w:val="21"/>
        </w:rPr>
        <w:t>三、判断题</w:t>
      </w:r>
    </w:p>
    <w:p>
      <w:pPr>
        <w:spacing w:line="400" w:lineRule="atLeast"/>
        <w:jc w:val="left"/>
        <w:rPr>
          <w:rFonts w:ascii="仿宋" w:hAnsi="仿宋" w:eastAsia="仿宋" w:cs="黑体"/>
          <w:bCs/>
          <w:szCs w:val="21"/>
        </w:rPr>
      </w:pPr>
      <w:r>
        <w:rPr>
          <w:rFonts w:hint="eastAsia" w:ascii="仿宋" w:hAnsi="仿宋" w:eastAsia="仿宋" w:cs="黑体"/>
          <w:bCs/>
          <w:szCs w:val="21"/>
        </w:rPr>
        <w:t>1.水系灭火剂是指由水、渗透剂、阻燃剂以及其他添加剂组成，一般以液滴或以液滴和泡沫混合的形式灭火的液体灭火剂.                           （   ）</w:t>
      </w:r>
    </w:p>
    <w:p>
      <w:pPr>
        <w:spacing w:line="400" w:lineRule="atLeast"/>
        <w:jc w:val="left"/>
        <w:rPr>
          <w:rFonts w:ascii="仿宋" w:hAnsi="仿宋" w:eastAsia="仿宋" w:cs="黑体"/>
          <w:bCs/>
          <w:szCs w:val="21"/>
        </w:rPr>
      </w:pPr>
      <w:r>
        <w:rPr>
          <w:rFonts w:hint="eastAsia" w:ascii="仿宋" w:hAnsi="仿宋" w:eastAsia="仿宋" w:cs="黑体"/>
          <w:bCs/>
          <w:szCs w:val="21"/>
        </w:rPr>
        <w:t>2.水系灭火剂的灭火机理之一是对水溶性可燃液体的乳化.             （   ）</w:t>
      </w:r>
    </w:p>
    <w:p>
      <w:pPr>
        <w:spacing w:line="400" w:lineRule="atLeast"/>
        <w:jc w:val="left"/>
        <w:rPr>
          <w:rFonts w:ascii="仿宋" w:hAnsi="仿宋" w:eastAsia="仿宋" w:cs="黑体"/>
          <w:bCs/>
          <w:szCs w:val="21"/>
        </w:rPr>
      </w:pPr>
      <w:r>
        <w:rPr>
          <w:rFonts w:hint="eastAsia" w:ascii="仿宋" w:hAnsi="仿宋" w:eastAsia="仿宋" w:cs="黑体"/>
          <w:bCs/>
          <w:szCs w:val="21"/>
        </w:rPr>
        <w:t>3.用水系灭火剂灭火时往往是冷却、窒息、稀释等作用的共同结果，但窒息机理发挥着主要作用.                                                 （   ）</w:t>
      </w:r>
    </w:p>
    <w:p>
      <w:pPr>
        <w:spacing w:line="400" w:lineRule="atLeast"/>
        <w:ind w:left="6720" w:hanging="6720" w:hangingChars="3200"/>
        <w:jc w:val="left"/>
        <w:rPr>
          <w:rFonts w:ascii="仿宋" w:hAnsi="仿宋" w:eastAsia="仿宋" w:cs="黑体"/>
          <w:bCs/>
          <w:szCs w:val="21"/>
        </w:rPr>
      </w:pPr>
      <w:r>
        <w:rPr>
          <w:rFonts w:hint="eastAsia" w:ascii="仿宋" w:hAnsi="仿宋" w:eastAsia="仿宋" w:cs="黑体"/>
          <w:bCs/>
          <w:szCs w:val="21"/>
        </w:rPr>
        <w:t>4.水系灭火剂按性能可分为非抗醇性水系灭火剂（S）和抗醇性水系灭火剂（S/AR）.                                                      （   ）</w:t>
      </w:r>
    </w:p>
    <w:p>
      <w:pPr>
        <w:spacing w:line="400" w:lineRule="atLeast"/>
        <w:ind w:left="6720" w:hanging="6720" w:hangingChars="3200"/>
        <w:jc w:val="left"/>
        <w:rPr>
          <w:rFonts w:ascii="仿宋" w:hAnsi="仿宋" w:eastAsia="仿宋" w:cs="黑体"/>
          <w:bCs/>
          <w:szCs w:val="21"/>
        </w:rPr>
      </w:pPr>
      <w:r>
        <w:rPr>
          <w:rFonts w:hint="eastAsia" w:ascii="仿宋" w:hAnsi="仿宋" w:eastAsia="仿宋" w:cs="黑体"/>
          <w:bCs/>
          <w:szCs w:val="21"/>
        </w:rPr>
        <w:t>5.泡沫灭火剂是指泡沫液与水混合，并通过机械方法或化学反应产生的灭火泡沫.                                                            （   ）</w:t>
      </w:r>
    </w:p>
    <w:p>
      <w:pPr>
        <w:spacing w:line="400" w:lineRule="atLeast"/>
        <w:jc w:val="left"/>
        <w:rPr>
          <w:rFonts w:ascii="仿宋" w:hAnsi="仿宋" w:eastAsia="仿宋" w:cs="黑体"/>
          <w:bCs/>
          <w:szCs w:val="21"/>
        </w:rPr>
      </w:pPr>
      <w:r>
        <w:rPr>
          <w:rFonts w:hint="eastAsia" w:ascii="仿宋" w:hAnsi="仿宋" w:eastAsia="仿宋" w:cs="黑体"/>
          <w:bCs/>
          <w:szCs w:val="21"/>
        </w:rPr>
        <w:t>6.泡沫灭火剂按发泡倍数不同，分为低倍数泡沫灭火剂、中数泡沫灭火剂和高倍数泡沫灭火剂.                                                   （   ）</w:t>
      </w:r>
    </w:p>
    <w:p>
      <w:pPr>
        <w:spacing w:line="400" w:lineRule="atLeast"/>
        <w:jc w:val="left"/>
        <w:rPr>
          <w:rFonts w:ascii="仿宋" w:hAnsi="仿宋" w:eastAsia="仿宋" w:cs="黑体"/>
          <w:bCs/>
          <w:szCs w:val="21"/>
        </w:rPr>
      </w:pPr>
      <w:r>
        <w:rPr>
          <w:rFonts w:hint="eastAsia" w:ascii="仿宋" w:hAnsi="仿宋" w:eastAsia="仿宋" w:cs="黑体"/>
          <w:bCs/>
          <w:szCs w:val="21"/>
        </w:rPr>
        <w:t xml:space="preserve">7.泡沫灭火剂按构成成分不同，分为蛋白泡沫灭火剂、氟蛋白泡沫灭火剂、水成膜泡沫灭火剂、成膜氟蛋白泡沫灭火剂、合成泡沫灭火剂、抗溶性沫灭火剂和A类泡沫灭火剂等类型.                                             (   )          </w:t>
      </w:r>
    </w:p>
    <w:p>
      <w:pPr>
        <w:spacing w:line="400" w:lineRule="atLeast"/>
        <w:jc w:val="left"/>
        <w:rPr>
          <w:rFonts w:ascii="仿宋" w:hAnsi="仿宋" w:eastAsia="仿宋" w:cs="黑体"/>
          <w:bCs/>
          <w:szCs w:val="21"/>
        </w:rPr>
      </w:pPr>
      <w:r>
        <w:rPr>
          <w:rFonts w:hint="eastAsia" w:ascii="仿宋" w:hAnsi="仿宋" w:eastAsia="仿宋" w:cs="黑体"/>
          <w:bCs/>
          <w:szCs w:val="21"/>
        </w:rPr>
        <w:t>8.低倍数泡沫灭火剂是指发泡倍数为1~20的泡沫灭火剂.              (   )</w:t>
      </w:r>
    </w:p>
    <w:p>
      <w:pPr>
        <w:spacing w:line="400" w:lineRule="atLeast"/>
        <w:jc w:val="left"/>
        <w:rPr>
          <w:rFonts w:ascii="仿宋" w:hAnsi="仿宋" w:eastAsia="仿宋" w:cs="黑体"/>
          <w:bCs/>
          <w:szCs w:val="21"/>
        </w:rPr>
      </w:pPr>
      <w:r>
        <w:rPr>
          <w:rFonts w:hint="eastAsia" w:ascii="仿宋" w:hAnsi="仿宋" w:eastAsia="仿宋" w:cs="黑体"/>
          <w:bCs/>
          <w:szCs w:val="21"/>
        </w:rPr>
        <w:t>9.中倍数泡沫灭火剂是指发泡倍数为21~200泡沫灭火剂.              (   )</w:t>
      </w:r>
    </w:p>
    <w:p>
      <w:pPr>
        <w:spacing w:line="400" w:lineRule="atLeast"/>
        <w:jc w:val="left"/>
        <w:rPr>
          <w:rFonts w:ascii="仿宋" w:hAnsi="仿宋" w:eastAsia="仿宋" w:cs="黑体"/>
          <w:bCs/>
          <w:szCs w:val="21"/>
        </w:rPr>
      </w:pPr>
      <w:r>
        <w:rPr>
          <w:rFonts w:hint="eastAsia" w:ascii="仿宋" w:hAnsi="仿宋" w:eastAsia="仿宋" w:cs="黑体"/>
          <w:bCs/>
          <w:szCs w:val="21"/>
        </w:rPr>
        <w:t>10.高倍数泡沫灭火剂是指发泡倍数为201以上的泡沫灭火剂.          (   )</w:t>
      </w:r>
    </w:p>
    <w:p>
      <w:pPr>
        <w:spacing w:line="400" w:lineRule="atLeast"/>
        <w:jc w:val="left"/>
        <w:rPr>
          <w:rFonts w:ascii="仿宋" w:hAnsi="仿宋" w:eastAsia="仿宋" w:cs="黑体"/>
          <w:bCs/>
          <w:szCs w:val="21"/>
        </w:rPr>
      </w:pPr>
      <w:r>
        <w:rPr>
          <w:rFonts w:hint="eastAsia" w:ascii="仿宋" w:hAnsi="仿宋" w:eastAsia="仿宋" w:cs="黑体"/>
          <w:bCs/>
          <w:szCs w:val="21"/>
        </w:rPr>
        <w:t>11.低倍数泡沫灭火剂主要用于甲、乙、丙类液体的生产、储存、运输和使用场所.                                                             (   )</w:t>
      </w:r>
    </w:p>
    <w:p>
      <w:pPr>
        <w:spacing w:line="400" w:lineRule="atLeast"/>
        <w:jc w:val="left"/>
        <w:rPr>
          <w:rFonts w:ascii="仿宋" w:hAnsi="仿宋" w:eastAsia="仿宋" w:cs="黑体"/>
          <w:bCs/>
          <w:szCs w:val="21"/>
        </w:rPr>
      </w:pPr>
      <w:r>
        <w:rPr>
          <w:rFonts w:hint="eastAsia" w:ascii="仿宋" w:hAnsi="仿宋" w:eastAsia="仿宋" w:cs="黑体"/>
          <w:bCs/>
          <w:szCs w:val="21"/>
        </w:rPr>
        <w:t>12.中倍数泡沫剂稳定性较低倍数泡沫灭火剂差，在一定程度上会受风的影响，抗复燃能力较低，因此使用时需要减少泡沫液供给的强度.              (   )</w:t>
      </w:r>
    </w:p>
    <w:p>
      <w:pPr>
        <w:spacing w:line="400" w:lineRule="atLeast"/>
        <w:jc w:val="left"/>
        <w:rPr>
          <w:rFonts w:ascii="仿宋" w:hAnsi="仿宋" w:eastAsia="仿宋" w:cs="黑体"/>
          <w:bCs/>
          <w:szCs w:val="21"/>
        </w:rPr>
      </w:pPr>
      <w:r>
        <w:rPr>
          <w:rFonts w:hint="eastAsia" w:ascii="仿宋" w:hAnsi="仿宋" w:eastAsia="仿宋" w:cs="黑体"/>
          <w:bCs/>
          <w:szCs w:val="21"/>
        </w:rPr>
        <w:t>13.氟蛋白泡沫灭火剂是在蛋白泡沫液中加入氟碳表面活性剂、碳氢表面活性剂等制成.                                                         (   )</w:t>
      </w:r>
    </w:p>
    <w:p>
      <w:pPr>
        <w:spacing w:line="400" w:lineRule="atLeast"/>
        <w:jc w:val="left"/>
        <w:rPr>
          <w:rFonts w:ascii="仿宋" w:hAnsi="仿宋" w:eastAsia="仿宋" w:cs="黑体"/>
          <w:bCs/>
          <w:szCs w:val="21"/>
        </w:rPr>
      </w:pPr>
      <w:r>
        <w:rPr>
          <w:rFonts w:hint="eastAsia" w:ascii="仿宋" w:hAnsi="仿宋" w:eastAsia="仿宋" w:cs="黑体"/>
          <w:bCs/>
          <w:szCs w:val="21"/>
        </w:rPr>
        <w:t>14.蛋白泡沫灭火剂由含蛋白的原料经部分水解制成，具有原料易得、生产工艺简单、成本低、泡沫稳定性好、对水质要求不高、储存性能较好等优点，主要用于扑救油类液体火灾                                              (   )</w:t>
      </w:r>
    </w:p>
    <w:p>
      <w:pPr>
        <w:spacing w:line="400" w:lineRule="atLeast"/>
        <w:jc w:val="left"/>
        <w:rPr>
          <w:rFonts w:ascii="仿宋" w:hAnsi="仿宋" w:eastAsia="仿宋" w:cs="黑体"/>
          <w:bCs/>
          <w:szCs w:val="21"/>
        </w:rPr>
      </w:pPr>
      <w:r>
        <w:rPr>
          <w:rFonts w:hint="eastAsia" w:ascii="仿宋" w:hAnsi="仿宋" w:eastAsia="仿宋" w:cs="黑体"/>
          <w:bCs/>
          <w:szCs w:val="21"/>
        </w:rPr>
        <w:t>15.氟蛋白泡沫灭火剂是指可在某些烃类表面上形成一层水膜的泡沫灭火剂.其特点是可在某些烃类表面形成一层能够抑制油品蒸发的水膜，靠泡沫和水膜的双重作用灭火，灭火速度最快，具有流动性好、可液下喷射、可与干粉联用、可预混等特点.                                                       (   )</w:t>
      </w:r>
    </w:p>
    <w:p>
      <w:pPr>
        <w:spacing w:line="400" w:lineRule="atLeast"/>
        <w:jc w:val="left"/>
        <w:rPr>
          <w:rFonts w:ascii="仿宋" w:hAnsi="仿宋" w:eastAsia="仿宋" w:cs="黑体"/>
          <w:bCs/>
          <w:szCs w:val="21"/>
        </w:rPr>
      </w:pPr>
      <w:r>
        <w:rPr>
          <w:rFonts w:hint="eastAsia" w:ascii="仿宋" w:hAnsi="仿宋" w:eastAsia="仿宋" w:cs="黑体"/>
          <w:bCs/>
          <w:szCs w:val="21"/>
        </w:rPr>
        <w:t>16.水成膜泡沫灭火剂(英文简称FFFP)是由碳氢表面活性剂、氟碳表面活性剂、抗燥剂助剂、极性成膜剂、稳定剂、抗冻剂、防腐剂等配制而成.       (   )</w:t>
      </w:r>
    </w:p>
    <w:p>
      <w:pPr>
        <w:spacing w:line="400" w:lineRule="atLeast"/>
        <w:jc w:val="left"/>
        <w:rPr>
          <w:rFonts w:ascii="仿宋" w:hAnsi="仿宋" w:eastAsia="仿宋" w:cs="黑体"/>
          <w:bCs/>
          <w:szCs w:val="21"/>
        </w:rPr>
      </w:pPr>
      <w:r>
        <w:rPr>
          <w:rFonts w:hint="eastAsia" w:ascii="仿宋" w:hAnsi="仿宋" w:eastAsia="仿宋" w:cs="黑体"/>
          <w:bCs/>
          <w:szCs w:val="21"/>
        </w:rPr>
        <w:t>17.抗溶性泡沫灭火剂是指所产生的泡沫施放到醇类或其他极性溶剂表面时，可抵抗其对泡沫破坏性的泡沫灭火剂，又称为抗醇泡沫灭火剂.            (   )</w:t>
      </w:r>
    </w:p>
    <w:p>
      <w:pPr>
        <w:spacing w:line="400" w:lineRule="atLeast"/>
        <w:jc w:val="left"/>
        <w:rPr>
          <w:rFonts w:ascii="仿宋" w:hAnsi="仿宋" w:eastAsia="仿宋" w:cs="黑体"/>
          <w:bCs/>
          <w:szCs w:val="21"/>
        </w:rPr>
      </w:pPr>
      <w:r>
        <w:rPr>
          <w:rFonts w:hint="eastAsia" w:ascii="仿宋" w:hAnsi="仿宋" w:eastAsia="仿宋" w:cs="黑体"/>
          <w:bCs/>
          <w:szCs w:val="21"/>
        </w:rPr>
        <w:t>18.抗溶性泡沫灭火剂有金属皂型、凝胶型、氟蛋白型、硅酮表面活性剂型等多种类型，用于扑救水溶性甲、乙、丙类液体火灾.                      (   )</w:t>
      </w:r>
    </w:p>
    <w:p>
      <w:pPr>
        <w:spacing w:line="400" w:lineRule="atLeast"/>
        <w:jc w:val="left"/>
        <w:rPr>
          <w:rFonts w:ascii="仿宋" w:hAnsi="仿宋" w:eastAsia="仿宋" w:cs="黑体"/>
          <w:bCs/>
          <w:szCs w:val="21"/>
        </w:rPr>
      </w:pPr>
      <w:r>
        <w:rPr>
          <w:rFonts w:hint="eastAsia" w:ascii="仿宋" w:hAnsi="仿宋" w:eastAsia="仿宋" w:cs="黑体"/>
          <w:bCs/>
          <w:szCs w:val="21"/>
        </w:rPr>
        <w:t>19.A类泡沫灭火剂按产品性能分为适用于扑救A类火灾及隔热防护的A类泡沫灭火剂，代号为MABP和适用于扑救A类火灾、非水溶性液体燃料火灾及隔热防护的A类泡沫灭火剂，代号为MJAP.                                  (   )</w:t>
      </w:r>
    </w:p>
    <w:p>
      <w:pPr>
        <w:spacing w:line="400" w:lineRule="atLeast"/>
        <w:jc w:val="left"/>
        <w:rPr>
          <w:rFonts w:ascii="仿宋" w:hAnsi="仿宋" w:eastAsia="仿宋" w:cs="黑体"/>
          <w:bCs/>
          <w:szCs w:val="21"/>
        </w:rPr>
      </w:pPr>
      <w:r>
        <w:rPr>
          <w:rFonts w:hint="eastAsia" w:ascii="仿宋" w:hAnsi="仿宋" w:eastAsia="仿宋" w:cs="黑体"/>
          <w:bCs/>
          <w:szCs w:val="21"/>
        </w:rPr>
        <w:t>20.卤化烷灭火剂主要通过抑制燃烧的化学反应过程，使燃烧的链式反应中断，达到灭火的目的.                                                 (   )</w:t>
      </w:r>
    </w:p>
    <w:p>
      <w:pPr>
        <w:spacing w:line="400" w:lineRule="atLeast"/>
        <w:jc w:val="left"/>
        <w:rPr>
          <w:rFonts w:ascii="仿宋" w:hAnsi="仿宋" w:eastAsia="仿宋" w:cs="黑体"/>
          <w:bCs/>
          <w:szCs w:val="21"/>
        </w:rPr>
      </w:pPr>
      <w:r>
        <w:rPr>
          <w:rFonts w:hint="eastAsia" w:ascii="仿宋" w:hAnsi="仿宋" w:eastAsia="仿宋" w:cs="黑体"/>
          <w:bCs/>
          <w:szCs w:val="21"/>
        </w:rPr>
        <w:t>21.卤化烷灭火剂适用于扑救可燃气体火灾，甲、乙、丙类液体火灾，可燃固体的表面火灾和电气火灾.                                           (   )</w:t>
      </w:r>
    </w:p>
    <w:p>
      <w:pPr>
        <w:spacing w:line="400" w:lineRule="atLeast"/>
        <w:jc w:val="left"/>
        <w:rPr>
          <w:rFonts w:ascii="仿宋" w:hAnsi="仿宋" w:eastAsia="仿宋" w:cs="黑体"/>
          <w:bCs/>
          <w:szCs w:val="21"/>
        </w:rPr>
      </w:pPr>
      <w:r>
        <w:rPr>
          <w:rFonts w:hint="eastAsia" w:ascii="仿宋" w:hAnsi="仿宋" w:eastAsia="仿宋" w:cs="黑体"/>
          <w:bCs/>
          <w:szCs w:val="21"/>
        </w:rPr>
        <w:t>22.七氟丙烷灭火剂是一种无色无味、可导电的洁净气体灭火剂，其密度大约是空气密度的2倍，可在一定压力下呈液态储存.                       (   )</w:t>
      </w:r>
    </w:p>
    <w:p>
      <w:pPr>
        <w:spacing w:line="400" w:lineRule="atLeast"/>
        <w:jc w:val="left"/>
        <w:rPr>
          <w:rFonts w:ascii="仿宋" w:hAnsi="仿宋" w:eastAsia="仿宋" w:cs="黑体"/>
          <w:bCs/>
          <w:szCs w:val="21"/>
        </w:rPr>
      </w:pPr>
      <w:r>
        <w:rPr>
          <w:rFonts w:hint="eastAsia" w:ascii="仿宋" w:hAnsi="仿宋" w:eastAsia="仿宋" w:cs="黑体"/>
          <w:bCs/>
          <w:szCs w:val="21"/>
        </w:rPr>
        <w:t>23.七氟丙烷灭火剂适用于扑救甲、乙、丙类液体火灾，可燃气体火灾，电气设备火灾，可燃固体物质的深位火灾.                                  (   )</w:t>
      </w:r>
    </w:p>
    <w:p>
      <w:pPr>
        <w:spacing w:line="400" w:lineRule="atLeast"/>
        <w:ind w:left="6930" w:hanging="6930" w:hangingChars="3300"/>
        <w:jc w:val="left"/>
        <w:rPr>
          <w:rFonts w:ascii="仿宋" w:hAnsi="仿宋" w:eastAsia="仿宋" w:cs="黑体"/>
          <w:bCs/>
          <w:szCs w:val="21"/>
        </w:rPr>
      </w:pPr>
      <w:r>
        <w:rPr>
          <w:rFonts w:hint="eastAsia" w:ascii="仿宋" w:hAnsi="仿宋" w:eastAsia="仿宋" w:cs="黑体"/>
          <w:bCs/>
          <w:szCs w:val="21"/>
        </w:rPr>
        <w:t>24.惰性气体灭火剂指由氮气、氩气和一氧化碳按一定质量比混合而成的灭火剂</w:t>
      </w:r>
    </w:p>
    <w:p>
      <w:pPr>
        <w:spacing w:line="400" w:lineRule="atLeast"/>
        <w:ind w:left="7871" w:leftChars="3648" w:hanging="210" w:hangingChars="100"/>
        <w:jc w:val="left"/>
        <w:rPr>
          <w:rFonts w:ascii="仿宋" w:hAnsi="仿宋" w:eastAsia="仿宋" w:cs="黑体"/>
          <w:bCs/>
          <w:szCs w:val="21"/>
        </w:rPr>
      </w:pPr>
      <w:r>
        <w:rPr>
          <w:rFonts w:hint="eastAsia" w:ascii="仿宋" w:hAnsi="仿宋" w:eastAsia="仿宋" w:cs="黑体"/>
          <w:bCs/>
          <w:szCs w:val="21"/>
        </w:rPr>
        <w:t>（  ）</w:t>
      </w:r>
    </w:p>
    <w:p>
      <w:pPr>
        <w:spacing w:line="400" w:lineRule="atLeast"/>
        <w:jc w:val="left"/>
        <w:rPr>
          <w:rFonts w:ascii="仿宋" w:hAnsi="仿宋" w:eastAsia="仿宋" w:cs="黑体"/>
          <w:bCs/>
          <w:szCs w:val="21"/>
        </w:rPr>
      </w:pPr>
      <w:r>
        <w:rPr>
          <w:rFonts w:hint="eastAsia" w:ascii="仿宋" w:hAnsi="仿宋" w:eastAsia="仿宋" w:cs="黑体"/>
          <w:bCs/>
          <w:szCs w:val="21"/>
        </w:rPr>
        <w:t>25.热气溶胶灭火剂是一种特别研制加工的超细磷铵干粉，其粒径须在10m以下，用惰性气体使其从容器中喷射出来后在空气中形成气溶胶形态.         (   )</w:t>
      </w:r>
    </w:p>
    <w:p>
      <w:pPr>
        <w:spacing w:line="400" w:lineRule="atLeast"/>
        <w:jc w:val="left"/>
        <w:rPr>
          <w:rFonts w:ascii="仿宋" w:hAnsi="仿宋" w:eastAsia="仿宋" w:cs="黑体"/>
          <w:bCs/>
          <w:szCs w:val="21"/>
        </w:rPr>
      </w:pPr>
      <w:r>
        <w:rPr>
          <w:rFonts w:hint="eastAsia" w:ascii="仿宋" w:hAnsi="仿宋" w:eastAsia="仿宋" w:cs="黑体"/>
          <w:bCs/>
          <w:szCs w:val="21"/>
        </w:rPr>
        <w:t>26.热气溶胶灭火剂是指由液体化学混合物经化学反应生成的具有灭火性质的气溶胶.                                                           (   )</w:t>
      </w:r>
    </w:p>
    <w:p>
      <w:pPr>
        <w:spacing w:line="400" w:lineRule="atLeast"/>
        <w:jc w:val="left"/>
        <w:rPr>
          <w:rFonts w:ascii="仿宋" w:hAnsi="仿宋" w:eastAsia="仿宋" w:cs="黑体"/>
          <w:bCs/>
          <w:szCs w:val="21"/>
        </w:rPr>
      </w:pPr>
      <w:r>
        <w:rPr>
          <w:rFonts w:hint="eastAsia" w:ascii="仿宋" w:hAnsi="仿宋" w:eastAsia="仿宋" w:cs="黑体"/>
          <w:bCs/>
          <w:szCs w:val="21"/>
        </w:rPr>
        <w:t>27.气溶胶灭火剂适用于扑救固体表面火灾，以及通信机房、电子计算机房、电缆隧道(夹层、井)及自备发电机房等防护区火灾.                     (   )</w:t>
      </w:r>
    </w:p>
    <w:p>
      <w:pPr>
        <w:spacing w:line="400" w:lineRule="atLeast"/>
        <w:jc w:val="left"/>
        <w:rPr>
          <w:rFonts w:ascii="仿宋" w:hAnsi="仿宋" w:eastAsia="仿宋" w:cs="黑体"/>
          <w:bCs/>
          <w:szCs w:val="21"/>
        </w:rPr>
      </w:pPr>
      <w:r>
        <w:rPr>
          <w:rFonts w:hint="eastAsia" w:ascii="仿宋" w:hAnsi="仿宋" w:eastAsia="仿宋" w:cs="黑体"/>
          <w:bCs/>
          <w:szCs w:val="21"/>
        </w:rPr>
        <w:t>28.普通干粉灭火剂又称为ABC干粉灭火剂，这类灭火剂可扑救A类、B类、C类、E类火灾.                                                    (   )</w:t>
      </w:r>
    </w:p>
    <w:p>
      <w:pPr>
        <w:spacing w:line="400" w:lineRule="atLeast"/>
        <w:jc w:val="left"/>
        <w:rPr>
          <w:rFonts w:ascii="仿宋" w:hAnsi="仿宋" w:eastAsia="仿宋" w:cs="黑体"/>
          <w:bCs/>
          <w:szCs w:val="21"/>
        </w:rPr>
      </w:pPr>
      <w:r>
        <w:rPr>
          <w:rFonts w:hint="eastAsia" w:ascii="仿宋" w:hAnsi="仿宋" w:eastAsia="仿宋" w:cs="黑体"/>
          <w:bCs/>
          <w:szCs w:val="21"/>
        </w:rPr>
        <w:t>29.多用途干粉灭火剂又称为BC干粉灭火剂，这类灭火剂可扑救B类、C类、E类火灾.                                                         (   )</w:t>
      </w:r>
    </w:p>
    <w:p>
      <w:pPr>
        <w:spacing w:line="400" w:lineRule="atLeast"/>
        <w:jc w:val="left"/>
        <w:rPr>
          <w:rFonts w:ascii="仿宋" w:hAnsi="仿宋" w:eastAsia="仿宋" w:cs="黑体"/>
          <w:bCs/>
          <w:szCs w:val="21"/>
        </w:rPr>
      </w:pPr>
      <w:r>
        <w:rPr>
          <w:rFonts w:hint="eastAsia" w:ascii="仿宋" w:hAnsi="仿宋" w:eastAsia="仿宋" w:cs="黑体"/>
          <w:bCs/>
          <w:szCs w:val="21"/>
        </w:rPr>
        <w:t>30.超细干粉灭火剂是指90%粒径小于或等于20m的固体粉末灭火剂.该类灭火剂按其灭火性能分为BC超细干粉灭火剂和ABC超细干粉灭火剂两类.      (   )</w:t>
      </w:r>
    </w:p>
    <w:p>
      <w:pPr>
        <w:spacing w:line="400" w:lineRule="atLeast"/>
        <w:jc w:val="left"/>
        <w:rPr>
          <w:rFonts w:ascii="仿宋" w:hAnsi="仿宋" w:eastAsia="仿宋" w:cs="黑体"/>
          <w:bCs/>
          <w:szCs w:val="21"/>
        </w:rPr>
      </w:pPr>
      <w:r>
        <w:rPr>
          <w:rFonts w:hint="eastAsia" w:ascii="仿宋" w:hAnsi="仿宋" w:eastAsia="仿宋" w:cs="黑体"/>
          <w:bCs/>
          <w:szCs w:val="21"/>
        </w:rPr>
        <w:t>31.氢气、乙炔等气体发生火灾后适宜使用干粉灭火剂进行扑灭.        (   )</w:t>
      </w:r>
    </w:p>
    <w:p>
      <w:pPr>
        <w:spacing w:line="400" w:lineRule="atLeast"/>
        <w:jc w:val="left"/>
        <w:rPr>
          <w:rFonts w:ascii="仿宋" w:hAnsi="仿宋" w:eastAsia="仿宋" w:cs="黑体"/>
          <w:bCs/>
          <w:szCs w:val="21"/>
        </w:rPr>
      </w:pPr>
      <w:r>
        <w:rPr>
          <w:rFonts w:hint="eastAsia" w:ascii="仿宋" w:hAnsi="仿宋" w:eastAsia="仿宋" w:cs="黑体"/>
          <w:bCs/>
          <w:szCs w:val="21"/>
        </w:rPr>
        <w:t>32.7150灭火剂适用于扑救D类火灾.                                (   )</w:t>
      </w:r>
    </w:p>
    <w:p>
      <w:pPr>
        <w:spacing w:line="400" w:lineRule="atLeast"/>
        <w:jc w:val="left"/>
        <w:rPr>
          <w:rFonts w:ascii="仿宋" w:hAnsi="仿宋" w:eastAsia="仿宋" w:cs="黑体"/>
          <w:bCs/>
          <w:szCs w:val="21"/>
        </w:rPr>
      </w:pPr>
      <w:r>
        <w:rPr>
          <w:rFonts w:hint="eastAsia" w:ascii="仿宋" w:hAnsi="仿宋" w:eastAsia="仿宋" w:cs="黑体"/>
          <w:bCs/>
          <w:szCs w:val="21"/>
        </w:rPr>
        <w:t>33.手提式灭火器的操作要领归纳为“一提，二拔，三展，四压，五瞄，六射”.(   )</w:t>
      </w:r>
    </w:p>
    <w:p>
      <w:pPr>
        <w:spacing w:line="400" w:lineRule="atLeast"/>
        <w:jc w:val="left"/>
        <w:rPr>
          <w:rFonts w:ascii="仿宋" w:hAnsi="仿宋" w:eastAsia="仿宋" w:cs="黑体"/>
          <w:bCs/>
          <w:szCs w:val="21"/>
        </w:rPr>
      </w:pPr>
      <w:r>
        <w:rPr>
          <w:rFonts w:hint="eastAsia" w:ascii="仿宋" w:hAnsi="仿宋" w:eastAsia="仿宋" w:cs="黑体"/>
          <w:bCs/>
          <w:szCs w:val="21"/>
        </w:rPr>
        <w:t>34.推车式灭火器的操作要领归纳为“一推，二拔，三握，四压，五扣，六射”.(   )</w:t>
      </w:r>
    </w:p>
    <w:p>
      <w:pPr>
        <w:spacing w:line="400" w:lineRule="atLeast"/>
        <w:rPr>
          <w:rFonts w:ascii="仿宋" w:hAnsi="仿宋" w:eastAsia="仿宋"/>
          <w:szCs w:val="21"/>
        </w:rPr>
      </w:pPr>
    </w:p>
    <w:p>
      <w:pPr>
        <w:spacing w:line="400" w:lineRule="atLeast"/>
        <w:jc w:val="center"/>
        <w:rPr>
          <w:rFonts w:ascii="仿宋" w:hAnsi="仿宋" w:eastAsia="仿宋"/>
          <w:b/>
          <w:szCs w:val="21"/>
        </w:rPr>
      </w:pPr>
      <w:r>
        <w:rPr>
          <w:rFonts w:hint="eastAsia" w:ascii="仿宋" w:hAnsi="仿宋" w:eastAsia="仿宋"/>
          <w:b/>
          <w:szCs w:val="21"/>
        </w:rPr>
        <w:t>培训项目1 常用灭火剂与灭火器使用方法参考答案</w:t>
      </w:r>
    </w:p>
    <w:p>
      <w:pPr>
        <w:spacing w:line="400" w:lineRule="atLeast"/>
        <w:rPr>
          <w:rFonts w:ascii="仿宋" w:hAnsi="仿宋" w:eastAsia="仿宋"/>
          <w:bCs/>
          <w:szCs w:val="21"/>
        </w:rPr>
      </w:pPr>
      <w:r>
        <w:rPr>
          <w:rFonts w:hint="eastAsia" w:ascii="仿宋" w:hAnsi="仿宋" w:eastAsia="仿宋"/>
          <w:bCs/>
          <w:szCs w:val="21"/>
        </w:rPr>
        <w:t>一、单选题</w:t>
      </w:r>
    </w:p>
    <w:p>
      <w:pPr>
        <w:spacing w:line="400" w:lineRule="atLeast"/>
        <w:rPr>
          <w:rFonts w:ascii="仿宋" w:hAnsi="仿宋" w:eastAsia="仿宋"/>
          <w:bCs/>
          <w:szCs w:val="21"/>
        </w:rPr>
      </w:pPr>
      <w:r>
        <w:rPr>
          <w:rFonts w:hint="eastAsia" w:ascii="仿宋" w:hAnsi="仿宋" w:eastAsia="仿宋"/>
          <w:bCs/>
          <w:szCs w:val="21"/>
        </w:rPr>
        <w:t xml:space="preserve">1.D   2.B   3.A   4.C    5.A   6.B   7.A   8.A   9.A     10.D   11.C   12.B   13.D   14.A   15.C   </w:t>
      </w:r>
    </w:p>
    <w:p>
      <w:pPr>
        <w:spacing w:line="400" w:lineRule="atLeast"/>
        <w:rPr>
          <w:rFonts w:ascii="仿宋" w:hAnsi="仿宋" w:eastAsia="仿宋"/>
          <w:bCs/>
          <w:szCs w:val="21"/>
        </w:rPr>
      </w:pPr>
      <w:r>
        <w:rPr>
          <w:rFonts w:hint="eastAsia" w:ascii="仿宋" w:hAnsi="仿宋" w:eastAsia="仿宋"/>
          <w:bCs/>
          <w:szCs w:val="21"/>
        </w:rPr>
        <w:t>二、多选题</w:t>
      </w:r>
    </w:p>
    <w:p>
      <w:pPr>
        <w:spacing w:line="400" w:lineRule="atLeast"/>
        <w:rPr>
          <w:rFonts w:ascii="仿宋" w:hAnsi="仿宋" w:eastAsia="仿宋"/>
          <w:bCs/>
          <w:szCs w:val="21"/>
        </w:rPr>
      </w:pPr>
      <w:r>
        <w:rPr>
          <w:rFonts w:hint="eastAsia" w:ascii="仿宋" w:hAnsi="仿宋" w:eastAsia="仿宋"/>
          <w:bCs/>
          <w:szCs w:val="21"/>
        </w:rPr>
        <w:t>1.ABCE    2.BCDE   3.BCDE   4.CDE   5.ABC   6.ACE   7.AB</w:t>
      </w:r>
    </w:p>
    <w:p>
      <w:pPr>
        <w:spacing w:line="400" w:lineRule="atLeast"/>
        <w:rPr>
          <w:rFonts w:ascii="仿宋" w:hAnsi="仿宋" w:eastAsia="仿宋"/>
          <w:bCs/>
          <w:szCs w:val="21"/>
        </w:rPr>
      </w:pPr>
      <w:r>
        <w:rPr>
          <w:rFonts w:hint="eastAsia" w:ascii="仿宋" w:hAnsi="仿宋" w:eastAsia="仿宋"/>
          <w:bCs/>
          <w:szCs w:val="21"/>
        </w:rPr>
        <w:t xml:space="preserve">8.ABCD    9.BCE    10.ABCE         </w:t>
      </w:r>
    </w:p>
    <w:p>
      <w:pPr>
        <w:spacing w:line="400" w:lineRule="atLeast"/>
        <w:rPr>
          <w:rFonts w:ascii="仿宋" w:hAnsi="仿宋" w:eastAsia="仿宋"/>
          <w:bCs/>
          <w:szCs w:val="21"/>
        </w:rPr>
      </w:pPr>
      <w:r>
        <w:rPr>
          <w:rFonts w:hint="eastAsia" w:ascii="仿宋" w:hAnsi="仿宋" w:eastAsia="仿宋"/>
          <w:bCs/>
          <w:szCs w:val="21"/>
        </w:rPr>
        <w:t xml:space="preserve">三、判断题 </w:t>
      </w:r>
    </w:p>
    <w:p>
      <w:pPr>
        <w:spacing w:line="400" w:lineRule="atLeast"/>
        <w:rPr>
          <w:rFonts w:ascii="仿宋" w:hAnsi="仿宋" w:eastAsia="仿宋"/>
          <w:bCs/>
          <w:szCs w:val="21"/>
        </w:rPr>
      </w:pPr>
      <w:r>
        <w:rPr>
          <w:rFonts w:hint="eastAsia" w:ascii="仿宋" w:hAnsi="仿宋" w:eastAsia="仿宋"/>
          <w:bCs/>
          <w:szCs w:val="21"/>
        </w:rPr>
        <w:t>1.</w:t>
      </w:r>
      <w:r>
        <w:rPr>
          <w:rFonts w:ascii="仿宋" w:hAnsi="仿宋" w:eastAsia="仿宋"/>
          <w:bCs/>
          <w:szCs w:val="21"/>
        </w:rPr>
        <w:t>√</w:t>
      </w:r>
      <w:r>
        <w:rPr>
          <w:rFonts w:hint="eastAsia" w:ascii="仿宋" w:hAnsi="仿宋" w:eastAsia="仿宋"/>
          <w:bCs/>
          <w:szCs w:val="21"/>
        </w:rPr>
        <w:t xml:space="preserve">   2.×   3.×   4.</w:t>
      </w:r>
      <w:r>
        <w:rPr>
          <w:rFonts w:ascii="仿宋" w:hAnsi="仿宋" w:eastAsia="仿宋"/>
          <w:bCs/>
          <w:szCs w:val="21"/>
        </w:rPr>
        <w:t>√</w:t>
      </w:r>
      <w:r>
        <w:rPr>
          <w:rFonts w:hint="eastAsia" w:ascii="仿宋" w:hAnsi="仿宋" w:eastAsia="仿宋"/>
          <w:bCs/>
          <w:szCs w:val="21"/>
        </w:rPr>
        <w:t xml:space="preserve">    5.</w:t>
      </w:r>
      <w:r>
        <w:rPr>
          <w:rFonts w:ascii="仿宋" w:hAnsi="仿宋" w:eastAsia="仿宋"/>
          <w:bCs/>
          <w:szCs w:val="21"/>
        </w:rPr>
        <w:t>√</w:t>
      </w:r>
      <w:r>
        <w:rPr>
          <w:rFonts w:hint="eastAsia" w:ascii="仿宋" w:hAnsi="仿宋" w:eastAsia="仿宋"/>
          <w:bCs/>
          <w:szCs w:val="21"/>
        </w:rPr>
        <w:t xml:space="preserve">    6.</w:t>
      </w:r>
      <w:r>
        <w:rPr>
          <w:rFonts w:ascii="仿宋" w:hAnsi="仿宋" w:eastAsia="仿宋"/>
          <w:bCs/>
          <w:szCs w:val="21"/>
        </w:rPr>
        <w:t>√</w:t>
      </w:r>
      <w:r>
        <w:rPr>
          <w:rFonts w:hint="eastAsia" w:ascii="仿宋" w:hAnsi="仿宋" w:eastAsia="仿宋"/>
          <w:bCs/>
          <w:szCs w:val="21"/>
        </w:rPr>
        <w:t xml:space="preserve">     7. </w:t>
      </w:r>
      <w:r>
        <w:rPr>
          <w:rFonts w:ascii="仿宋" w:hAnsi="仿宋" w:eastAsia="仿宋"/>
          <w:bCs/>
          <w:szCs w:val="21"/>
        </w:rPr>
        <w:t>√</w:t>
      </w:r>
      <w:r>
        <w:rPr>
          <w:rFonts w:hint="eastAsia" w:ascii="仿宋" w:hAnsi="仿宋" w:eastAsia="仿宋"/>
          <w:bCs/>
          <w:szCs w:val="21"/>
        </w:rPr>
        <w:t xml:space="preserve">    8.</w:t>
      </w:r>
      <w:r>
        <w:rPr>
          <w:rFonts w:ascii="仿宋" w:hAnsi="仿宋" w:eastAsia="仿宋"/>
          <w:bCs/>
          <w:szCs w:val="21"/>
        </w:rPr>
        <w:t>√</w:t>
      </w:r>
      <w:r>
        <w:rPr>
          <w:rFonts w:hint="eastAsia" w:ascii="仿宋" w:hAnsi="仿宋" w:eastAsia="仿宋"/>
          <w:bCs/>
          <w:szCs w:val="21"/>
        </w:rPr>
        <w:t xml:space="preserve">   9.</w:t>
      </w:r>
      <w:r>
        <w:rPr>
          <w:rFonts w:ascii="仿宋" w:hAnsi="仿宋" w:eastAsia="仿宋"/>
          <w:bCs/>
          <w:szCs w:val="21"/>
        </w:rPr>
        <w:t>√</w:t>
      </w:r>
      <w:r>
        <w:rPr>
          <w:rFonts w:hint="eastAsia" w:ascii="仿宋" w:hAnsi="仿宋" w:eastAsia="仿宋"/>
          <w:bCs/>
          <w:szCs w:val="21"/>
        </w:rPr>
        <w:t xml:space="preserve">   10.</w:t>
      </w:r>
      <w:r>
        <w:rPr>
          <w:rFonts w:ascii="仿宋" w:hAnsi="仿宋" w:eastAsia="仿宋"/>
          <w:bCs/>
          <w:szCs w:val="21"/>
        </w:rPr>
        <w:t>√</w:t>
      </w:r>
      <w:r>
        <w:rPr>
          <w:rFonts w:hint="eastAsia" w:ascii="仿宋" w:hAnsi="仿宋" w:eastAsia="仿宋"/>
          <w:bCs/>
          <w:szCs w:val="21"/>
        </w:rPr>
        <w:t xml:space="preserve">   11.</w:t>
      </w:r>
      <w:r>
        <w:rPr>
          <w:rFonts w:ascii="仿宋" w:hAnsi="仿宋" w:eastAsia="仿宋"/>
          <w:bCs/>
          <w:szCs w:val="21"/>
        </w:rPr>
        <w:t>√</w:t>
      </w:r>
      <w:r>
        <w:rPr>
          <w:rFonts w:hint="eastAsia" w:ascii="仿宋" w:hAnsi="仿宋" w:eastAsia="仿宋"/>
          <w:bCs/>
          <w:szCs w:val="21"/>
        </w:rPr>
        <w:t xml:space="preserve">   12.×  13.</w:t>
      </w:r>
      <w:r>
        <w:rPr>
          <w:rFonts w:ascii="仿宋" w:hAnsi="仿宋" w:eastAsia="仿宋"/>
          <w:bCs/>
          <w:szCs w:val="21"/>
        </w:rPr>
        <w:t>√</w:t>
      </w:r>
      <w:r>
        <w:rPr>
          <w:rFonts w:hint="eastAsia" w:ascii="仿宋" w:hAnsi="仿宋" w:eastAsia="仿宋"/>
          <w:bCs/>
          <w:szCs w:val="21"/>
        </w:rPr>
        <w:t xml:space="preserve">   14.</w:t>
      </w:r>
      <w:r>
        <w:rPr>
          <w:rFonts w:ascii="仿宋" w:hAnsi="仿宋" w:eastAsia="仿宋"/>
          <w:bCs/>
          <w:szCs w:val="21"/>
        </w:rPr>
        <w:t>√</w:t>
      </w:r>
      <w:r>
        <w:rPr>
          <w:rFonts w:hint="eastAsia" w:ascii="仿宋" w:hAnsi="仿宋" w:eastAsia="仿宋"/>
          <w:bCs/>
          <w:szCs w:val="21"/>
        </w:rPr>
        <w:t xml:space="preserve">   15.×   16.×   17.</w:t>
      </w:r>
      <w:r>
        <w:rPr>
          <w:rFonts w:ascii="仿宋" w:hAnsi="仿宋" w:eastAsia="仿宋"/>
          <w:bCs/>
          <w:szCs w:val="21"/>
        </w:rPr>
        <w:t>√</w:t>
      </w:r>
      <w:r>
        <w:rPr>
          <w:rFonts w:hint="eastAsia" w:ascii="仿宋" w:hAnsi="仿宋" w:eastAsia="仿宋"/>
          <w:bCs/>
          <w:szCs w:val="21"/>
        </w:rPr>
        <w:t xml:space="preserve">   18.</w:t>
      </w:r>
      <w:r>
        <w:rPr>
          <w:rFonts w:ascii="仿宋" w:hAnsi="仿宋" w:eastAsia="仿宋"/>
          <w:bCs/>
          <w:szCs w:val="21"/>
        </w:rPr>
        <w:t>√</w:t>
      </w:r>
      <w:r>
        <w:rPr>
          <w:rFonts w:hint="eastAsia" w:ascii="仿宋" w:hAnsi="仿宋" w:eastAsia="仿宋"/>
          <w:bCs/>
          <w:szCs w:val="21"/>
        </w:rPr>
        <w:t xml:space="preserve">  19.×  20.</w:t>
      </w:r>
      <w:r>
        <w:rPr>
          <w:rFonts w:ascii="仿宋" w:hAnsi="仿宋" w:eastAsia="仿宋"/>
          <w:bCs/>
          <w:szCs w:val="21"/>
        </w:rPr>
        <w:t>√</w:t>
      </w:r>
      <w:r>
        <w:rPr>
          <w:rFonts w:hint="eastAsia" w:ascii="仿宋" w:hAnsi="仿宋" w:eastAsia="仿宋"/>
          <w:bCs/>
          <w:szCs w:val="21"/>
        </w:rPr>
        <w:t xml:space="preserve">   21.</w:t>
      </w:r>
      <w:r>
        <w:rPr>
          <w:rFonts w:ascii="仿宋" w:hAnsi="仿宋" w:eastAsia="仿宋"/>
          <w:bCs/>
          <w:szCs w:val="21"/>
        </w:rPr>
        <w:t>√</w:t>
      </w:r>
      <w:r>
        <w:rPr>
          <w:rFonts w:hint="eastAsia" w:ascii="仿宋" w:hAnsi="仿宋" w:eastAsia="仿宋"/>
          <w:bCs/>
          <w:szCs w:val="21"/>
        </w:rPr>
        <w:t xml:space="preserve">   22.×  23.×   24.×   25.×  26.×   27.</w:t>
      </w:r>
      <w:r>
        <w:rPr>
          <w:rFonts w:ascii="仿宋" w:hAnsi="仿宋" w:eastAsia="仿宋"/>
          <w:bCs/>
          <w:szCs w:val="21"/>
        </w:rPr>
        <w:t>√</w:t>
      </w:r>
      <w:r>
        <w:rPr>
          <w:rFonts w:hint="eastAsia" w:ascii="仿宋" w:hAnsi="仿宋" w:eastAsia="仿宋"/>
          <w:bCs/>
          <w:szCs w:val="21"/>
        </w:rPr>
        <w:t xml:space="preserve">   28.×  29.×   30.</w:t>
      </w:r>
      <w:r>
        <w:rPr>
          <w:rFonts w:ascii="仿宋" w:hAnsi="仿宋" w:eastAsia="仿宋"/>
          <w:bCs/>
          <w:szCs w:val="21"/>
        </w:rPr>
        <w:t>√</w:t>
      </w:r>
      <w:r>
        <w:rPr>
          <w:rFonts w:hint="eastAsia" w:ascii="仿宋" w:hAnsi="仿宋" w:eastAsia="仿宋"/>
          <w:bCs/>
          <w:szCs w:val="21"/>
        </w:rPr>
        <w:t xml:space="preserve">   31.×   32.</w:t>
      </w:r>
      <w:r>
        <w:rPr>
          <w:rFonts w:ascii="仿宋" w:hAnsi="仿宋" w:eastAsia="仿宋"/>
          <w:bCs/>
          <w:szCs w:val="21"/>
        </w:rPr>
        <w:t>√</w:t>
      </w:r>
      <w:r>
        <w:rPr>
          <w:rFonts w:hint="eastAsia" w:ascii="仿宋" w:hAnsi="仿宋" w:eastAsia="仿宋"/>
          <w:bCs/>
          <w:szCs w:val="21"/>
        </w:rPr>
        <w:t xml:space="preserve">   33.×   34.×</w:t>
      </w:r>
    </w:p>
    <w:p>
      <w:pPr>
        <w:spacing w:line="400" w:lineRule="atLeast"/>
        <w:rPr>
          <w:rFonts w:ascii="仿宋" w:hAnsi="仿宋" w:eastAsia="仿宋"/>
          <w:bCs/>
          <w:szCs w:val="21"/>
        </w:rPr>
      </w:pPr>
    </w:p>
    <w:p>
      <w:pPr>
        <w:spacing w:line="400" w:lineRule="atLeast"/>
        <w:jc w:val="center"/>
        <w:rPr>
          <w:rFonts w:ascii="仿宋" w:hAnsi="仿宋" w:eastAsia="仿宋"/>
          <w:b/>
          <w:szCs w:val="21"/>
        </w:rPr>
      </w:pPr>
      <w:r>
        <w:rPr>
          <w:rFonts w:hint="eastAsia" w:ascii="仿宋" w:hAnsi="仿宋" w:eastAsia="仿宋"/>
          <w:b/>
          <w:szCs w:val="21"/>
        </w:rPr>
        <w:t>培训项目2 火灾报警</w:t>
      </w:r>
    </w:p>
    <w:p>
      <w:pPr>
        <w:spacing w:line="400" w:lineRule="atLeast"/>
        <w:jc w:val="left"/>
        <w:rPr>
          <w:rFonts w:ascii="仿宋" w:hAnsi="仿宋" w:eastAsia="仿宋"/>
          <w:bCs/>
          <w:szCs w:val="21"/>
        </w:rPr>
      </w:pPr>
      <w:r>
        <w:rPr>
          <w:rFonts w:hint="eastAsia" w:ascii="仿宋" w:hAnsi="仿宋" w:eastAsia="仿宋"/>
          <w:bCs/>
          <w:szCs w:val="21"/>
        </w:rPr>
        <w:t>一、</w:t>
      </w:r>
      <w:r>
        <w:rPr>
          <w:rFonts w:ascii="仿宋" w:hAnsi="仿宋" w:eastAsia="仿宋"/>
          <w:bCs/>
          <w:szCs w:val="21"/>
        </w:rPr>
        <w:t>单</w:t>
      </w:r>
      <w:r>
        <w:rPr>
          <w:rFonts w:hint="eastAsia" w:ascii="仿宋" w:hAnsi="仿宋" w:eastAsia="仿宋"/>
          <w:bCs/>
          <w:szCs w:val="21"/>
        </w:rPr>
        <w:t>选</w:t>
      </w:r>
      <w:r>
        <w:rPr>
          <w:rFonts w:ascii="仿宋" w:hAnsi="仿宋" w:eastAsia="仿宋"/>
          <w:bCs/>
          <w:szCs w:val="21"/>
        </w:rPr>
        <w:t>题</w:t>
      </w:r>
    </w:p>
    <w:p>
      <w:pPr>
        <w:spacing w:line="400" w:lineRule="atLeast"/>
        <w:jc w:val="left"/>
        <w:rPr>
          <w:rFonts w:ascii="仿宋" w:hAnsi="仿宋" w:eastAsia="仿宋"/>
          <w:bCs/>
          <w:szCs w:val="21"/>
        </w:rPr>
      </w:pPr>
      <w:r>
        <w:rPr>
          <w:rFonts w:ascii="仿宋" w:hAnsi="仿宋" w:eastAsia="仿宋"/>
          <w:bCs/>
          <w:szCs w:val="21"/>
        </w:rPr>
        <w:t>1</w:t>
      </w:r>
      <w:r>
        <w:rPr>
          <w:rFonts w:hint="eastAsia" w:ascii="仿宋" w:hAnsi="仿宋" w:eastAsia="仿宋"/>
          <w:bCs/>
          <w:szCs w:val="21"/>
        </w:rPr>
        <w:t>.</w:t>
      </w:r>
      <w:r>
        <w:rPr>
          <w:rFonts w:ascii="仿宋" w:hAnsi="仿宋" w:eastAsia="仿宋"/>
          <w:bCs/>
          <w:szCs w:val="21"/>
        </w:rPr>
        <w:t>某自动化程度较高的车间内发生火灾后，下列报警方法中不正确的是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拨打“119”火灾报警电话</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使用报警设施设备如报警按钮报警</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通过应急广播系统发布火警信息和疏散指示</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在厂房内大声呼喊报警</w:t>
      </w:r>
    </w:p>
    <w:p>
      <w:pPr>
        <w:spacing w:line="400" w:lineRule="atLeast"/>
        <w:jc w:val="left"/>
        <w:rPr>
          <w:rFonts w:ascii="仿宋" w:hAnsi="仿宋" w:eastAsia="仿宋"/>
          <w:bCs/>
          <w:szCs w:val="21"/>
        </w:rPr>
      </w:pPr>
      <w:r>
        <w:rPr>
          <w:rFonts w:ascii="仿宋" w:hAnsi="仿宋" w:eastAsia="仿宋"/>
          <w:bCs/>
          <w:szCs w:val="21"/>
        </w:rPr>
        <w:t>2</w:t>
      </w:r>
      <w:r>
        <w:rPr>
          <w:rFonts w:hint="eastAsia" w:ascii="仿宋" w:hAnsi="仿宋" w:eastAsia="仿宋"/>
          <w:bCs/>
          <w:szCs w:val="21"/>
        </w:rPr>
        <w:t>.</w:t>
      </w:r>
      <w:r>
        <w:rPr>
          <w:rFonts w:ascii="仿宋" w:hAnsi="仿宋" w:eastAsia="仿宋"/>
          <w:bCs/>
          <w:szCs w:val="21"/>
        </w:rPr>
        <w:t>发生火灾后，拨打“119”电话报警时必须讲清的内容不包括</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说明起火单位和场所的详细地址</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说明报警人姓名、单位和身份证号码</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说明起火的场所和部位、着火的物质等</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说明是否有人员被困、火场有无化学危险源等</w:t>
      </w:r>
    </w:p>
    <w:p>
      <w:pPr>
        <w:spacing w:line="400" w:lineRule="atLeast"/>
        <w:jc w:val="left"/>
        <w:rPr>
          <w:rFonts w:ascii="仿宋" w:hAnsi="仿宋" w:eastAsia="仿宋"/>
          <w:bCs/>
          <w:szCs w:val="21"/>
        </w:rPr>
      </w:pPr>
      <w:r>
        <w:rPr>
          <w:rFonts w:ascii="仿宋" w:hAnsi="仿宋" w:eastAsia="仿宋"/>
          <w:bCs/>
          <w:szCs w:val="21"/>
        </w:rPr>
        <w:t>3</w:t>
      </w:r>
      <w:r>
        <w:rPr>
          <w:rFonts w:hint="eastAsia" w:ascii="仿宋" w:hAnsi="仿宋" w:eastAsia="仿宋"/>
          <w:bCs/>
          <w:szCs w:val="21"/>
        </w:rPr>
        <w:t>.</w:t>
      </w:r>
      <w:r>
        <w:rPr>
          <w:rFonts w:ascii="仿宋" w:hAnsi="仿宋" w:eastAsia="仿宋"/>
          <w:bCs/>
          <w:szCs w:val="21"/>
        </w:rPr>
        <w:t>关于消防控制室值班人员接到火灾警报时，其应急程序不符合要求的是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接到火灾警报后，值班人员应立即以最快方式确认</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火灾确认后，值班人员应立即确认火灾报警联动控制开关处于自动状态</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值班人员立即报告单位负责人，征得同意后立即拨打火警电话</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值班人员应立即启动单位内部应急疏散和灭火</w:t>
      </w:r>
      <w:r>
        <w:rPr>
          <w:rFonts w:hint="eastAsia" w:ascii="仿宋" w:hAnsi="仿宋" w:eastAsia="仿宋"/>
          <w:bCs/>
          <w:szCs w:val="21"/>
        </w:rPr>
        <w:t>预案</w:t>
      </w:r>
    </w:p>
    <w:p>
      <w:pPr>
        <w:spacing w:line="400" w:lineRule="atLeast"/>
        <w:jc w:val="left"/>
        <w:rPr>
          <w:rFonts w:ascii="仿宋" w:hAnsi="仿宋" w:eastAsia="仿宋"/>
          <w:bCs/>
          <w:szCs w:val="21"/>
        </w:rPr>
      </w:pPr>
      <w:r>
        <w:rPr>
          <w:rFonts w:hint="eastAsia" w:ascii="仿宋" w:hAnsi="仿宋" w:eastAsia="仿宋"/>
          <w:bCs/>
          <w:szCs w:val="21"/>
        </w:rPr>
        <w:t>二</w:t>
      </w:r>
      <w:r>
        <w:rPr>
          <w:rFonts w:ascii="仿宋" w:hAnsi="仿宋" w:eastAsia="仿宋"/>
          <w:bCs/>
          <w:szCs w:val="21"/>
        </w:rPr>
        <w:t>、多</w:t>
      </w:r>
      <w:r>
        <w:rPr>
          <w:rFonts w:hint="eastAsia" w:ascii="仿宋" w:hAnsi="仿宋" w:eastAsia="仿宋"/>
          <w:bCs/>
          <w:szCs w:val="21"/>
        </w:rPr>
        <w:t>选</w:t>
      </w:r>
      <w:r>
        <w:rPr>
          <w:rFonts w:ascii="仿宋" w:hAnsi="仿宋" w:eastAsia="仿宋"/>
          <w:bCs/>
          <w:szCs w:val="21"/>
        </w:rPr>
        <w:t>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发生火灾后，拨打“119”电话报警时必须讲清的内容包括</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说明起火单位和场所的详细地址</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说明报警人姓名、单位和及电话号码</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说明起火的场所和部位、着火的物质等</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说明是否有人员被困、火场有无化学危险源等</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说明报警人身份证号码</w:t>
      </w:r>
    </w:p>
    <w:p>
      <w:pPr>
        <w:spacing w:line="400" w:lineRule="atLeast"/>
        <w:jc w:val="left"/>
        <w:rPr>
          <w:rFonts w:ascii="仿宋" w:hAnsi="仿宋" w:eastAsia="仿宋"/>
          <w:bCs/>
          <w:szCs w:val="21"/>
        </w:rPr>
      </w:pPr>
      <w:r>
        <w:rPr>
          <w:rFonts w:hint="eastAsia" w:ascii="仿宋" w:hAnsi="仿宋" w:eastAsia="仿宋"/>
          <w:bCs/>
          <w:szCs w:val="21"/>
        </w:rPr>
        <w:t>2.</w:t>
      </w:r>
      <w:r>
        <w:rPr>
          <w:rFonts w:ascii="仿宋" w:hAnsi="仿宋" w:eastAsia="仿宋"/>
          <w:bCs/>
          <w:szCs w:val="21"/>
        </w:rPr>
        <w:t>消防控制室值班人员接到火灾警报的应急程序应符合的要求有</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接到火灾警报后，值班人员应立即以最快方式确认</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火灾确认后，值班人员应立即确认火灾报警联动控制开关处于自动状态</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值班人员立即拨打火灾报警电话</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值班人员应立即启动单位内部应急疏散和灭火预案</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值班人员报告当地政府有关负责人</w:t>
      </w:r>
    </w:p>
    <w:p>
      <w:pPr>
        <w:spacing w:line="400" w:lineRule="atLeast"/>
        <w:jc w:val="left"/>
        <w:rPr>
          <w:rFonts w:ascii="仿宋" w:hAnsi="仿宋" w:eastAsia="仿宋"/>
          <w:bCs/>
          <w:szCs w:val="21"/>
        </w:rPr>
      </w:pPr>
      <w:r>
        <w:rPr>
          <w:rFonts w:ascii="仿宋" w:hAnsi="仿宋" w:eastAsia="仿宋"/>
          <w:bCs/>
          <w:szCs w:val="21"/>
        </w:rPr>
        <w:t>三、判断题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《消防法》规定，任何单位和个人都有维护消防安全、保护消防设施、预防火灾、报告火警的义务</w:t>
      </w:r>
      <w:r>
        <w:rPr>
          <w:rFonts w:hint="eastAsia" w:ascii="仿宋" w:hAnsi="仿宋" w:eastAsia="仿宋"/>
          <w:bCs/>
          <w:szCs w:val="21"/>
        </w:rPr>
        <w:t>.</w:t>
      </w:r>
      <w:r>
        <w:rPr>
          <w:rFonts w:ascii="仿宋" w:hAnsi="仿宋" w:eastAsia="仿宋"/>
          <w:bCs/>
          <w:szCs w:val="21"/>
        </w:rPr>
        <w:t>任何人发现火灾都应当立即报警</w:t>
      </w:r>
      <w:r>
        <w:rPr>
          <w:rFonts w:hint="eastAsia" w:ascii="仿宋" w:hAnsi="仿宋" w:eastAsia="仿宋"/>
          <w:bCs/>
          <w:szCs w:val="21"/>
        </w:rPr>
        <w:t>.                 (   )</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 火灾报警参考答案</w:t>
      </w:r>
    </w:p>
    <w:p>
      <w:pPr>
        <w:spacing w:line="400" w:lineRule="atLeast"/>
        <w:jc w:val="left"/>
        <w:rPr>
          <w:rFonts w:ascii="仿宋" w:hAnsi="仿宋" w:eastAsia="仿宋" w:cs="黑体"/>
          <w:szCs w:val="21"/>
        </w:rPr>
      </w:pPr>
      <w:r>
        <w:rPr>
          <w:rFonts w:hint="eastAsia" w:ascii="仿宋" w:hAnsi="仿宋" w:eastAsia="仿宋" w:cs="黑体"/>
          <w:szCs w:val="21"/>
        </w:rPr>
        <w:t>一、单选题</w:t>
      </w:r>
    </w:p>
    <w:p>
      <w:pPr>
        <w:spacing w:line="400" w:lineRule="atLeast"/>
        <w:jc w:val="left"/>
        <w:rPr>
          <w:rFonts w:ascii="仿宋" w:hAnsi="仿宋" w:eastAsia="仿宋" w:cs="黑体"/>
          <w:szCs w:val="21"/>
        </w:rPr>
      </w:pPr>
      <w:r>
        <w:rPr>
          <w:rFonts w:hint="eastAsia" w:ascii="仿宋" w:hAnsi="仿宋" w:eastAsia="仿宋" w:cs="黑体"/>
          <w:szCs w:val="21"/>
        </w:rPr>
        <w:t xml:space="preserve">1.D    2.B    3.C     </w:t>
      </w:r>
    </w:p>
    <w:p>
      <w:pPr>
        <w:spacing w:line="400" w:lineRule="atLeast"/>
        <w:jc w:val="left"/>
        <w:rPr>
          <w:rFonts w:ascii="仿宋" w:hAnsi="仿宋" w:eastAsia="仿宋" w:cs="黑体"/>
          <w:szCs w:val="21"/>
        </w:rPr>
      </w:pPr>
      <w:r>
        <w:rPr>
          <w:rFonts w:hint="eastAsia" w:ascii="仿宋" w:hAnsi="仿宋" w:eastAsia="仿宋" w:cs="黑体"/>
          <w:szCs w:val="21"/>
        </w:rPr>
        <w:t>二、多选题</w:t>
      </w:r>
    </w:p>
    <w:p>
      <w:pPr>
        <w:spacing w:line="400" w:lineRule="atLeast"/>
        <w:jc w:val="left"/>
        <w:rPr>
          <w:rFonts w:ascii="仿宋" w:hAnsi="仿宋" w:eastAsia="仿宋" w:cs="黑体"/>
          <w:szCs w:val="21"/>
        </w:rPr>
      </w:pPr>
      <w:r>
        <w:rPr>
          <w:rFonts w:hint="eastAsia" w:ascii="仿宋" w:hAnsi="仿宋" w:eastAsia="仿宋" w:cs="黑体"/>
          <w:szCs w:val="21"/>
        </w:rPr>
        <w:t xml:space="preserve">1.ABCD   2.ABCD   </w:t>
      </w:r>
    </w:p>
    <w:p>
      <w:pPr>
        <w:spacing w:line="400" w:lineRule="atLeast"/>
        <w:jc w:val="left"/>
        <w:rPr>
          <w:rFonts w:ascii="仿宋" w:hAnsi="仿宋" w:eastAsia="仿宋" w:cs="黑体"/>
          <w:szCs w:val="21"/>
        </w:rPr>
      </w:pPr>
      <w:r>
        <w:rPr>
          <w:rFonts w:hint="eastAsia" w:ascii="仿宋" w:hAnsi="仿宋" w:eastAsia="仿宋" w:cs="黑体"/>
          <w:szCs w:val="21"/>
        </w:rPr>
        <w:t>三、判断题</w:t>
      </w:r>
    </w:p>
    <w:p>
      <w:pPr>
        <w:spacing w:line="400" w:lineRule="atLeast"/>
        <w:jc w:val="left"/>
        <w:rPr>
          <w:rFonts w:ascii="仿宋" w:hAnsi="仿宋" w:eastAsia="仿宋" w:cs="黑体"/>
          <w:szCs w:val="21"/>
        </w:rPr>
      </w:pPr>
      <w:r>
        <w:rPr>
          <w:rFonts w:hint="eastAsia" w:ascii="仿宋" w:hAnsi="仿宋" w:eastAsia="仿宋" w:cs="黑体"/>
          <w:szCs w:val="21"/>
        </w:rPr>
        <w:t>1.</w:t>
      </w:r>
      <w:r>
        <w:rPr>
          <w:rFonts w:ascii="仿宋" w:hAnsi="仿宋" w:eastAsia="仿宋" w:cs="黑体"/>
          <w:szCs w:val="21"/>
        </w:rPr>
        <w:t>√</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培训项目3 火场应急疏散逃生</w:t>
      </w:r>
    </w:p>
    <w:p>
      <w:pPr>
        <w:spacing w:line="400" w:lineRule="atLeast"/>
        <w:jc w:val="left"/>
        <w:rPr>
          <w:rFonts w:ascii="仿宋" w:hAnsi="仿宋" w:eastAsia="仿宋"/>
          <w:bCs/>
          <w:szCs w:val="21"/>
        </w:rPr>
      </w:pPr>
      <w:r>
        <w:rPr>
          <w:rFonts w:hint="eastAsia" w:ascii="仿宋" w:hAnsi="仿宋" w:eastAsia="仿宋"/>
          <w:bCs/>
          <w:szCs w:val="21"/>
        </w:rPr>
        <w:t>一、单选</w:t>
      </w:r>
      <w:r>
        <w:rPr>
          <w:rFonts w:ascii="仿宋" w:hAnsi="仿宋" w:eastAsia="仿宋"/>
          <w:bCs/>
          <w:szCs w:val="21"/>
        </w:rPr>
        <w:t>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应急疏散逃生的基本原则不包括</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统一指挥</w:t>
      </w:r>
      <w:r>
        <w:rPr>
          <w:rFonts w:hint="eastAsia" w:ascii="仿宋" w:hAnsi="仿宋" w:eastAsia="仿宋"/>
          <w:bCs/>
          <w:szCs w:val="21"/>
        </w:rPr>
        <w:t xml:space="preserve">          </w:t>
      </w:r>
      <w:r>
        <w:rPr>
          <w:rFonts w:ascii="仿宋" w:hAnsi="仿宋" w:eastAsia="仿宋"/>
          <w:bCs/>
          <w:szCs w:val="21"/>
        </w:rPr>
        <w:t>B</w:t>
      </w:r>
      <w:r>
        <w:rPr>
          <w:rFonts w:hint="eastAsia" w:ascii="仿宋" w:hAnsi="仿宋" w:eastAsia="仿宋"/>
          <w:bCs/>
          <w:szCs w:val="21"/>
        </w:rPr>
        <w:t>.</w:t>
      </w:r>
      <w:r>
        <w:rPr>
          <w:rFonts w:ascii="仿宋" w:hAnsi="仿宋" w:eastAsia="仿宋"/>
          <w:bCs/>
          <w:szCs w:val="21"/>
        </w:rPr>
        <w:t>有序组织</w:t>
      </w:r>
      <w:r>
        <w:rPr>
          <w:rFonts w:hint="eastAsia" w:ascii="仿宋" w:hAnsi="仿宋" w:eastAsia="仿宋"/>
          <w:bCs/>
          <w:szCs w:val="21"/>
        </w:rPr>
        <w:t xml:space="preserve">         </w:t>
      </w:r>
      <w:r>
        <w:rPr>
          <w:rFonts w:ascii="仿宋" w:hAnsi="仿宋" w:eastAsia="仿宋"/>
          <w:bCs/>
          <w:szCs w:val="21"/>
        </w:rPr>
        <w:t>C</w:t>
      </w:r>
      <w:r>
        <w:rPr>
          <w:rFonts w:hint="eastAsia" w:ascii="仿宋" w:hAnsi="仿宋" w:eastAsia="仿宋"/>
          <w:bCs/>
          <w:szCs w:val="21"/>
        </w:rPr>
        <w:t>.</w:t>
      </w:r>
      <w:r>
        <w:rPr>
          <w:rFonts w:ascii="仿宋" w:hAnsi="仿宋" w:eastAsia="仿宋"/>
          <w:bCs/>
          <w:szCs w:val="21"/>
        </w:rPr>
        <w:t>灭火优先</w:t>
      </w:r>
      <w:r>
        <w:rPr>
          <w:rFonts w:hint="eastAsia" w:ascii="仿宋" w:hAnsi="仿宋" w:eastAsia="仿宋"/>
          <w:bCs/>
          <w:szCs w:val="21"/>
        </w:rPr>
        <w:t xml:space="preserve">        </w:t>
      </w:r>
      <w:r>
        <w:rPr>
          <w:rFonts w:ascii="仿宋" w:hAnsi="仿宋" w:eastAsia="仿宋"/>
          <w:bCs/>
          <w:szCs w:val="21"/>
        </w:rPr>
        <w:t>D</w:t>
      </w:r>
      <w:r>
        <w:rPr>
          <w:rFonts w:hint="eastAsia" w:ascii="仿宋" w:hAnsi="仿宋" w:eastAsia="仿宋"/>
          <w:bCs/>
          <w:szCs w:val="21"/>
        </w:rPr>
        <w:t>.</w:t>
      </w:r>
      <w:r>
        <w:rPr>
          <w:rFonts w:ascii="仿宋" w:hAnsi="仿宋" w:eastAsia="仿宋"/>
          <w:bCs/>
          <w:szCs w:val="21"/>
        </w:rPr>
        <w:t>确保安全</w:t>
      </w:r>
    </w:p>
    <w:p>
      <w:pPr>
        <w:spacing w:line="400" w:lineRule="atLeast"/>
        <w:jc w:val="left"/>
        <w:rPr>
          <w:rFonts w:ascii="仿宋" w:hAnsi="仿宋" w:eastAsia="仿宋"/>
          <w:bCs/>
          <w:szCs w:val="21"/>
        </w:rPr>
      </w:pPr>
      <w:r>
        <w:rPr>
          <w:rFonts w:ascii="仿宋" w:hAnsi="仿宋" w:eastAsia="仿宋"/>
          <w:bCs/>
          <w:szCs w:val="21"/>
        </w:rPr>
        <w:t>2</w:t>
      </w:r>
      <w:r>
        <w:rPr>
          <w:rFonts w:hint="eastAsia" w:ascii="仿宋" w:hAnsi="仿宋" w:eastAsia="仿宋"/>
          <w:bCs/>
          <w:szCs w:val="21"/>
        </w:rPr>
        <w:t>.</w:t>
      </w:r>
      <w:r>
        <w:rPr>
          <w:rFonts w:ascii="仿宋" w:hAnsi="仿宋" w:eastAsia="仿宋"/>
          <w:bCs/>
          <w:szCs w:val="21"/>
        </w:rPr>
        <w:t>关于应急疏散逃生的基本原则中，说法错误的是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实施统一指挥应充分利用应急广播系统、扩音器等设施设备，统一发布火警信</w:t>
      </w:r>
      <w:r>
        <w:rPr>
          <w:rFonts w:hint="eastAsia" w:ascii="仿宋" w:hAnsi="仿宋" w:eastAsia="仿宋"/>
          <w:bCs/>
          <w:szCs w:val="21"/>
        </w:rPr>
        <w:t>息</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组织疏散逃生应明确优先顺序，优先安排受火势威胁最轻或最安全区域内的人员疏散</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组织疏散逃生通常按照先着火层，再着火层上层，最后着火层下层的顺序进行</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疏散逃生过程中应利用安全疏散设施或开启紧急电梯抢救被困人员</w:t>
      </w:r>
    </w:p>
    <w:p>
      <w:pPr>
        <w:spacing w:line="400" w:lineRule="atLeast"/>
        <w:jc w:val="left"/>
        <w:rPr>
          <w:rFonts w:ascii="仿宋" w:hAnsi="仿宋" w:eastAsia="仿宋"/>
          <w:bCs/>
          <w:szCs w:val="21"/>
        </w:rPr>
      </w:pPr>
      <w:r>
        <w:rPr>
          <w:rFonts w:ascii="仿宋" w:hAnsi="仿宋" w:eastAsia="仿宋"/>
          <w:bCs/>
          <w:szCs w:val="21"/>
        </w:rPr>
        <w:t>3</w:t>
      </w:r>
      <w:r>
        <w:rPr>
          <w:rFonts w:hint="eastAsia" w:ascii="仿宋" w:hAnsi="仿宋" w:eastAsia="仿宋"/>
          <w:bCs/>
          <w:szCs w:val="21"/>
        </w:rPr>
        <w:t>.</w:t>
      </w:r>
      <w:r>
        <w:rPr>
          <w:rFonts w:ascii="仿宋" w:hAnsi="仿宋" w:eastAsia="仿宋"/>
          <w:bCs/>
          <w:szCs w:val="21"/>
        </w:rPr>
        <w:t>消防安全重点单位制定的灭火和应急疏散预案内容不包括</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组织机构</w:t>
      </w:r>
      <w:r>
        <w:rPr>
          <w:rFonts w:hint="eastAsia" w:ascii="仿宋" w:hAnsi="仿宋" w:eastAsia="仿宋"/>
          <w:bCs/>
          <w:szCs w:val="21"/>
        </w:rPr>
        <w:t xml:space="preserve">                       </w:t>
      </w:r>
      <w:r>
        <w:rPr>
          <w:rFonts w:ascii="仿宋" w:hAnsi="仿宋" w:eastAsia="仿宋"/>
          <w:bCs/>
          <w:szCs w:val="21"/>
        </w:rPr>
        <w:t>B</w:t>
      </w:r>
      <w:r>
        <w:rPr>
          <w:rFonts w:hint="eastAsia" w:ascii="仿宋" w:hAnsi="仿宋" w:eastAsia="仿宋"/>
          <w:bCs/>
          <w:szCs w:val="21"/>
        </w:rPr>
        <w:t>.</w:t>
      </w:r>
      <w:r>
        <w:rPr>
          <w:rFonts w:ascii="仿宋" w:hAnsi="仿宋" w:eastAsia="仿宋"/>
          <w:bCs/>
          <w:szCs w:val="21"/>
        </w:rPr>
        <w:t>接警和报警处置程序</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应急疏散的组织程序</w:t>
      </w:r>
      <w:r>
        <w:rPr>
          <w:rFonts w:hint="eastAsia" w:ascii="仿宋" w:hAnsi="仿宋" w:eastAsia="仿宋"/>
          <w:bCs/>
          <w:szCs w:val="21"/>
        </w:rPr>
        <w:t xml:space="preserve">             </w:t>
      </w:r>
      <w:r>
        <w:rPr>
          <w:rFonts w:ascii="仿宋" w:hAnsi="仿宋" w:eastAsia="仿宋"/>
          <w:bCs/>
          <w:szCs w:val="21"/>
        </w:rPr>
        <w:t>D</w:t>
      </w:r>
      <w:r>
        <w:rPr>
          <w:rFonts w:hint="eastAsia" w:ascii="仿宋" w:hAnsi="仿宋" w:eastAsia="仿宋"/>
          <w:bCs/>
          <w:szCs w:val="21"/>
        </w:rPr>
        <w:t>.</w:t>
      </w:r>
      <w:r>
        <w:rPr>
          <w:rFonts w:ascii="仿宋" w:hAnsi="仿宋" w:eastAsia="仿宋"/>
          <w:bCs/>
          <w:szCs w:val="21"/>
        </w:rPr>
        <w:t>火灾损失赔偿方案</w:t>
      </w:r>
    </w:p>
    <w:p>
      <w:pPr>
        <w:spacing w:line="400" w:lineRule="atLeast"/>
        <w:jc w:val="left"/>
        <w:rPr>
          <w:rFonts w:ascii="仿宋" w:hAnsi="仿宋" w:eastAsia="仿宋"/>
          <w:bCs/>
          <w:szCs w:val="21"/>
        </w:rPr>
      </w:pPr>
      <w:r>
        <w:rPr>
          <w:rFonts w:ascii="仿宋" w:hAnsi="仿宋" w:eastAsia="仿宋"/>
          <w:bCs/>
          <w:szCs w:val="21"/>
        </w:rPr>
        <w:t>4</w:t>
      </w:r>
      <w:r>
        <w:rPr>
          <w:rFonts w:hint="eastAsia" w:ascii="仿宋" w:hAnsi="仿宋" w:eastAsia="仿宋"/>
          <w:bCs/>
          <w:szCs w:val="21"/>
        </w:rPr>
        <w:t>.</w:t>
      </w:r>
      <w:r>
        <w:rPr>
          <w:rFonts w:ascii="仿宋" w:hAnsi="仿宋" w:eastAsia="仿宋"/>
          <w:bCs/>
          <w:szCs w:val="21"/>
        </w:rPr>
        <w:t>消防安全重点单位应当按照灭火和应急疏散预案，至少</w:t>
      </w:r>
      <w:r>
        <w:rPr>
          <w:rFonts w:hint="eastAsia" w:ascii="仿宋" w:hAnsi="仿宋" w:eastAsia="仿宋"/>
          <w:bCs/>
          <w:szCs w:val="21"/>
        </w:rPr>
        <w:t>(   )</w:t>
      </w:r>
      <w:r>
        <w:rPr>
          <w:rFonts w:ascii="仿宋" w:hAnsi="仿宋" w:eastAsia="仿宋"/>
          <w:bCs/>
          <w:szCs w:val="21"/>
        </w:rPr>
        <w:t>进行一次演练，并结合实际不断完善预案</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每个月</w:t>
      </w:r>
      <w:r>
        <w:rPr>
          <w:rFonts w:hint="eastAsia" w:ascii="仿宋" w:hAnsi="仿宋" w:eastAsia="仿宋"/>
          <w:bCs/>
          <w:szCs w:val="21"/>
        </w:rPr>
        <w:t xml:space="preserve">          </w:t>
      </w:r>
      <w:r>
        <w:rPr>
          <w:rFonts w:ascii="仿宋" w:hAnsi="仿宋" w:eastAsia="仿宋"/>
          <w:bCs/>
          <w:szCs w:val="21"/>
        </w:rPr>
        <w:t>B</w:t>
      </w:r>
      <w:r>
        <w:rPr>
          <w:rFonts w:hint="eastAsia" w:ascii="仿宋" w:hAnsi="仿宋" w:eastAsia="仿宋"/>
          <w:bCs/>
          <w:szCs w:val="21"/>
        </w:rPr>
        <w:t>.</w:t>
      </w:r>
      <w:r>
        <w:rPr>
          <w:rFonts w:ascii="仿宋" w:hAnsi="仿宋" w:eastAsia="仿宋"/>
          <w:bCs/>
          <w:szCs w:val="21"/>
        </w:rPr>
        <w:t>每季度</w:t>
      </w:r>
      <w:r>
        <w:rPr>
          <w:rFonts w:hint="eastAsia" w:ascii="仿宋" w:hAnsi="仿宋" w:eastAsia="仿宋"/>
          <w:bCs/>
          <w:szCs w:val="21"/>
        </w:rPr>
        <w:t xml:space="preserve">         </w:t>
      </w:r>
      <w:r>
        <w:rPr>
          <w:rFonts w:ascii="仿宋" w:hAnsi="仿宋" w:eastAsia="仿宋"/>
          <w:bCs/>
          <w:szCs w:val="21"/>
        </w:rPr>
        <w:t>C</w:t>
      </w:r>
      <w:r>
        <w:rPr>
          <w:rFonts w:hint="eastAsia" w:ascii="仿宋" w:hAnsi="仿宋" w:eastAsia="仿宋"/>
          <w:bCs/>
          <w:szCs w:val="21"/>
        </w:rPr>
        <w:t>.</w:t>
      </w:r>
      <w:r>
        <w:rPr>
          <w:rFonts w:ascii="仿宋" w:hAnsi="仿宋" w:eastAsia="仿宋"/>
          <w:bCs/>
          <w:szCs w:val="21"/>
        </w:rPr>
        <w:t>每半年</w:t>
      </w:r>
      <w:r>
        <w:rPr>
          <w:rFonts w:hint="eastAsia" w:ascii="仿宋" w:hAnsi="仿宋" w:eastAsia="仿宋"/>
          <w:bCs/>
          <w:szCs w:val="21"/>
        </w:rPr>
        <w:t xml:space="preserve">        </w:t>
      </w:r>
      <w:r>
        <w:rPr>
          <w:rFonts w:ascii="仿宋" w:hAnsi="仿宋" w:eastAsia="仿宋"/>
          <w:bCs/>
          <w:szCs w:val="21"/>
        </w:rPr>
        <w:t>D.每年</w:t>
      </w:r>
    </w:p>
    <w:p>
      <w:pPr>
        <w:spacing w:line="400" w:lineRule="atLeast"/>
        <w:jc w:val="left"/>
        <w:rPr>
          <w:rFonts w:ascii="仿宋" w:hAnsi="仿宋" w:eastAsia="仿宋"/>
          <w:bCs/>
          <w:szCs w:val="21"/>
        </w:rPr>
      </w:pPr>
      <w:r>
        <w:rPr>
          <w:rFonts w:ascii="仿宋" w:hAnsi="仿宋" w:eastAsia="仿宋"/>
          <w:bCs/>
          <w:szCs w:val="21"/>
        </w:rPr>
        <w:t>5</w:t>
      </w:r>
      <w:r>
        <w:rPr>
          <w:rFonts w:hint="eastAsia" w:ascii="仿宋" w:hAnsi="仿宋" w:eastAsia="仿宋"/>
          <w:bCs/>
          <w:szCs w:val="21"/>
        </w:rPr>
        <w:t>.</w:t>
      </w:r>
      <w:r>
        <w:rPr>
          <w:rFonts w:ascii="仿宋" w:hAnsi="仿宋" w:eastAsia="仿宋"/>
          <w:bCs/>
          <w:szCs w:val="21"/>
        </w:rPr>
        <w:t>除消防重点单位外，其他单位应当结合本单位实际，参照制定相应的应急方案，至少</w:t>
      </w:r>
      <w:r>
        <w:rPr>
          <w:rFonts w:hint="eastAsia" w:ascii="仿宋" w:hAnsi="仿宋" w:eastAsia="仿宋"/>
          <w:bCs/>
          <w:szCs w:val="21"/>
        </w:rPr>
        <w:t>(   )</w:t>
      </w:r>
      <w:r>
        <w:rPr>
          <w:rFonts w:ascii="仿宋" w:hAnsi="仿宋" w:eastAsia="仿宋"/>
          <w:bCs/>
          <w:szCs w:val="21"/>
        </w:rPr>
        <w:t>组织一次演练</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A.每月</w:t>
      </w:r>
      <w:r>
        <w:rPr>
          <w:rFonts w:hint="eastAsia" w:ascii="仿宋" w:hAnsi="仿宋" w:eastAsia="仿宋"/>
          <w:bCs/>
          <w:szCs w:val="21"/>
        </w:rPr>
        <w:t xml:space="preserve">            </w:t>
      </w:r>
      <w:r>
        <w:rPr>
          <w:rFonts w:ascii="仿宋" w:hAnsi="仿宋" w:eastAsia="仿宋"/>
          <w:bCs/>
          <w:szCs w:val="21"/>
        </w:rPr>
        <w:t>B</w:t>
      </w:r>
      <w:r>
        <w:rPr>
          <w:rFonts w:hint="eastAsia" w:ascii="仿宋" w:hAnsi="仿宋" w:eastAsia="仿宋"/>
          <w:bCs/>
          <w:szCs w:val="21"/>
        </w:rPr>
        <w:t>.</w:t>
      </w:r>
      <w:r>
        <w:rPr>
          <w:rFonts w:ascii="仿宋" w:hAnsi="仿宋" w:eastAsia="仿宋"/>
          <w:bCs/>
          <w:szCs w:val="21"/>
        </w:rPr>
        <w:t>每季度</w:t>
      </w:r>
      <w:r>
        <w:rPr>
          <w:rFonts w:hint="eastAsia" w:ascii="仿宋" w:hAnsi="仿宋" w:eastAsia="仿宋"/>
          <w:bCs/>
          <w:szCs w:val="21"/>
        </w:rPr>
        <w:t xml:space="preserve">         </w:t>
      </w:r>
      <w:r>
        <w:rPr>
          <w:rFonts w:ascii="仿宋" w:hAnsi="仿宋" w:eastAsia="仿宋"/>
          <w:bCs/>
          <w:szCs w:val="21"/>
        </w:rPr>
        <w:t>C</w:t>
      </w:r>
      <w:r>
        <w:rPr>
          <w:rFonts w:hint="eastAsia" w:ascii="仿宋" w:hAnsi="仿宋" w:eastAsia="仿宋"/>
          <w:bCs/>
          <w:szCs w:val="21"/>
        </w:rPr>
        <w:t>.</w:t>
      </w:r>
      <w:r>
        <w:rPr>
          <w:rFonts w:ascii="仿宋" w:hAnsi="仿宋" w:eastAsia="仿宋"/>
          <w:bCs/>
          <w:szCs w:val="21"/>
        </w:rPr>
        <w:t>每半年</w:t>
      </w:r>
      <w:r>
        <w:rPr>
          <w:rFonts w:hint="eastAsia" w:ascii="仿宋" w:hAnsi="仿宋" w:eastAsia="仿宋"/>
          <w:bCs/>
          <w:szCs w:val="21"/>
        </w:rPr>
        <w:t xml:space="preserve">        </w:t>
      </w:r>
      <w:r>
        <w:rPr>
          <w:rFonts w:ascii="仿宋" w:hAnsi="仿宋" w:eastAsia="仿宋"/>
          <w:bCs/>
          <w:szCs w:val="21"/>
        </w:rPr>
        <w:t>D.每年</w:t>
      </w:r>
    </w:p>
    <w:p>
      <w:pPr>
        <w:spacing w:line="400" w:lineRule="atLeast"/>
        <w:jc w:val="left"/>
        <w:rPr>
          <w:rFonts w:ascii="仿宋" w:hAnsi="仿宋" w:eastAsia="仿宋"/>
          <w:bCs/>
          <w:szCs w:val="21"/>
        </w:rPr>
      </w:pPr>
      <w:r>
        <w:rPr>
          <w:rFonts w:hint="eastAsia" w:ascii="仿宋" w:hAnsi="仿宋" w:eastAsia="仿宋"/>
          <w:bCs/>
          <w:szCs w:val="21"/>
        </w:rPr>
        <w:t>二、</w:t>
      </w:r>
      <w:r>
        <w:rPr>
          <w:rFonts w:ascii="仿宋" w:hAnsi="仿宋" w:eastAsia="仿宋"/>
          <w:bCs/>
          <w:szCs w:val="21"/>
        </w:rPr>
        <w:t>多</w:t>
      </w:r>
      <w:r>
        <w:rPr>
          <w:rFonts w:hint="eastAsia" w:ascii="仿宋" w:hAnsi="仿宋" w:eastAsia="仿宋"/>
          <w:bCs/>
          <w:szCs w:val="21"/>
        </w:rPr>
        <w:t>选</w:t>
      </w:r>
      <w:r>
        <w:rPr>
          <w:rFonts w:ascii="仿宋" w:hAnsi="仿宋" w:eastAsia="仿宋"/>
          <w:bCs/>
          <w:szCs w:val="21"/>
        </w:rPr>
        <w:t>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关于应急疏散逃生的基本原则中，说法错误的有</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实施统一指挥应充分利用应急广播系统、扩音器等设施设备，统一发布火警信息</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组织疏散逃生应明确优先顺序，优先安排受火势威胁最严重或最危险区域内的人员疏散</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组织疏散逃生通常按照先着火下层，再着火层，最后着火层上层的顺序进行</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疏散逃生过程中可以使用普通电梯进行疏散</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疏散逃生过程中应同时组织力量利用室内消火栓、防火门、防火卷帘等设施控制初起火势</w:t>
      </w:r>
    </w:p>
    <w:p>
      <w:pPr>
        <w:spacing w:line="400" w:lineRule="atLeast"/>
        <w:jc w:val="left"/>
        <w:rPr>
          <w:rFonts w:ascii="仿宋" w:hAnsi="仿宋" w:eastAsia="仿宋"/>
          <w:bCs/>
          <w:szCs w:val="21"/>
        </w:rPr>
      </w:pPr>
      <w:r>
        <w:rPr>
          <w:rFonts w:hint="eastAsia" w:ascii="仿宋" w:hAnsi="仿宋" w:eastAsia="仿宋"/>
          <w:bCs/>
          <w:szCs w:val="21"/>
        </w:rPr>
        <w:t>2.</w:t>
      </w:r>
      <w:r>
        <w:rPr>
          <w:rFonts w:ascii="仿宋" w:hAnsi="仿宋" w:eastAsia="仿宋"/>
          <w:bCs/>
          <w:szCs w:val="21"/>
        </w:rPr>
        <w:t>消防安全重点单位制定的灭火和应急疏散预案内容应当包括</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组织机构</w:t>
      </w:r>
      <w:r>
        <w:rPr>
          <w:rFonts w:hint="eastAsia" w:ascii="仿宋" w:hAnsi="仿宋" w:eastAsia="仿宋"/>
          <w:bCs/>
          <w:szCs w:val="21"/>
        </w:rPr>
        <w:t xml:space="preserve">                         </w:t>
      </w:r>
      <w:r>
        <w:rPr>
          <w:rFonts w:ascii="仿宋" w:hAnsi="仿宋" w:eastAsia="仿宋"/>
          <w:bCs/>
          <w:szCs w:val="21"/>
        </w:rPr>
        <w:t>B</w:t>
      </w:r>
      <w:r>
        <w:rPr>
          <w:rFonts w:hint="eastAsia" w:ascii="仿宋" w:hAnsi="仿宋" w:eastAsia="仿宋"/>
          <w:bCs/>
          <w:szCs w:val="21"/>
        </w:rPr>
        <w:t>.</w:t>
      </w:r>
      <w:r>
        <w:rPr>
          <w:rFonts w:ascii="仿宋" w:hAnsi="仿宋" w:eastAsia="仿宋"/>
          <w:bCs/>
          <w:szCs w:val="21"/>
        </w:rPr>
        <w:t>接警和报警处置程序</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应急疏散的组织程序</w:t>
      </w:r>
      <w:r>
        <w:rPr>
          <w:rFonts w:hint="eastAsia" w:ascii="仿宋" w:hAnsi="仿宋" w:eastAsia="仿宋"/>
          <w:bCs/>
          <w:szCs w:val="21"/>
        </w:rPr>
        <w:t xml:space="preserve">               </w:t>
      </w:r>
      <w:r>
        <w:rPr>
          <w:rFonts w:ascii="仿宋" w:hAnsi="仿宋" w:eastAsia="仿宋"/>
          <w:bCs/>
          <w:szCs w:val="21"/>
        </w:rPr>
        <w:t>D</w:t>
      </w:r>
      <w:r>
        <w:rPr>
          <w:rFonts w:hint="eastAsia" w:ascii="仿宋" w:hAnsi="仿宋" w:eastAsia="仿宋"/>
          <w:bCs/>
          <w:szCs w:val="21"/>
        </w:rPr>
        <w:t>.</w:t>
      </w:r>
      <w:r>
        <w:rPr>
          <w:rFonts w:ascii="仿宋" w:hAnsi="仿宋" w:eastAsia="仿宋"/>
          <w:bCs/>
          <w:szCs w:val="21"/>
        </w:rPr>
        <w:t>扑救初起火灾的程序和措施</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火灾现场保护措施</w:t>
      </w:r>
    </w:p>
    <w:p>
      <w:pPr>
        <w:spacing w:line="400" w:lineRule="atLeast"/>
        <w:jc w:val="left"/>
        <w:rPr>
          <w:rFonts w:ascii="仿宋" w:hAnsi="仿宋" w:eastAsia="仿宋"/>
          <w:bCs/>
          <w:szCs w:val="21"/>
        </w:rPr>
      </w:pPr>
      <w:r>
        <w:rPr>
          <w:rFonts w:hint="eastAsia" w:ascii="仿宋" w:hAnsi="仿宋" w:eastAsia="仿宋"/>
          <w:bCs/>
          <w:szCs w:val="21"/>
        </w:rPr>
        <w:t>三</w:t>
      </w:r>
      <w:r>
        <w:rPr>
          <w:rFonts w:ascii="仿宋" w:hAnsi="仿宋" w:eastAsia="仿宋"/>
          <w:bCs/>
          <w:szCs w:val="21"/>
        </w:rPr>
        <w:t>、判断题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消防安全重点单位应当按照灭火和应急疏散预案，至少每年进行一次演练，并结合实际不断完善预案</w:t>
      </w:r>
      <w:r>
        <w:rPr>
          <w:rFonts w:hint="eastAsia" w:ascii="仿宋" w:hAnsi="仿宋" w:eastAsia="仿宋"/>
          <w:bCs/>
          <w:szCs w:val="21"/>
        </w:rPr>
        <w:t xml:space="preserve">                                            (   )</w:t>
      </w:r>
    </w:p>
    <w:p>
      <w:pPr>
        <w:spacing w:line="400" w:lineRule="atLeast"/>
        <w:jc w:val="left"/>
        <w:rPr>
          <w:rFonts w:ascii="仿宋" w:hAnsi="仿宋" w:eastAsia="仿宋"/>
          <w:bCs/>
          <w:szCs w:val="21"/>
        </w:rPr>
      </w:pPr>
      <w:r>
        <w:rPr>
          <w:rFonts w:hint="eastAsia" w:ascii="仿宋" w:hAnsi="仿宋" w:eastAsia="仿宋"/>
          <w:bCs/>
          <w:szCs w:val="21"/>
        </w:rPr>
        <w:t>2.</w:t>
      </w:r>
      <w:r>
        <w:rPr>
          <w:rFonts w:ascii="仿宋" w:hAnsi="仿宋" w:eastAsia="仿宋"/>
          <w:bCs/>
          <w:szCs w:val="21"/>
        </w:rPr>
        <w:t>除消防重点单位外，其他单位应当结合本单位实际，参照制定相应的应急方案，至少每半年组织一次演练</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3.</w:t>
      </w:r>
      <w:r>
        <w:rPr>
          <w:rFonts w:ascii="仿宋" w:hAnsi="仿宋" w:eastAsia="仿宋"/>
          <w:bCs/>
          <w:szCs w:val="21"/>
        </w:rPr>
        <w:t>发布火警时应利用应急广播系统、警铃、室内电话等设施设备以及通过喊话等方式发布火警</w:t>
      </w:r>
      <w:r>
        <w:rPr>
          <w:rFonts w:hint="eastAsia" w:ascii="仿宋" w:hAnsi="仿宋" w:eastAsia="仿宋"/>
          <w:bCs/>
          <w:szCs w:val="21"/>
        </w:rPr>
        <w:t>信息.                                               (   )</w:t>
      </w:r>
    </w:p>
    <w:p>
      <w:pPr>
        <w:spacing w:line="400" w:lineRule="atLeast"/>
        <w:jc w:val="left"/>
        <w:rPr>
          <w:rFonts w:ascii="仿宋" w:hAnsi="仿宋" w:eastAsia="仿宋"/>
          <w:bCs/>
          <w:szCs w:val="21"/>
        </w:rPr>
      </w:pPr>
    </w:p>
    <w:p>
      <w:pPr>
        <w:spacing w:line="400" w:lineRule="atLeast"/>
        <w:jc w:val="center"/>
        <w:rPr>
          <w:rFonts w:ascii="仿宋" w:hAnsi="仿宋" w:eastAsia="仿宋" w:cs="黑体"/>
          <w:szCs w:val="21"/>
        </w:rPr>
      </w:pPr>
      <w:r>
        <w:rPr>
          <w:rFonts w:hint="eastAsia" w:ascii="仿宋" w:hAnsi="仿宋" w:eastAsia="仿宋" w:cs="黑体"/>
          <w:b/>
          <w:bCs/>
          <w:szCs w:val="21"/>
        </w:rPr>
        <w:t>培训项目3 火场应急疏散逃生参考答案</w:t>
      </w:r>
    </w:p>
    <w:p>
      <w:pPr>
        <w:spacing w:line="400" w:lineRule="atLeast"/>
        <w:jc w:val="left"/>
        <w:rPr>
          <w:rFonts w:ascii="仿宋" w:hAnsi="仿宋" w:eastAsia="仿宋" w:cs="黑体"/>
          <w:szCs w:val="21"/>
        </w:rPr>
      </w:pPr>
      <w:r>
        <w:rPr>
          <w:rFonts w:hint="eastAsia" w:ascii="仿宋" w:hAnsi="仿宋" w:eastAsia="仿宋" w:cs="黑体"/>
          <w:szCs w:val="21"/>
        </w:rPr>
        <w:t>一、单选题</w:t>
      </w:r>
    </w:p>
    <w:p>
      <w:pPr>
        <w:spacing w:line="400" w:lineRule="atLeast"/>
        <w:jc w:val="left"/>
        <w:rPr>
          <w:rFonts w:ascii="仿宋" w:hAnsi="仿宋" w:eastAsia="仿宋" w:cs="黑体"/>
          <w:szCs w:val="21"/>
        </w:rPr>
      </w:pPr>
      <w:r>
        <w:rPr>
          <w:rFonts w:hint="eastAsia" w:ascii="仿宋" w:hAnsi="仿宋" w:eastAsia="仿宋" w:cs="黑体"/>
          <w:szCs w:val="21"/>
        </w:rPr>
        <w:t>1.C    2.B    3.D    4.C    5.D</w:t>
      </w:r>
    </w:p>
    <w:p>
      <w:pPr>
        <w:spacing w:line="400" w:lineRule="atLeast"/>
        <w:jc w:val="left"/>
        <w:rPr>
          <w:rFonts w:ascii="仿宋" w:hAnsi="仿宋" w:eastAsia="仿宋" w:cs="黑体"/>
          <w:szCs w:val="21"/>
        </w:rPr>
      </w:pPr>
      <w:r>
        <w:rPr>
          <w:rFonts w:hint="eastAsia" w:ascii="仿宋" w:hAnsi="仿宋" w:eastAsia="仿宋" w:cs="黑体"/>
          <w:szCs w:val="21"/>
        </w:rPr>
        <w:t>二、多选题</w:t>
      </w:r>
    </w:p>
    <w:p>
      <w:pPr>
        <w:spacing w:line="400" w:lineRule="atLeast"/>
        <w:jc w:val="left"/>
        <w:rPr>
          <w:rFonts w:ascii="仿宋" w:hAnsi="仿宋" w:eastAsia="仿宋" w:cs="黑体"/>
          <w:szCs w:val="21"/>
        </w:rPr>
      </w:pPr>
      <w:r>
        <w:rPr>
          <w:rFonts w:hint="eastAsia" w:ascii="仿宋" w:hAnsi="仿宋" w:eastAsia="仿宋" w:cs="黑体"/>
          <w:szCs w:val="21"/>
        </w:rPr>
        <w:t xml:space="preserve">1.CD    2.ABCD    </w:t>
      </w:r>
    </w:p>
    <w:p>
      <w:pPr>
        <w:spacing w:line="400" w:lineRule="atLeast"/>
        <w:jc w:val="left"/>
        <w:rPr>
          <w:rFonts w:ascii="仿宋" w:hAnsi="仿宋" w:eastAsia="仿宋" w:cs="黑体"/>
          <w:szCs w:val="21"/>
        </w:rPr>
      </w:pPr>
      <w:r>
        <w:rPr>
          <w:rFonts w:hint="eastAsia" w:ascii="仿宋" w:hAnsi="仿宋" w:eastAsia="仿宋" w:cs="黑体"/>
          <w:szCs w:val="21"/>
        </w:rPr>
        <w:t>三、判断题</w:t>
      </w:r>
    </w:p>
    <w:p>
      <w:pPr>
        <w:spacing w:line="400" w:lineRule="atLeast"/>
        <w:jc w:val="left"/>
        <w:rPr>
          <w:rFonts w:ascii="仿宋" w:hAnsi="仿宋" w:eastAsia="仿宋" w:cs="黑体"/>
          <w:szCs w:val="21"/>
        </w:rPr>
      </w:pPr>
      <w:r>
        <w:rPr>
          <w:rFonts w:hint="eastAsia" w:ascii="仿宋" w:hAnsi="仿宋" w:eastAsia="仿宋"/>
          <w:bCs/>
          <w:szCs w:val="21"/>
        </w:rPr>
        <w:t>1</w:t>
      </w:r>
      <w:r>
        <w:rPr>
          <w:rFonts w:hint="eastAsia" w:ascii="仿宋" w:hAnsi="仿宋" w:eastAsia="仿宋" w:cs="黑体"/>
          <w:szCs w:val="21"/>
        </w:rPr>
        <w:t>.×   2.×   3.</w:t>
      </w:r>
      <w:r>
        <w:rPr>
          <w:rFonts w:ascii="仿宋" w:hAnsi="仿宋" w:eastAsia="仿宋" w:cs="黑体"/>
          <w:szCs w:val="21"/>
        </w:rPr>
        <w:t>√</w:t>
      </w:r>
    </w:p>
    <w:p>
      <w:pPr>
        <w:spacing w:line="400" w:lineRule="atLeast"/>
        <w:jc w:val="left"/>
        <w:rPr>
          <w:rFonts w:ascii="仿宋" w:hAnsi="仿宋" w:eastAsia="仿宋" w:cs="黑体"/>
          <w:szCs w:val="21"/>
        </w:rPr>
      </w:pPr>
    </w:p>
    <w:p>
      <w:pPr>
        <w:spacing w:line="400" w:lineRule="atLeast"/>
        <w:jc w:val="center"/>
        <w:rPr>
          <w:rFonts w:ascii="仿宋" w:hAnsi="仿宋" w:eastAsia="仿宋"/>
          <w:b/>
          <w:bCs/>
          <w:szCs w:val="21"/>
        </w:rPr>
      </w:pPr>
      <w:r>
        <w:rPr>
          <w:rFonts w:hint="eastAsia" w:ascii="仿宋" w:hAnsi="仿宋" w:eastAsia="仿宋" w:cs="黑体"/>
          <w:b/>
          <w:bCs/>
          <w:szCs w:val="21"/>
        </w:rPr>
        <w:t>培训项目4 火灾扑救</w:t>
      </w:r>
    </w:p>
    <w:p>
      <w:pPr>
        <w:spacing w:line="400" w:lineRule="atLeast"/>
        <w:jc w:val="left"/>
        <w:rPr>
          <w:rFonts w:ascii="仿宋" w:hAnsi="仿宋" w:eastAsia="仿宋"/>
          <w:bCs/>
          <w:szCs w:val="21"/>
        </w:rPr>
      </w:pPr>
      <w:r>
        <w:rPr>
          <w:rFonts w:hint="eastAsia" w:ascii="仿宋" w:hAnsi="仿宋" w:eastAsia="仿宋"/>
          <w:bCs/>
          <w:szCs w:val="21"/>
        </w:rPr>
        <w:t>一、</w:t>
      </w:r>
      <w:r>
        <w:rPr>
          <w:rFonts w:ascii="仿宋" w:hAnsi="仿宋" w:eastAsia="仿宋"/>
          <w:bCs/>
          <w:szCs w:val="21"/>
        </w:rPr>
        <w:t>单</w:t>
      </w:r>
      <w:r>
        <w:rPr>
          <w:rFonts w:hint="eastAsia" w:ascii="仿宋" w:hAnsi="仿宋" w:eastAsia="仿宋"/>
          <w:bCs/>
          <w:szCs w:val="21"/>
        </w:rPr>
        <w:t>选</w:t>
      </w:r>
      <w:r>
        <w:rPr>
          <w:rFonts w:ascii="仿宋" w:hAnsi="仿宋" w:eastAsia="仿宋"/>
          <w:bCs/>
          <w:szCs w:val="21"/>
        </w:rPr>
        <w:t>题</w:t>
      </w:r>
    </w:p>
    <w:p>
      <w:pPr>
        <w:spacing w:line="400" w:lineRule="atLeast"/>
        <w:jc w:val="left"/>
        <w:rPr>
          <w:rFonts w:ascii="仿宋" w:hAnsi="仿宋" w:eastAsia="仿宋"/>
          <w:bCs/>
          <w:szCs w:val="21"/>
        </w:rPr>
      </w:pPr>
      <w:r>
        <w:rPr>
          <w:rFonts w:ascii="仿宋" w:hAnsi="仿宋" w:eastAsia="仿宋"/>
          <w:bCs/>
          <w:szCs w:val="21"/>
        </w:rPr>
        <w:t>1</w:t>
      </w:r>
      <w:r>
        <w:rPr>
          <w:rFonts w:hint="eastAsia" w:ascii="仿宋" w:hAnsi="仿宋" w:eastAsia="仿宋"/>
          <w:bCs/>
          <w:szCs w:val="21"/>
        </w:rPr>
        <w:t>.</w:t>
      </w:r>
      <w:r>
        <w:rPr>
          <w:rFonts w:ascii="仿宋" w:hAnsi="仿宋" w:eastAsia="仿宋"/>
          <w:bCs/>
          <w:szCs w:val="21"/>
        </w:rPr>
        <w:t>下列有关扑救初起火灾的基本程序和方法中，错误的是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发现起火后，应利用就近消火栓、灭火器等设施灭火，启动火灾报警按钮或拨打报警电话，及时通知消防控制室值班人员</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火灾确认后，应及时启动灭火和应急疏散预案，迅速开启消防设施，第一时间组织力量灭火，并向相关人员通报火灾情况</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组织引导人员疏散，协助有需要的人员撤离</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设立警戒，阻止所有人员进入火场，维护现场秩序</w:t>
      </w:r>
    </w:p>
    <w:p>
      <w:pPr>
        <w:spacing w:line="400" w:lineRule="atLeast"/>
        <w:jc w:val="left"/>
        <w:rPr>
          <w:rFonts w:ascii="仿宋" w:hAnsi="仿宋" w:eastAsia="仿宋"/>
          <w:bCs/>
          <w:szCs w:val="21"/>
        </w:rPr>
      </w:pPr>
      <w:r>
        <w:rPr>
          <w:rFonts w:ascii="仿宋" w:hAnsi="仿宋" w:eastAsia="仿宋"/>
          <w:bCs/>
          <w:szCs w:val="21"/>
        </w:rPr>
        <w:t>2</w:t>
      </w:r>
      <w:r>
        <w:rPr>
          <w:rFonts w:hint="eastAsia" w:ascii="仿宋" w:hAnsi="仿宋" w:eastAsia="仿宋"/>
          <w:bCs/>
          <w:szCs w:val="21"/>
        </w:rPr>
        <w:t>.</w:t>
      </w:r>
      <w:r>
        <w:rPr>
          <w:rFonts w:ascii="仿宋" w:hAnsi="仿宋" w:eastAsia="仿宋"/>
          <w:bCs/>
          <w:szCs w:val="21"/>
        </w:rPr>
        <w:t>下列有关微型消防站灭火器材的配置，错误的是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应设置人员值守，器材存放等用房必须单独设置</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应根据扑救初起火灾需要，配备一定数量的灭火器、水枪、水带等灭火器材，配置外线电话、手持对讲机等通信器材</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应在建筑物内部和避难层设置消防器材存放点，可根据需要在建筑之间分区域设置消防器材存放点</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有条件的微型消防站可根据实际选配消防车辆</w:t>
      </w:r>
      <w:r>
        <w:rPr>
          <w:rFonts w:hint="eastAsia" w:ascii="仿宋" w:hAnsi="仿宋" w:eastAsia="仿宋"/>
          <w:bCs/>
          <w:szCs w:val="21"/>
        </w:rPr>
        <w:t>.</w:t>
      </w:r>
    </w:p>
    <w:p>
      <w:pPr>
        <w:spacing w:line="400" w:lineRule="atLeast"/>
        <w:jc w:val="left"/>
        <w:rPr>
          <w:rFonts w:ascii="仿宋" w:hAnsi="仿宋" w:eastAsia="仿宋"/>
          <w:bCs/>
          <w:szCs w:val="21"/>
        </w:rPr>
      </w:pPr>
      <w:r>
        <w:rPr>
          <w:rFonts w:ascii="仿宋" w:hAnsi="仿宋" w:eastAsia="仿宋"/>
          <w:bCs/>
          <w:szCs w:val="21"/>
        </w:rPr>
        <w:t>3</w:t>
      </w:r>
      <w:r>
        <w:rPr>
          <w:rFonts w:hint="eastAsia" w:ascii="仿宋" w:hAnsi="仿宋" w:eastAsia="仿宋"/>
          <w:bCs/>
          <w:szCs w:val="21"/>
        </w:rPr>
        <w:t>.</w:t>
      </w:r>
      <w:r>
        <w:rPr>
          <w:rFonts w:ascii="仿宋" w:hAnsi="仿宋" w:eastAsia="仿宋"/>
          <w:bCs/>
          <w:szCs w:val="21"/>
        </w:rPr>
        <w:t>常见保护对象发生初起火灾后，下列处置措施中错误的是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电气设备发生火灾，千万不要用水或泡沫灭火器扑救，防止发生触电伤亡事故</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当发现灶具有轻微的漏气着火现象时，应立即断开气源，并将少量千粉洒向火点灭火</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当发现密闭房间的门缝冒烟时，应迅速打开房门进行扑救</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非溶性液体着火可使用普通泡沫、干粉、开花或雾状水来进行火灾的扑救</w:t>
      </w:r>
    </w:p>
    <w:p>
      <w:pPr>
        <w:spacing w:line="400" w:lineRule="atLeast"/>
        <w:jc w:val="left"/>
        <w:rPr>
          <w:rFonts w:ascii="仿宋" w:hAnsi="仿宋" w:eastAsia="仿宋"/>
          <w:bCs/>
          <w:szCs w:val="21"/>
        </w:rPr>
      </w:pPr>
      <w:r>
        <w:rPr>
          <w:rFonts w:ascii="仿宋" w:hAnsi="仿宋" w:eastAsia="仿宋"/>
          <w:bCs/>
          <w:szCs w:val="21"/>
        </w:rPr>
        <w:t>4</w:t>
      </w:r>
      <w:r>
        <w:rPr>
          <w:rFonts w:hint="eastAsia" w:ascii="仿宋" w:hAnsi="仿宋" w:eastAsia="仿宋"/>
          <w:bCs/>
          <w:szCs w:val="21"/>
        </w:rPr>
        <w:t>.</w:t>
      </w:r>
      <w:r>
        <w:rPr>
          <w:rFonts w:ascii="仿宋" w:hAnsi="仿宋" w:eastAsia="仿宋"/>
          <w:bCs/>
          <w:szCs w:val="21"/>
        </w:rPr>
        <w:t>下列有关火灾扑救时的注意事项中，不正确的是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采用冷却灭火法时，宜用水、二氧化碳等扑救活泼金属火灾和遇水分解物质火灾</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采用窒息灭火法时，应预先确定着火物性质</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易燃液体储罐火灾扑灭后，要持续冷却和用泡沫覆盖液面，同时还要防止液体蒸汽挥发积聚</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搬运或疏散小包装易燃液体时，严禁滚动、摩擦、拖拉、碰撞等不安全行为</w:t>
      </w:r>
    </w:p>
    <w:p>
      <w:pPr>
        <w:spacing w:line="400" w:lineRule="atLeast"/>
        <w:jc w:val="left"/>
        <w:rPr>
          <w:rFonts w:ascii="仿宋" w:hAnsi="仿宋" w:eastAsia="仿宋"/>
          <w:bCs/>
          <w:szCs w:val="21"/>
        </w:rPr>
      </w:pPr>
    </w:p>
    <w:p>
      <w:pPr>
        <w:spacing w:line="400" w:lineRule="atLeast"/>
        <w:jc w:val="left"/>
        <w:rPr>
          <w:rFonts w:ascii="仿宋" w:hAnsi="仿宋" w:eastAsia="仿宋"/>
          <w:bCs/>
          <w:szCs w:val="21"/>
        </w:rPr>
      </w:pPr>
      <w:r>
        <w:rPr>
          <w:rFonts w:ascii="仿宋" w:hAnsi="仿宋" w:eastAsia="仿宋"/>
          <w:bCs/>
          <w:szCs w:val="21"/>
        </w:rPr>
        <w:t>二、多</w:t>
      </w:r>
      <w:r>
        <w:rPr>
          <w:rFonts w:hint="eastAsia" w:ascii="仿宋" w:hAnsi="仿宋" w:eastAsia="仿宋"/>
          <w:bCs/>
          <w:szCs w:val="21"/>
        </w:rPr>
        <w:t>选</w:t>
      </w:r>
      <w:r>
        <w:rPr>
          <w:rFonts w:ascii="仿宋" w:hAnsi="仿宋" w:eastAsia="仿宋"/>
          <w:bCs/>
          <w:szCs w:val="21"/>
        </w:rPr>
        <w:t>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常见保护对象发生初起火灾后，下列处置措施中正确的是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电气设备发生火灾，可用灭火毯将着火电器包裹，让火自行熄灭</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当遇有可燃气体从灶具或管道、设备泄漏时，应立即关闭气源，熄灭所有火源，同时打开门窗通风</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易燃液体发生泄漏流淌时，应及时关闭下游物料管道阀门</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可溶性液体着火应选用抗溶性泡沫、干粉、卤代烷等灭火剂来进行火灾的扑救</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当油锅因温度过高发生自燃起火时，可用水流冲击灭火</w:t>
      </w:r>
    </w:p>
    <w:p>
      <w:pPr>
        <w:spacing w:line="400" w:lineRule="atLeast"/>
        <w:jc w:val="left"/>
        <w:rPr>
          <w:rFonts w:ascii="仿宋" w:hAnsi="仿宋" w:eastAsia="仿宋"/>
          <w:bCs/>
          <w:szCs w:val="21"/>
        </w:rPr>
      </w:pPr>
      <w:r>
        <w:rPr>
          <w:rFonts w:hint="eastAsia" w:ascii="仿宋" w:hAnsi="仿宋" w:eastAsia="仿宋"/>
          <w:bCs/>
          <w:szCs w:val="21"/>
        </w:rPr>
        <w:t>2.</w:t>
      </w:r>
      <w:r>
        <w:rPr>
          <w:rFonts w:ascii="仿宋" w:hAnsi="仿宋" w:eastAsia="仿宋"/>
          <w:bCs/>
          <w:szCs w:val="21"/>
        </w:rPr>
        <w:t>下列火灾扑救时的注意事项中，正确的是</w:t>
      </w:r>
      <w:r>
        <w:rPr>
          <w:rFonts w:hint="eastAsia" w:ascii="仿宋" w:hAnsi="仿宋" w:eastAsia="仿宋"/>
          <w:bCs/>
          <w:szCs w:val="21"/>
        </w:rPr>
        <w:t>(   ).</w:t>
      </w:r>
    </w:p>
    <w:p>
      <w:pPr>
        <w:spacing w:line="400" w:lineRule="atLeast"/>
        <w:jc w:val="left"/>
        <w:rPr>
          <w:rFonts w:ascii="仿宋" w:hAnsi="仿宋" w:eastAsia="仿宋"/>
          <w:bCs/>
          <w:szCs w:val="21"/>
        </w:rPr>
      </w:pPr>
      <w:r>
        <w:rPr>
          <w:rFonts w:ascii="仿宋" w:hAnsi="仿宋" w:eastAsia="仿宋"/>
          <w:bCs/>
          <w:szCs w:val="21"/>
        </w:rPr>
        <w:t>A</w:t>
      </w:r>
      <w:r>
        <w:rPr>
          <w:rFonts w:hint="eastAsia" w:ascii="仿宋" w:hAnsi="仿宋" w:eastAsia="仿宋"/>
          <w:bCs/>
          <w:szCs w:val="21"/>
        </w:rPr>
        <w:t>.</w:t>
      </w:r>
      <w:r>
        <w:rPr>
          <w:rFonts w:ascii="仿宋" w:hAnsi="仿宋" w:eastAsia="仿宋"/>
          <w:bCs/>
          <w:szCs w:val="21"/>
        </w:rPr>
        <w:t>采用冷却灭火法时，宜用水、二氧化碳等扑救活泼金属火灾和遇水分解物质火灾</w:t>
      </w:r>
    </w:p>
    <w:p>
      <w:pPr>
        <w:spacing w:line="400" w:lineRule="atLeast"/>
        <w:jc w:val="left"/>
        <w:rPr>
          <w:rFonts w:ascii="仿宋" w:hAnsi="仿宋" w:eastAsia="仿宋"/>
          <w:bCs/>
          <w:szCs w:val="21"/>
        </w:rPr>
      </w:pPr>
      <w:r>
        <w:rPr>
          <w:rFonts w:ascii="仿宋" w:hAnsi="仿宋" w:eastAsia="仿宋"/>
          <w:bCs/>
          <w:szCs w:val="21"/>
        </w:rPr>
        <w:t>B</w:t>
      </w:r>
      <w:r>
        <w:rPr>
          <w:rFonts w:hint="eastAsia" w:ascii="仿宋" w:hAnsi="仿宋" w:eastAsia="仿宋"/>
          <w:bCs/>
          <w:szCs w:val="21"/>
        </w:rPr>
        <w:t>.</w:t>
      </w:r>
      <w:r>
        <w:rPr>
          <w:rFonts w:ascii="仿宋" w:hAnsi="仿宋" w:eastAsia="仿宋"/>
          <w:bCs/>
          <w:szCs w:val="21"/>
        </w:rPr>
        <w:t>芳香族化合物、亚硝基类化合物和重氮盐类化合物等自反应物质着火时，宜采用窒息灭火法扑救</w:t>
      </w:r>
    </w:p>
    <w:p>
      <w:pPr>
        <w:spacing w:line="400" w:lineRule="atLeast"/>
        <w:jc w:val="left"/>
        <w:rPr>
          <w:rFonts w:ascii="仿宋" w:hAnsi="仿宋" w:eastAsia="仿宋"/>
          <w:bCs/>
          <w:szCs w:val="21"/>
        </w:rPr>
      </w:pPr>
      <w:r>
        <w:rPr>
          <w:rFonts w:ascii="仿宋" w:hAnsi="仿宋" w:eastAsia="仿宋"/>
          <w:bCs/>
          <w:szCs w:val="21"/>
        </w:rPr>
        <w:t>C</w:t>
      </w:r>
      <w:r>
        <w:rPr>
          <w:rFonts w:hint="eastAsia" w:ascii="仿宋" w:hAnsi="仿宋" w:eastAsia="仿宋"/>
          <w:bCs/>
          <w:szCs w:val="21"/>
        </w:rPr>
        <w:t>.</w:t>
      </w:r>
      <w:r>
        <w:rPr>
          <w:rFonts w:ascii="仿宋" w:hAnsi="仿宋" w:eastAsia="仿宋"/>
          <w:bCs/>
          <w:szCs w:val="21"/>
        </w:rPr>
        <w:t>易燃液体储罐火灾扑灭后要持续冷却和用泡沫覆盖液面，还要防止液体蒸汽挥发积聚</w:t>
      </w:r>
    </w:p>
    <w:p>
      <w:pPr>
        <w:spacing w:line="400" w:lineRule="atLeast"/>
        <w:jc w:val="left"/>
        <w:rPr>
          <w:rFonts w:ascii="仿宋" w:hAnsi="仿宋" w:eastAsia="仿宋"/>
          <w:bCs/>
          <w:szCs w:val="21"/>
        </w:rPr>
      </w:pPr>
      <w:r>
        <w:rPr>
          <w:rFonts w:ascii="仿宋" w:hAnsi="仿宋" w:eastAsia="仿宋"/>
          <w:bCs/>
          <w:szCs w:val="21"/>
        </w:rPr>
        <w:t>D</w:t>
      </w:r>
      <w:r>
        <w:rPr>
          <w:rFonts w:hint="eastAsia" w:ascii="仿宋" w:hAnsi="仿宋" w:eastAsia="仿宋"/>
          <w:bCs/>
          <w:szCs w:val="21"/>
        </w:rPr>
        <w:t>.</w:t>
      </w:r>
      <w:r>
        <w:rPr>
          <w:rFonts w:ascii="仿宋" w:hAnsi="仿宋" w:eastAsia="仿宋"/>
          <w:bCs/>
          <w:szCs w:val="21"/>
        </w:rPr>
        <w:t>搬运或疏散小包装易燃液体时，禁止背负、肩扛，禁止使用易产生火花的铁制工具</w:t>
      </w:r>
    </w:p>
    <w:p>
      <w:pPr>
        <w:spacing w:line="400" w:lineRule="atLeast"/>
        <w:jc w:val="left"/>
        <w:rPr>
          <w:rFonts w:ascii="仿宋" w:hAnsi="仿宋" w:eastAsia="仿宋"/>
          <w:bCs/>
          <w:szCs w:val="21"/>
        </w:rPr>
      </w:pPr>
      <w:r>
        <w:rPr>
          <w:rFonts w:ascii="仿宋" w:hAnsi="仿宋" w:eastAsia="仿宋"/>
          <w:bCs/>
          <w:szCs w:val="21"/>
        </w:rPr>
        <w:t>E</w:t>
      </w:r>
      <w:r>
        <w:rPr>
          <w:rFonts w:hint="eastAsia" w:ascii="仿宋" w:hAnsi="仿宋" w:eastAsia="仿宋"/>
          <w:bCs/>
          <w:szCs w:val="21"/>
        </w:rPr>
        <w:t>.</w:t>
      </w:r>
      <w:r>
        <w:rPr>
          <w:rFonts w:ascii="仿宋" w:hAnsi="仿宋" w:eastAsia="仿宋"/>
          <w:bCs/>
          <w:szCs w:val="21"/>
        </w:rPr>
        <w:t>可燃气体发生泄漏时，应及时查找泄漏源，杜绝一切火源</w:t>
      </w:r>
    </w:p>
    <w:p>
      <w:pPr>
        <w:spacing w:line="400" w:lineRule="atLeast"/>
        <w:jc w:val="left"/>
        <w:rPr>
          <w:rFonts w:ascii="仿宋" w:hAnsi="仿宋" w:eastAsia="仿宋"/>
          <w:bCs/>
          <w:szCs w:val="21"/>
        </w:rPr>
      </w:pPr>
    </w:p>
    <w:p>
      <w:pPr>
        <w:spacing w:line="400" w:lineRule="atLeast"/>
        <w:jc w:val="left"/>
        <w:rPr>
          <w:rFonts w:ascii="仿宋" w:hAnsi="仿宋" w:eastAsia="仿宋"/>
          <w:bCs/>
          <w:szCs w:val="21"/>
        </w:rPr>
      </w:pPr>
      <w:r>
        <w:rPr>
          <w:rFonts w:hint="eastAsia" w:ascii="仿宋" w:hAnsi="仿宋" w:eastAsia="仿宋"/>
          <w:bCs/>
          <w:szCs w:val="21"/>
        </w:rPr>
        <w:t>三</w:t>
      </w:r>
      <w:r>
        <w:rPr>
          <w:rFonts w:ascii="仿宋" w:hAnsi="仿宋" w:eastAsia="仿宋"/>
          <w:bCs/>
          <w:szCs w:val="21"/>
        </w:rPr>
        <w:t>、判断题</w:t>
      </w:r>
    </w:p>
    <w:p>
      <w:pPr>
        <w:spacing w:line="400" w:lineRule="atLeast"/>
        <w:ind w:left="6720" w:hanging="6720" w:hangingChars="3200"/>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微型消防站应建立值守制度，确保值守人员24小时在岗在位，做好应急准备</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2.</w:t>
      </w:r>
      <w:r>
        <w:rPr>
          <w:rFonts w:ascii="仿宋" w:hAnsi="仿宋" w:eastAsia="仿宋"/>
          <w:bCs/>
          <w:szCs w:val="21"/>
        </w:rPr>
        <w:t>接到火警信息后，控制室值班员应迅速核实火情，启动灭火处置程序</w:t>
      </w:r>
      <w:r>
        <w:rPr>
          <w:rFonts w:hint="eastAsia" w:ascii="仿宋" w:hAnsi="仿宋" w:eastAsia="仿宋"/>
          <w:bCs/>
          <w:szCs w:val="21"/>
        </w:rPr>
        <w:t>.</w:t>
      </w:r>
      <w:r>
        <w:rPr>
          <w:rFonts w:ascii="仿宋" w:hAnsi="仿宋" w:eastAsia="仿宋"/>
          <w:bCs/>
          <w:szCs w:val="21"/>
        </w:rPr>
        <w:t>消防员应按照</w:t>
      </w:r>
      <w:r>
        <w:rPr>
          <w:rFonts w:hint="eastAsia" w:ascii="仿宋" w:hAnsi="仿宋" w:eastAsia="仿宋"/>
          <w:bCs/>
          <w:szCs w:val="21"/>
        </w:rPr>
        <w:t>“</w:t>
      </w:r>
      <w:r>
        <w:rPr>
          <w:rFonts w:ascii="仿宋" w:hAnsi="仿宋" w:eastAsia="仿宋"/>
          <w:bCs/>
          <w:szCs w:val="21"/>
        </w:rPr>
        <w:t>10分钟到场”要求赶赴现场处置</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3.</w:t>
      </w:r>
      <w:r>
        <w:rPr>
          <w:rFonts w:ascii="仿宋" w:hAnsi="仿宋" w:eastAsia="仿宋"/>
          <w:bCs/>
          <w:szCs w:val="21"/>
        </w:rPr>
        <w:t>当有限空间发生火灾时，可采取凿开封堵、打开门窗等方法，让空气进入燃烧区域，以达到窒室息灭火的效果</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4.</w:t>
      </w:r>
      <w:r>
        <w:rPr>
          <w:rFonts w:ascii="仿宋" w:hAnsi="仿宋" w:eastAsia="仿宋"/>
          <w:bCs/>
          <w:szCs w:val="21"/>
        </w:rPr>
        <w:t>电气设备发生火灾，在扑救时应遵守“先断电，后灭火”的原则</w:t>
      </w:r>
      <w:r>
        <w:rPr>
          <w:rFonts w:hint="eastAsia" w:ascii="仿宋" w:hAnsi="仿宋" w:eastAsia="仿宋"/>
          <w:bCs/>
          <w:szCs w:val="21"/>
        </w:rPr>
        <w:t>，</w:t>
      </w:r>
      <w:r>
        <w:rPr>
          <w:rFonts w:ascii="仿宋" w:hAnsi="仿宋" w:eastAsia="仿宋"/>
          <w:bCs/>
          <w:szCs w:val="21"/>
        </w:rPr>
        <w:t>带电灭火时可用干粉灭火器、二氧化碳灭火器进行灭火</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5.</w:t>
      </w:r>
      <w:r>
        <w:rPr>
          <w:rFonts w:ascii="仿宋" w:hAnsi="仿宋" w:eastAsia="仿宋"/>
          <w:bCs/>
          <w:szCs w:val="21"/>
        </w:rPr>
        <w:t>当遇有可燃气体从灶具或管道、设备泄漏时，不能关闭气源，应先关闭门窗通风，再熄灭所有火源</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6.</w:t>
      </w:r>
      <w:r>
        <w:rPr>
          <w:rFonts w:ascii="仿宋" w:hAnsi="仿宋" w:eastAsia="仿宋"/>
          <w:bCs/>
          <w:szCs w:val="21"/>
        </w:rPr>
        <w:t>当油锅因温度过高发生自燃起火时，可用灭火毯覆盖或将锅盖盖上，使着火烹饪物降温、窒息灭火，也可以使用水流冲击灭火</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7.</w:t>
      </w:r>
      <w:r>
        <w:rPr>
          <w:rFonts w:ascii="仿宋" w:hAnsi="仿宋" w:eastAsia="仿宋"/>
          <w:bCs/>
          <w:szCs w:val="21"/>
        </w:rPr>
        <w:t>易燃液体发生泄漏流淌时，应及时关闭下游物料管道阀门，采取必要措施减缓或制止泄漏</w:t>
      </w:r>
      <w:r>
        <w:rPr>
          <w:rFonts w:hint="eastAsia" w:ascii="仿宋" w:hAnsi="仿宋" w:eastAsia="仿宋"/>
          <w:bCs/>
          <w:szCs w:val="21"/>
        </w:rPr>
        <w:t>.                                                    （   ）</w:t>
      </w:r>
    </w:p>
    <w:p>
      <w:pPr>
        <w:spacing w:line="400" w:lineRule="atLeast"/>
        <w:ind w:left="6720" w:hanging="6720" w:hangingChars="3200"/>
        <w:jc w:val="left"/>
        <w:rPr>
          <w:rFonts w:ascii="仿宋" w:hAnsi="仿宋" w:eastAsia="仿宋"/>
          <w:bCs/>
          <w:szCs w:val="21"/>
        </w:rPr>
      </w:pPr>
      <w:r>
        <w:rPr>
          <w:rFonts w:hint="eastAsia" w:ascii="仿宋" w:hAnsi="仿宋" w:eastAsia="仿宋"/>
          <w:bCs/>
          <w:szCs w:val="21"/>
        </w:rPr>
        <w:t>8.</w:t>
      </w:r>
      <w:r>
        <w:rPr>
          <w:rFonts w:ascii="仿宋" w:hAnsi="仿宋" w:eastAsia="仿宋"/>
          <w:bCs/>
          <w:szCs w:val="21"/>
        </w:rPr>
        <w:t>可溶性液体着火应选用非抗溶性泡沫、干粉等灭火剂来进行火灾的扑救</w:t>
      </w:r>
      <w:r>
        <w:rPr>
          <w:rFonts w:hint="eastAsia" w:ascii="仿宋" w:hAnsi="仿宋" w:eastAsia="仿宋"/>
          <w:bCs/>
          <w:szCs w:val="21"/>
        </w:rPr>
        <w:t>（   ）</w:t>
      </w:r>
    </w:p>
    <w:p>
      <w:pPr>
        <w:spacing w:line="400" w:lineRule="atLeast"/>
        <w:jc w:val="left"/>
        <w:rPr>
          <w:rFonts w:ascii="仿宋" w:hAnsi="仿宋" w:eastAsia="仿宋"/>
          <w:bCs/>
          <w:szCs w:val="21"/>
        </w:rPr>
      </w:pPr>
      <w:r>
        <w:rPr>
          <w:rFonts w:hint="eastAsia" w:ascii="仿宋" w:hAnsi="仿宋" w:eastAsia="仿宋"/>
          <w:bCs/>
          <w:szCs w:val="21"/>
        </w:rPr>
        <w:t>9.</w:t>
      </w:r>
      <w:r>
        <w:rPr>
          <w:rFonts w:ascii="仿宋" w:hAnsi="仿宋" w:eastAsia="仿宋"/>
          <w:bCs/>
          <w:szCs w:val="21"/>
        </w:rPr>
        <w:t>镁粉、铝粉、钛粉及锆粉等金属元素的粉末着火时，不宜用水、二氧化碳等扑救，可采用沙土覆盖等方法灭火</w:t>
      </w:r>
      <w:r>
        <w:rPr>
          <w:rFonts w:hint="eastAsia" w:ascii="仿宋" w:hAnsi="仿宋" w:eastAsia="仿宋"/>
          <w:bCs/>
          <w:szCs w:val="21"/>
        </w:rPr>
        <w:t>.                                  （   ）</w:t>
      </w:r>
    </w:p>
    <w:p>
      <w:pPr>
        <w:spacing w:line="400" w:lineRule="atLeast"/>
        <w:jc w:val="left"/>
        <w:rPr>
          <w:rFonts w:ascii="仿宋" w:hAnsi="仿宋" w:eastAsia="仿宋"/>
          <w:bCs/>
          <w:szCs w:val="21"/>
        </w:rPr>
      </w:pPr>
      <w:r>
        <w:rPr>
          <w:rFonts w:hint="eastAsia" w:ascii="仿宋" w:hAnsi="仿宋" w:eastAsia="仿宋"/>
          <w:bCs/>
          <w:szCs w:val="21"/>
        </w:rPr>
        <w:t>10.</w:t>
      </w:r>
      <w:r>
        <w:rPr>
          <w:rFonts w:ascii="仿宋" w:hAnsi="仿宋" w:eastAsia="仿宋"/>
          <w:bCs/>
          <w:szCs w:val="21"/>
        </w:rPr>
        <w:t>芳香族化合物、亚硝基类化合物和重氮盐类化合物等自反应物质着火时，宜采用窒息灭火法扑救，也可采用喷射大量的水冷却灭火</w:t>
      </w:r>
      <w:r>
        <w:rPr>
          <w:rFonts w:hint="eastAsia" w:ascii="仿宋" w:hAnsi="仿宋" w:eastAsia="仿宋"/>
          <w:bCs/>
          <w:szCs w:val="21"/>
        </w:rPr>
        <w:t>.               （   ）</w:t>
      </w:r>
    </w:p>
    <w:p>
      <w:pPr>
        <w:spacing w:line="400" w:lineRule="atLeast"/>
        <w:jc w:val="left"/>
        <w:rPr>
          <w:rFonts w:ascii="仿宋" w:hAnsi="仿宋" w:eastAsia="仿宋"/>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培训项目4 火灾扑救参考答案</w:t>
      </w:r>
    </w:p>
    <w:p>
      <w:pPr>
        <w:spacing w:line="400" w:lineRule="atLeast"/>
        <w:jc w:val="left"/>
        <w:rPr>
          <w:rFonts w:ascii="仿宋" w:hAnsi="仿宋" w:eastAsia="仿宋" w:cs="黑体"/>
          <w:szCs w:val="21"/>
        </w:rPr>
      </w:pPr>
      <w:r>
        <w:rPr>
          <w:rFonts w:hint="eastAsia" w:ascii="仿宋" w:hAnsi="仿宋" w:eastAsia="仿宋" w:cs="黑体"/>
          <w:szCs w:val="21"/>
        </w:rPr>
        <w:t>一、单选题</w:t>
      </w:r>
    </w:p>
    <w:p>
      <w:pPr>
        <w:spacing w:line="400" w:lineRule="atLeast"/>
        <w:jc w:val="left"/>
        <w:rPr>
          <w:rFonts w:ascii="仿宋" w:hAnsi="仿宋" w:eastAsia="仿宋" w:cs="黑体"/>
          <w:szCs w:val="21"/>
        </w:rPr>
      </w:pPr>
      <w:r>
        <w:rPr>
          <w:rFonts w:hint="eastAsia" w:ascii="仿宋" w:hAnsi="仿宋" w:eastAsia="仿宋" w:cs="黑体"/>
          <w:szCs w:val="21"/>
        </w:rPr>
        <w:t xml:space="preserve">1.D    2.A    3.C    4.A    </w:t>
      </w:r>
    </w:p>
    <w:p>
      <w:pPr>
        <w:spacing w:line="400" w:lineRule="atLeast"/>
        <w:jc w:val="left"/>
        <w:rPr>
          <w:rFonts w:ascii="仿宋" w:hAnsi="仿宋" w:eastAsia="仿宋" w:cs="黑体"/>
          <w:szCs w:val="21"/>
        </w:rPr>
      </w:pPr>
      <w:r>
        <w:rPr>
          <w:rFonts w:hint="eastAsia" w:ascii="仿宋" w:hAnsi="仿宋" w:eastAsia="仿宋" w:cs="黑体"/>
          <w:szCs w:val="21"/>
        </w:rPr>
        <w:t>二、多选题</w:t>
      </w:r>
    </w:p>
    <w:p>
      <w:pPr>
        <w:spacing w:line="400" w:lineRule="atLeast"/>
        <w:jc w:val="left"/>
        <w:rPr>
          <w:rFonts w:ascii="仿宋" w:hAnsi="仿宋" w:eastAsia="仿宋" w:cs="黑体"/>
          <w:szCs w:val="21"/>
        </w:rPr>
      </w:pPr>
      <w:r>
        <w:rPr>
          <w:rFonts w:hint="eastAsia" w:ascii="仿宋" w:hAnsi="仿宋" w:eastAsia="仿宋" w:cs="黑体"/>
          <w:szCs w:val="21"/>
        </w:rPr>
        <w:t xml:space="preserve">1.ABD   2.CDE   </w:t>
      </w:r>
    </w:p>
    <w:p>
      <w:pPr>
        <w:spacing w:line="400" w:lineRule="atLeast"/>
        <w:jc w:val="lef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bCs/>
          <w:szCs w:val="21"/>
        </w:rPr>
      </w:pPr>
      <w:r>
        <w:rPr>
          <w:rFonts w:hint="eastAsia" w:ascii="仿宋" w:hAnsi="仿宋" w:eastAsia="仿宋"/>
          <w:bCs/>
          <w:szCs w:val="21"/>
        </w:rPr>
        <w:t>1.</w:t>
      </w:r>
      <w:r>
        <w:rPr>
          <w:rFonts w:ascii="仿宋" w:hAnsi="仿宋" w:eastAsia="仿宋"/>
          <w:bCs/>
          <w:szCs w:val="21"/>
        </w:rPr>
        <w:t>√</w:t>
      </w:r>
      <w:r>
        <w:rPr>
          <w:rFonts w:hint="eastAsia" w:ascii="仿宋" w:hAnsi="仿宋" w:eastAsia="仿宋"/>
          <w:bCs/>
          <w:szCs w:val="21"/>
        </w:rPr>
        <w:t xml:space="preserve">   2.×   3.×   4.</w:t>
      </w:r>
      <w:r>
        <w:rPr>
          <w:rFonts w:ascii="仿宋" w:hAnsi="仿宋" w:eastAsia="仿宋"/>
          <w:bCs/>
          <w:szCs w:val="21"/>
        </w:rPr>
        <w:t>√</w:t>
      </w:r>
      <w:r>
        <w:rPr>
          <w:rFonts w:hint="eastAsia" w:ascii="仿宋" w:hAnsi="仿宋" w:eastAsia="仿宋"/>
          <w:bCs/>
          <w:szCs w:val="21"/>
        </w:rPr>
        <w:t xml:space="preserve">    5.×    6.×    7.×   8.×   9.</w:t>
      </w:r>
      <w:r>
        <w:rPr>
          <w:rFonts w:ascii="仿宋" w:hAnsi="仿宋" w:eastAsia="仿宋"/>
          <w:bCs/>
          <w:szCs w:val="21"/>
        </w:rPr>
        <w:t>√</w:t>
      </w:r>
      <w:r>
        <w:rPr>
          <w:rFonts w:hint="eastAsia" w:ascii="仿宋" w:hAnsi="仿宋" w:eastAsia="仿宋"/>
          <w:bCs/>
          <w:szCs w:val="21"/>
        </w:rPr>
        <w:t xml:space="preserve">   10.× </w:t>
      </w:r>
    </w:p>
    <w:p>
      <w:pPr>
        <w:spacing w:line="400" w:lineRule="atLeast"/>
        <w:rPr>
          <w:rFonts w:ascii="仿宋" w:hAnsi="仿宋" w:eastAsia="仿宋"/>
          <w:bCs/>
          <w:szCs w:val="21"/>
        </w:rPr>
      </w:pPr>
    </w:p>
    <w:p>
      <w:pPr>
        <w:spacing w:line="400" w:lineRule="atLeast"/>
        <w:jc w:val="center"/>
        <w:rPr>
          <w:rFonts w:ascii="仿宋" w:hAnsi="仿宋" w:eastAsia="仿宋"/>
          <w:b/>
          <w:szCs w:val="21"/>
        </w:rPr>
      </w:pPr>
      <w:r>
        <w:rPr>
          <w:rFonts w:ascii="仿宋" w:hAnsi="仿宋" w:eastAsia="仿宋"/>
          <w:b/>
          <w:szCs w:val="21"/>
        </w:rPr>
        <w:t>培训项目5</w:t>
      </w:r>
      <w:r>
        <w:rPr>
          <w:rFonts w:hint="eastAsia" w:ascii="仿宋" w:hAnsi="仿宋" w:eastAsia="仿宋"/>
          <w:b/>
          <w:szCs w:val="21"/>
        </w:rPr>
        <w:t xml:space="preserve"> </w:t>
      </w:r>
      <w:r>
        <w:rPr>
          <w:rFonts w:ascii="仿宋" w:hAnsi="仿宋" w:eastAsia="仿宋"/>
          <w:b/>
          <w:szCs w:val="21"/>
        </w:rPr>
        <w:t>火灾现场</w:t>
      </w:r>
      <w:r>
        <w:rPr>
          <w:rFonts w:hint="eastAsia" w:ascii="仿宋" w:hAnsi="仿宋" w:eastAsia="仿宋"/>
          <w:b/>
          <w:szCs w:val="21"/>
        </w:rPr>
        <w:t>保护</w:t>
      </w:r>
    </w:p>
    <w:p>
      <w:pPr>
        <w:spacing w:line="400" w:lineRule="atLeast"/>
        <w:jc w:val="left"/>
        <w:rPr>
          <w:rFonts w:ascii="仿宋" w:hAnsi="仿宋" w:eastAsia="仿宋" w:cs="黑体"/>
          <w:bCs/>
          <w:szCs w:val="21"/>
        </w:rPr>
      </w:pPr>
      <w:r>
        <w:rPr>
          <w:rFonts w:hint="eastAsia" w:ascii="仿宋" w:hAnsi="仿宋" w:eastAsia="仿宋" w:cs="黑体"/>
          <w:bCs/>
          <w:szCs w:val="21"/>
        </w:rPr>
        <w:t>一、单选题</w:t>
      </w:r>
    </w:p>
    <w:p>
      <w:pPr>
        <w:spacing w:line="400" w:lineRule="atLeast"/>
        <w:jc w:val="left"/>
        <w:rPr>
          <w:rFonts w:ascii="仿宋" w:hAnsi="仿宋" w:eastAsia="仿宋" w:cs="黑体"/>
          <w:bCs/>
          <w:szCs w:val="21"/>
        </w:rPr>
      </w:pPr>
      <w:r>
        <w:rPr>
          <w:rFonts w:hint="eastAsia" w:ascii="仿宋" w:hAnsi="仿宋" w:eastAsia="仿宋" w:cs="黑体"/>
          <w:bCs/>
          <w:szCs w:val="21"/>
        </w:rPr>
        <w:t>1.火灾现场保护范围应当根据现场勘验的实际情况和进展进行调整，遇有(   )情况时无须扩大现场保护区.</w:t>
      </w:r>
    </w:p>
    <w:p>
      <w:pPr>
        <w:spacing w:line="400" w:lineRule="atLeast"/>
        <w:jc w:val="left"/>
        <w:rPr>
          <w:rFonts w:ascii="仿宋" w:hAnsi="仿宋" w:eastAsia="仿宋" w:cs="黑体"/>
          <w:bCs/>
          <w:szCs w:val="21"/>
        </w:rPr>
      </w:pPr>
      <w:r>
        <w:rPr>
          <w:rFonts w:hint="eastAsia" w:ascii="仿宋" w:hAnsi="仿宋" w:eastAsia="仿宋" w:cs="黑体"/>
          <w:bCs/>
          <w:szCs w:val="21"/>
        </w:rPr>
        <w:t>A.可燃液体发生火灾                  B.起火点位置未确定</w:t>
      </w:r>
    </w:p>
    <w:p>
      <w:pPr>
        <w:spacing w:line="400" w:lineRule="atLeast"/>
        <w:jc w:val="left"/>
        <w:rPr>
          <w:rFonts w:ascii="仿宋" w:hAnsi="仿宋" w:eastAsia="仿宋" w:cs="黑体"/>
          <w:bCs/>
          <w:szCs w:val="21"/>
        </w:rPr>
      </w:pPr>
      <w:r>
        <w:rPr>
          <w:rFonts w:hint="eastAsia" w:ascii="仿宋" w:hAnsi="仿宋" w:eastAsia="仿宋" w:cs="黑体"/>
          <w:bCs/>
          <w:szCs w:val="21"/>
        </w:rPr>
        <w:t>C.电气故障引起的火灾                D.爆炸现场</w:t>
      </w:r>
    </w:p>
    <w:p>
      <w:pPr>
        <w:spacing w:line="400" w:lineRule="atLeast"/>
        <w:jc w:val="left"/>
        <w:rPr>
          <w:rFonts w:ascii="仿宋" w:hAnsi="仿宋" w:eastAsia="仿宋" w:cs="黑体"/>
          <w:bCs/>
          <w:szCs w:val="21"/>
        </w:rPr>
      </w:pPr>
      <w:r>
        <w:rPr>
          <w:rFonts w:hint="eastAsia" w:ascii="仿宋" w:hAnsi="仿宋" w:eastAsia="仿宋" w:cs="黑体"/>
          <w:bCs/>
          <w:szCs w:val="21"/>
        </w:rPr>
        <w:t>2.火灾现场保护的方法不包括(   )</w:t>
      </w:r>
    </w:p>
    <w:p>
      <w:pPr>
        <w:spacing w:line="400" w:lineRule="atLeast"/>
        <w:jc w:val="left"/>
        <w:rPr>
          <w:rFonts w:ascii="仿宋" w:hAnsi="仿宋" w:eastAsia="仿宋" w:cs="黑体"/>
          <w:bCs/>
          <w:szCs w:val="21"/>
        </w:rPr>
      </w:pPr>
      <w:r>
        <w:rPr>
          <w:rFonts w:hint="eastAsia" w:ascii="仿宋" w:hAnsi="仿宋" w:eastAsia="仿宋" w:cs="黑体"/>
          <w:bCs/>
          <w:szCs w:val="21"/>
        </w:rPr>
        <w:t>A.灭火中的现场保护                  B.勘查的现场保护</w:t>
      </w:r>
    </w:p>
    <w:p>
      <w:pPr>
        <w:spacing w:line="400" w:lineRule="atLeast"/>
        <w:jc w:val="left"/>
        <w:rPr>
          <w:rFonts w:ascii="仿宋" w:hAnsi="仿宋" w:eastAsia="仿宋" w:cs="黑体"/>
          <w:bCs/>
          <w:szCs w:val="21"/>
        </w:rPr>
      </w:pPr>
      <w:r>
        <w:rPr>
          <w:rFonts w:hint="eastAsia" w:ascii="仿宋" w:hAnsi="仿宋" w:eastAsia="仿宋" w:cs="黑体"/>
          <w:bCs/>
          <w:szCs w:val="21"/>
        </w:rPr>
        <w:t>C.灭火方式的保护                    D.痕迹与物证的现场保护</w:t>
      </w:r>
    </w:p>
    <w:p>
      <w:pPr>
        <w:spacing w:line="400" w:lineRule="atLeast"/>
        <w:jc w:val="left"/>
        <w:rPr>
          <w:rFonts w:ascii="仿宋" w:hAnsi="仿宋" w:eastAsia="仿宋" w:cs="黑体"/>
          <w:bCs/>
          <w:szCs w:val="21"/>
        </w:rPr>
      </w:pPr>
      <w:r>
        <w:rPr>
          <w:rFonts w:hint="eastAsia" w:ascii="仿宋" w:hAnsi="仿宋" w:eastAsia="仿宋" w:cs="黑体"/>
          <w:bCs/>
          <w:szCs w:val="21"/>
        </w:rPr>
        <w:t>3.火灾发生后勘查的现场保护不包括(   )</w:t>
      </w:r>
    </w:p>
    <w:p>
      <w:pPr>
        <w:spacing w:line="400" w:lineRule="atLeast"/>
        <w:jc w:val="left"/>
        <w:rPr>
          <w:rFonts w:ascii="仿宋" w:hAnsi="仿宋" w:eastAsia="仿宋" w:cs="黑体"/>
          <w:bCs/>
          <w:szCs w:val="21"/>
        </w:rPr>
      </w:pPr>
      <w:r>
        <w:rPr>
          <w:rFonts w:hint="eastAsia" w:ascii="仿宋" w:hAnsi="仿宋" w:eastAsia="仿宋" w:cs="黑体"/>
          <w:bCs/>
          <w:szCs w:val="21"/>
        </w:rPr>
        <w:t>A.露天保护        B.地下保护       C.室内保护      D.大型火灾现场保护</w:t>
      </w:r>
    </w:p>
    <w:p>
      <w:pPr>
        <w:spacing w:line="400" w:lineRule="atLeast"/>
        <w:jc w:val="left"/>
        <w:rPr>
          <w:rFonts w:ascii="仿宋" w:hAnsi="仿宋" w:eastAsia="仿宋" w:cs="黑体"/>
          <w:bCs/>
          <w:szCs w:val="21"/>
        </w:rPr>
      </w:pPr>
      <w:r>
        <w:rPr>
          <w:rFonts w:hint="eastAsia" w:ascii="仿宋" w:hAnsi="仿宋" w:eastAsia="仿宋" w:cs="黑体"/>
          <w:bCs/>
          <w:szCs w:val="21"/>
        </w:rPr>
        <w:t>4.火灾发生后对露天勘查现场进行保护时，下列说法错误的是(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A.首先在发生火灾的地点和留有火灾痕迹、物证的一切场所的周围划定保护范围</w:t>
      </w:r>
    </w:p>
    <w:p>
      <w:pPr>
        <w:spacing w:line="400" w:lineRule="atLeast"/>
        <w:jc w:val="left"/>
        <w:rPr>
          <w:rFonts w:ascii="仿宋" w:hAnsi="仿宋" w:eastAsia="仿宋" w:cs="黑体"/>
          <w:bCs/>
          <w:szCs w:val="21"/>
        </w:rPr>
      </w:pPr>
      <w:r>
        <w:rPr>
          <w:rFonts w:hint="eastAsia" w:ascii="仿宋" w:hAnsi="仿宋" w:eastAsia="仿宋" w:cs="黑体"/>
          <w:bCs/>
          <w:szCs w:val="21"/>
        </w:rPr>
        <w:t>B.在火灾情况尚不清楚时，可以将保护范围适当扩大一些</w:t>
      </w:r>
    </w:p>
    <w:p>
      <w:pPr>
        <w:spacing w:line="400" w:lineRule="atLeast"/>
        <w:jc w:val="left"/>
        <w:rPr>
          <w:rFonts w:ascii="仿宋" w:hAnsi="仿宋" w:eastAsia="仿宋" w:cs="黑体"/>
          <w:bCs/>
          <w:szCs w:val="21"/>
        </w:rPr>
      </w:pPr>
      <w:r>
        <w:rPr>
          <w:rFonts w:hint="eastAsia" w:ascii="仿宋" w:hAnsi="仿宋" w:eastAsia="仿宋" w:cs="黑体"/>
          <w:bCs/>
          <w:szCs w:val="21"/>
        </w:rPr>
        <w:t>C.待勘查工作就绪后，仍不得缩小保护区，且必须同时布置警戒</w:t>
      </w:r>
    </w:p>
    <w:p>
      <w:pPr>
        <w:spacing w:line="400" w:lineRule="atLeast"/>
        <w:jc w:val="left"/>
        <w:rPr>
          <w:rFonts w:ascii="仿宋" w:hAnsi="仿宋" w:eastAsia="仿宋" w:cs="黑体"/>
          <w:bCs/>
          <w:szCs w:val="21"/>
        </w:rPr>
      </w:pPr>
      <w:r>
        <w:rPr>
          <w:rFonts w:hint="eastAsia" w:ascii="仿宋" w:hAnsi="仿宋" w:eastAsia="仿宋" w:cs="黑体"/>
          <w:bCs/>
          <w:szCs w:val="21"/>
        </w:rPr>
        <w:t>D.对重要部位可绕红白相间的绳旗划警戒我圈或设置屏障遮挡</w:t>
      </w:r>
    </w:p>
    <w:p>
      <w:pPr>
        <w:spacing w:line="400" w:lineRule="atLeast"/>
        <w:jc w:val="left"/>
        <w:rPr>
          <w:rFonts w:ascii="仿宋" w:hAnsi="仿宋" w:eastAsia="仿宋" w:cs="黑体"/>
          <w:bCs/>
          <w:szCs w:val="21"/>
        </w:rPr>
      </w:pPr>
      <w:r>
        <w:rPr>
          <w:rFonts w:hint="eastAsia" w:ascii="仿宋" w:hAnsi="仿宋" w:eastAsia="仿宋" w:cs="黑体"/>
          <w:bCs/>
          <w:szCs w:val="21"/>
        </w:rPr>
        <w:t>5.火灾发生后对室内勘查现场进行保护时，下列说法错误的是(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A.主要是在室外门窗下布置专人看守</w:t>
      </w:r>
    </w:p>
    <w:p>
      <w:pPr>
        <w:spacing w:line="400" w:lineRule="atLeast"/>
        <w:jc w:val="left"/>
        <w:rPr>
          <w:rFonts w:ascii="仿宋" w:hAnsi="仿宋" w:eastAsia="仿宋" w:cs="黑体"/>
          <w:bCs/>
          <w:szCs w:val="21"/>
        </w:rPr>
      </w:pPr>
      <w:r>
        <w:rPr>
          <w:rFonts w:hint="eastAsia" w:ascii="仿宋" w:hAnsi="仿宋" w:eastAsia="仿宋" w:cs="黑体"/>
          <w:bCs/>
          <w:szCs w:val="21"/>
        </w:rPr>
        <w:t>B.对重点部位予以查封</w:t>
      </w:r>
    </w:p>
    <w:p>
      <w:pPr>
        <w:spacing w:line="400" w:lineRule="atLeast"/>
        <w:jc w:val="left"/>
        <w:rPr>
          <w:rFonts w:ascii="仿宋" w:hAnsi="仿宋" w:eastAsia="仿宋" w:cs="黑体"/>
          <w:bCs/>
          <w:szCs w:val="21"/>
        </w:rPr>
      </w:pPr>
      <w:r>
        <w:rPr>
          <w:rFonts w:hint="eastAsia" w:ascii="仿宋" w:hAnsi="仿宋" w:eastAsia="仿宋" w:cs="黑体"/>
          <w:bCs/>
          <w:szCs w:val="21"/>
        </w:rPr>
        <w:t>C.对现场的室外和院落也应划出一定的禁入范围</w:t>
      </w:r>
    </w:p>
    <w:p>
      <w:pPr>
        <w:spacing w:line="400" w:lineRule="atLeast"/>
        <w:jc w:val="left"/>
        <w:rPr>
          <w:rFonts w:ascii="仿宋" w:hAnsi="仿宋" w:eastAsia="仿宋" w:cs="黑体"/>
          <w:bCs/>
          <w:szCs w:val="21"/>
        </w:rPr>
      </w:pPr>
      <w:r>
        <w:rPr>
          <w:rFonts w:hint="eastAsia" w:ascii="仿宋" w:hAnsi="仿宋" w:eastAsia="仿宋" w:cs="黑体"/>
          <w:bCs/>
          <w:szCs w:val="21"/>
        </w:rPr>
        <w:t>D.对于私人房间无须管理</w:t>
      </w:r>
    </w:p>
    <w:p>
      <w:pPr>
        <w:spacing w:line="400" w:lineRule="atLeast"/>
        <w:jc w:val="left"/>
        <w:rPr>
          <w:rFonts w:ascii="仿宋" w:hAnsi="仿宋" w:eastAsia="仿宋" w:cs="黑体"/>
          <w:bCs/>
          <w:szCs w:val="21"/>
        </w:rPr>
      </w:pPr>
      <w:r>
        <w:rPr>
          <w:rFonts w:hint="eastAsia" w:ascii="仿宋" w:hAnsi="仿宋" w:eastAsia="仿宋" w:cs="黑体"/>
          <w:bCs/>
          <w:szCs w:val="21"/>
        </w:rPr>
        <w:t>6.火灾现场保护的注意事项中，下列说法错误的是(   ).</w:t>
      </w:r>
    </w:p>
    <w:p>
      <w:pPr>
        <w:spacing w:line="400" w:lineRule="atLeast"/>
        <w:jc w:val="left"/>
        <w:rPr>
          <w:rFonts w:ascii="仿宋" w:hAnsi="仿宋" w:eastAsia="仿宋" w:cs="黑体"/>
          <w:bCs/>
          <w:szCs w:val="21"/>
        </w:rPr>
      </w:pPr>
      <w:r>
        <w:rPr>
          <w:rFonts w:hint="eastAsia" w:ascii="仿宋" w:hAnsi="仿宋" w:eastAsia="仿宋" w:cs="黑体"/>
          <w:bCs/>
          <w:szCs w:val="21"/>
        </w:rPr>
        <w:t>A.火灾现场保护人员发现易燃液体或者可燃气体泄漏应关闭阀门</w:t>
      </w:r>
    </w:p>
    <w:p>
      <w:pPr>
        <w:spacing w:line="400" w:lineRule="atLeast"/>
        <w:jc w:val="left"/>
        <w:rPr>
          <w:rFonts w:ascii="仿宋" w:hAnsi="仿宋" w:eastAsia="仿宋" w:cs="黑体"/>
          <w:bCs/>
          <w:szCs w:val="21"/>
        </w:rPr>
      </w:pPr>
      <w:r>
        <w:rPr>
          <w:rFonts w:hint="eastAsia" w:ascii="仿宋" w:hAnsi="仿宋" w:eastAsia="仿宋" w:cs="黑体"/>
          <w:bCs/>
          <w:szCs w:val="21"/>
        </w:rPr>
        <w:t>B.火灾现场保护人员发现有导线落地时应切断电源</w:t>
      </w:r>
    </w:p>
    <w:p>
      <w:pPr>
        <w:spacing w:line="400" w:lineRule="atLeast"/>
        <w:jc w:val="left"/>
        <w:rPr>
          <w:rFonts w:ascii="仿宋" w:hAnsi="仿宋" w:eastAsia="仿宋" w:cs="黑体"/>
          <w:bCs/>
          <w:szCs w:val="21"/>
        </w:rPr>
      </w:pPr>
      <w:r>
        <w:rPr>
          <w:rFonts w:hint="eastAsia" w:ascii="仿宋" w:hAnsi="仿宋" w:eastAsia="仿宋" w:cs="黑体"/>
          <w:bCs/>
          <w:szCs w:val="21"/>
        </w:rPr>
        <w:t>C.火灾现场危险区域实行隔离，进入现场后人要站在下风处，尽量站在低洼处</w:t>
      </w:r>
    </w:p>
    <w:p>
      <w:pPr>
        <w:spacing w:line="400" w:lineRule="atLeast"/>
        <w:jc w:val="left"/>
        <w:rPr>
          <w:rFonts w:ascii="仿宋" w:hAnsi="仿宋" w:eastAsia="仿宋" w:cs="黑体"/>
          <w:bCs/>
          <w:szCs w:val="21"/>
        </w:rPr>
      </w:pPr>
      <w:r>
        <w:rPr>
          <w:rFonts w:hint="eastAsia" w:ascii="仿宋" w:hAnsi="仿宋" w:eastAsia="仿宋" w:cs="黑体"/>
          <w:bCs/>
          <w:szCs w:val="21"/>
        </w:rPr>
        <w:t>D.被烧坏的建筑物若需要移动时，事前应详细记录现场原貌</w:t>
      </w:r>
    </w:p>
    <w:p>
      <w:pPr>
        <w:spacing w:line="400" w:lineRule="atLeast"/>
        <w:jc w:val="left"/>
        <w:rPr>
          <w:rFonts w:ascii="仿宋" w:hAnsi="仿宋" w:eastAsia="仿宋" w:cs="黑体"/>
          <w:bCs/>
          <w:szCs w:val="21"/>
        </w:rPr>
      </w:pPr>
      <w:r>
        <w:rPr>
          <w:rFonts w:hint="eastAsia" w:ascii="仿宋" w:hAnsi="仿宋" w:eastAsia="仿宋" w:cs="黑体"/>
          <w:bCs/>
          <w:szCs w:val="21"/>
        </w:rPr>
        <w:t>二、多选题</w:t>
      </w:r>
    </w:p>
    <w:p>
      <w:pPr>
        <w:spacing w:line="400" w:lineRule="atLeast"/>
        <w:jc w:val="left"/>
        <w:rPr>
          <w:rFonts w:ascii="仿宋" w:hAnsi="仿宋" w:eastAsia="仿宋" w:cs="黑体"/>
          <w:bCs/>
          <w:szCs w:val="21"/>
        </w:rPr>
      </w:pPr>
      <w:r>
        <w:rPr>
          <w:rFonts w:hint="eastAsia" w:ascii="仿宋" w:hAnsi="仿宋" w:eastAsia="仿宋" w:cs="黑体"/>
          <w:bCs/>
          <w:szCs w:val="21"/>
        </w:rPr>
        <w:t>1.火灾现场保护范围应当根据现场勘验的实际情况和进展进行调整，遇有(   )情况时，应根据需要适当扩大保护区.</w:t>
      </w:r>
    </w:p>
    <w:p>
      <w:pPr>
        <w:spacing w:line="400" w:lineRule="atLeast"/>
        <w:jc w:val="left"/>
        <w:rPr>
          <w:rFonts w:ascii="仿宋" w:hAnsi="仿宋" w:eastAsia="仿宋" w:cs="黑体"/>
          <w:bCs/>
          <w:szCs w:val="21"/>
        </w:rPr>
      </w:pPr>
      <w:r>
        <w:rPr>
          <w:rFonts w:hint="eastAsia" w:ascii="仿宋" w:hAnsi="仿宋" w:eastAsia="仿宋" w:cs="黑体"/>
          <w:bCs/>
          <w:szCs w:val="21"/>
        </w:rPr>
        <w:t>A.起火点位置已经确定                  B.起火点位置未确定</w:t>
      </w:r>
    </w:p>
    <w:p>
      <w:pPr>
        <w:spacing w:line="400" w:lineRule="atLeast"/>
        <w:jc w:val="left"/>
        <w:rPr>
          <w:rFonts w:ascii="仿宋" w:hAnsi="仿宋" w:eastAsia="仿宋" w:cs="黑体"/>
          <w:bCs/>
          <w:szCs w:val="21"/>
        </w:rPr>
      </w:pPr>
      <w:r>
        <w:rPr>
          <w:rFonts w:hint="eastAsia" w:ascii="仿宋" w:hAnsi="仿宋" w:eastAsia="仿宋" w:cs="黑体"/>
          <w:bCs/>
          <w:szCs w:val="21"/>
        </w:rPr>
        <w:t>C.电气故障引起的火灾                  D.爆炸现场</w:t>
      </w:r>
    </w:p>
    <w:p>
      <w:pPr>
        <w:spacing w:line="400" w:lineRule="atLeast"/>
        <w:jc w:val="left"/>
        <w:rPr>
          <w:rFonts w:ascii="仿宋" w:hAnsi="仿宋" w:eastAsia="仿宋" w:cs="黑体"/>
          <w:bCs/>
          <w:szCs w:val="21"/>
        </w:rPr>
      </w:pPr>
      <w:r>
        <w:rPr>
          <w:rFonts w:hint="eastAsia" w:ascii="仿宋" w:hAnsi="仿宋" w:eastAsia="仿宋" w:cs="黑体"/>
          <w:bCs/>
          <w:szCs w:val="21"/>
        </w:rPr>
        <w:t>E.可燃气体发生火灾</w:t>
      </w:r>
    </w:p>
    <w:p>
      <w:pPr>
        <w:spacing w:line="400" w:lineRule="atLeast"/>
        <w:jc w:val="left"/>
        <w:rPr>
          <w:rFonts w:ascii="仿宋" w:hAnsi="仿宋" w:eastAsia="仿宋" w:cs="黑体"/>
          <w:bCs/>
          <w:szCs w:val="21"/>
        </w:rPr>
      </w:pPr>
      <w:r>
        <w:rPr>
          <w:rFonts w:hint="eastAsia" w:ascii="仿宋" w:hAnsi="仿宋" w:eastAsia="仿宋" w:cs="黑体"/>
          <w:bCs/>
          <w:szCs w:val="21"/>
        </w:rPr>
        <w:t>2.火灾现场保护的注意事项中，下列说法错误的有(   )</w:t>
      </w:r>
    </w:p>
    <w:p>
      <w:pPr>
        <w:spacing w:line="400" w:lineRule="atLeast"/>
        <w:jc w:val="left"/>
        <w:rPr>
          <w:rFonts w:ascii="仿宋" w:hAnsi="仿宋" w:eastAsia="仿宋" w:cs="黑体"/>
          <w:bCs/>
          <w:szCs w:val="21"/>
        </w:rPr>
      </w:pPr>
      <w:r>
        <w:rPr>
          <w:rFonts w:hint="eastAsia" w:ascii="仿宋" w:hAnsi="仿宋" w:eastAsia="仿宋" w:cs="黑体"/>
          <w:bCs/>
          <w:szCs w:val="21"/>
        </w:rPr>
        <w:t>A.扑灭后的火场“死灰”复燃，甚至二次成灾时，要迅速有效地实施扑救，酌情及时报警</w:t>
      </w:r>
    </w:p>
    <w:p>
      <w:pPr>
        <w:spacing w:line="400" w:lineRule="atLeast"/>
        <w:jc w:val="left"/>
        <w:rPr>
          <w:rFonts w:ascii="仿宋" w:hAnsi="仿宋" w:eastAsia="仿宋" w:cs="黑体"/>
          <w:bCs/>
          <w:szCs w:val="21"/>
        </w:rPr>
      </w:pPr>
      <w:r>
        <w:rPr>
          <w:rFonts w:hint="eastAsia" w:ascii="仿宋" w:hAnsi="仿宋" w:eastAsia="仿宋" w:cs="黑体"/>
          <w:bCs/>
          <w:szCs w:val="21"/>
        </w:rPr>
        <w:t>B.进入危险物品火灾现场的人员要使用隔绝式呼吸器，穿全身防护衣</w:t>
      </w:r>
    </w:p>
    <w:p>
      <w:pPr>
        <w:spacing w:line="400" w:lineRule="atLeast"/>
        <w:jc w:val="left"/>
        <w:rPr>
          <w:rFonts w:ascii="仿宋" w:hAnsi="仿宋" w:eastAsia="仿宋" w:cs="黑体"/>
          <w:bCs/>
          <w:szCs w:val="21"/>
        </w:rPr>
      </w:pPr>
      <w:r>
        <w:rPr>
          <w:rFonts w:hint="eastAsia" w:ascii="仿宋" w:hAnsi="仿宋" w:eastAsia="仿宋" w:cs="黑体"/>
          <w:bCs/>
          <w:szCs w:val="21"/>
        </w:rPr>
        <w:t>C.现场保护人员如发现易燃液体或者可燃气体泄漏不能擅自处理</w:t>
      </w:r>
    </w:p>
    <w:p>
      <w:pPr>
        <w:spacing w:line="400" w:lineRule="atLeast"/>
        <w:jc w:val="left"/>
        <w:rPr>
          <w:rFonts w:ascii="仿宋" w:hAnsi="仿宋" w:eastAsia="仿宋" w:cs="黑体"/>
          <w:bCs/>
          <w:szCs w:val="21"/>
        </w:rPr>
      </w:pPr>
      <w:r>
        <w:rPr>
          <w:rFonts w:hint="eastAsia" w:ascii="仿宋" w:hAnsi="仿宋" w:eastAsia="仿宋" w:cs="黑体"/>
          <w:bCs/>
          <w:szCs w:val="21"/>
        </w:rPr>
        <w:t>D.被烧坏的建筑物有倒塌危险并危及他人安全时，不能采取任何固定措施</w:t>
      </w:r>
    </w:p>
    <w:p>
      <w:pPr>
        <w:spacing w:line="400" w:lineRule="atLeast"/>
        <w:jc w:val="left"/>
        <w:rPr>
          <w:rFonts w:ascii="仿宋" w:hAnsi="仿宋" w:eastAsia="仿宋" w:cs="黑体"/>
          <w:bCs/>
          <w:szCs w:val="21"/>
        </w:rPr>
      </w:pPr>
      <w:r>
        <w:rPr>
          <w:rFonts w:hint="eastAsia" w:ascii="仿宋" w:hAnsi="仿宋" w:eastAsia="仿宋" w:cs="黑体"/>
          <w:bCs/>
          <w:szCs w:val="21"/>
        </w:rPr>
        <w:t>E.暴露在放射线中的人员及装置要等待放射线主管人员到达，按其指示处理，清扫现场</w:t>
      </w:r>
    </w:p>
    <w:p>
      <w:pPr>
        <w:spacing w:line="400" w:lineRule="atLeast"/>
        <w:jc w:val="left"/>
        <w:rPr>
          <w:rFonts w:ascii="仿宋" w:hAnsi="仿宋" w:eastAsia="仿宋" w:cs="黑体"/>
          <w:bCs/>
          <w:szCs w:val="21"/>
        </w:rPr>
      </w:pPr>
    </w:p>
    <w:p>
      <w:pPr>
        <w:spacing w:line="400" w:lineRule="atLeast"/>
        <w:jc w:val="left"/>
        <w:rPr>
          <w:rFonts w:ascii="仿宋" w:hAnsi="仿宋" w:eastAsia="仿宋" w:cs="黑体"/>
          <w:bCs/>
          <w:szCs w:val="21"/>
        </w:rPr>
      </w:pPr>
      <w:r>
        <w:rPr>
          <w:rFonts w:hint="eastAsia" w:ascii="仿宋" w:hAnsi="仿宋" w:eastAsia="仿宋" w:cs="黑体"/>
          <w:bCs/>
          <w:szCs w:val="21"/>
        </w:rPr>
        <w:t>三、判断题</w:t>
      </w:r>
    </w:p>
    <w:p>
      <w:pPr>
        <w:spacing w:line="400" w:lineRule="atLeast"/>
        <w:jc w:val="left"/>
        <w:rPr>
          <w:rFonts w:ascii="仿宋" w:hAnsi="仿宋" w:eastAsia="仿宋" w:cs="黑体"/>
          <w:bCs/>
          <w:szCs w:val="21"/>
        </w:rPr>
      </w:pPr>
      <w:r>
        <w:rPr>
          <w:rFonts w:hint="eastAsia" w:ascii="仿宋" w:hAnsi="仿宋" w:eastAsia="仿宋" w:cs="黑体"/>
          <w:bCs/>
          <w:szCs w:val="21"/>
        </w:rPr>
        <w:t>1.火灾现场是指发生火灾的地点和留有与火灾原因有关痕迹、物证的场所.（   ）</w:t>
      </w:r>
    </w:p>
    <w:p>
      <w:pPr>
        <w:spacing w:line="400" w:lineRule="atLeast"/>
        <w:jc w:val="left"/>
        <w:rPr>
          <w:rFonts w:ascii="仿宋" w:hAnsi="仿宋" w:eastAsia="仿宋" w:cs="黑体"/>
          <w:bCs/>
          <w:szCs w:val="21"/>
        </w:rPr>
      </w:pPr>
      <w:r>
        <w:rPr>
          <w:rFonts w:hint="eastAsia" w:ascii="仿宋" w:hAnsi="仿宋" w:eastAsia="仿宋" w:cs="黑体"/>
          <w:bCs/>
          <w:szCs w:val="21"/>
        </w:rPr>
        <w:t>2.保护火灾现场的目的是使火灾调查人员发现、提取到客观、真实、有效的火灾痕迹、物证，确保火灾原因认定的准确性.                           (   )</w:t>
      </w:r>
    </w:p>
    <w:p>
      <w:pPr>
        <w:spacing w:line="400" w:lineRule="atLeast"/>
        <w:jc w:val="left"/>
        <w:rPr>
          <w:rFonts w:ascii="仿宋" w:hAnsi="仿宋" w:eastAsia="仿宋" w:cs="黑体"/>
          <w:bCs/>
          <w:szCs w:val="21"/>
        </w:rPr>
      </w:pPr>
      <w:r>
        <w:rPr>
          <w:rFonts w:hint="eastAsia" w:ascii="仿宋" w:hAnsi="仿宋" w:eastAsia="仿宋" w:cs="黑体"/>
          <w:bCs/>
          <w:szCs w:val="21"/>
        </w:rPr>
        <w:t>3.当怀疑起火原因为电气设备故障时，只需将火场用电设备安装场所及其设备列入保护范围，其线路及开关、插座等无须列入保护范围.              （   ）</w:t>
      </w:r>
    </w:p>
    <w:p>
      <w:pPr>
        <w:spacing w:line="400" w:lineRule="atLeast"/>
        <w:jc w:val="left"/>
        <w:rPr>
          <w:rFonts w:ascii="仿宋" w:hAnsi="仿宋" w:eastAsia="仿宋" w:cs="黑体"/>
          <w:bCs/>
          <w:szCs w:val="21"/>
        </w:rPr>
      </w:pPr>
      <w:r>
        <w:rPr>
          <w:rFonts w:hint="eastAsia" w:ascii="仿宋" w:hAnsi="仿宋" w:eastAsia="仿宋" w:cs="黑体"/>
          <w:bCs/>
          <w:szCs w:val="21"/>
        </w:rPr>
        <w:t>4.建筑物因爆炸倒塌起火的现场，仅需把爆炸破坏或影响的建筑物列入现场保护区.                                                            （   ）</w:t>
      </w:r>
    </w:p>
    <w:p>
      <w:pPr>
        <w:spacing w:line="400" w:lineRule="atLeast"/>
        <w:jc w:val="left"/>
        <w:rPr>
          <w:rFonts w:ascii="仿宋" w:hAnsi="仿宋" w:eastAsia="仿宋" w:cs="黑体"/>
          <w:bCs/>
          <w:szCs w:val="21"/>
        </w:rPr>
      </w:pPr>
      <w:r>
        <w:rPr>
          <w:rFonts w:hint="eastAsia" w:ascii="仿宋" w:hAnsi="仿宋" w:eastAsia="仿宋" w:cs="黑体"/>
          <w:bCs/>
          <w:szCs w:val="21"/>
        </w:rPr>
        <w:t>5.保护范围确定后，禁止任何人(包括现场保护人员)进人保护区，更不得擅自移动火场中的任何物品，对火灾痕迹和物证，应釆取有效措施，妥善保护.（   ）</w:t>
      </w:r>
    </w:p>
    <w:p>
      <w:pPr>
        <w:spacing w:line="400" w:lineRule="atLeast"/>
        <w:ind w:left="7140" w:hanging="7140" w:hangingChars="3400"/>
        <w:jc w:val="left"/>
        <w:rPr>
          <w:rFonts w:ascii="仿宋" w:hAnsi="仿宋" w:eastAsia="仿宋" w:cs="黑体"/>
          <w:bCs/>
          <w:szCs w:val="21"/>
        </w:rPr>
      </w:pPr>
      <w:r>
        <w:rPr>
          <w:rFonts w:hint="eastAsia" w:ascii="仿宋" w:hAnsi="仿宋" w:eastAsia="仿宋" w:cs="黑体"/>
          <w:bCs/>
          <w:szCs w:val="21"/>
        </w:rPr>
        <w:t>6.对可能证明火灾蔓延方向和火灾原因的任何痕迹、物证均应严加保护.（   ）</w:t>
      </w:r>
    </w:p>
    <w:p>
      <w:pPr>
        <w:spacing w:line="400" w:lineRule="atLeast"/>
        <w:jc w:val="left"/>
        <w:rPr>
          <w:rFonts w:ascii="仿宋" w:hAnsi="仿宋" w:eastAsia="仿宋" w:cs="黑体"/>
          <w:bCs/>
          <w:szCs w:val="21"/>
        </w:rPr>
      </w:pPr>
      <w:r>
        <w:rPr>
          <w:rFonts w:hint="eastAsia" w:ascii="仿宋" w:hAnsi="仿宋" w:eastAsia="仿宋" w:cs="黑体"/>
          <w:bCs/>
          <w:szCs w:val="21"/>
        </w:rPr>
        <w:t>7.火灾现场保护人员不准随便进入现场，不准触摸现场物品，不准移动、拿用现场物品.                                                        （   ）</w:t>
      </w:r>
    </w:p>
    <w:p>
      <w:pPr>
        <w:spacing w:line="400" w:lineRule="atLeast"/>
        <w:jc w:val="left"/>
        <w:rPr>
          <w:rFonts w:ascii="仿宋" w:hAnsi="仿宋" w:eastAsia="仿宋" w:cs="黑体"/>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 xml:space="preserve">培训项目5 </w:t>
      </w:r>
      <w:r>
        <w:rPr>
          <w:rFonts w:ascii="仿宋" w:hAnsi="仿宋" w:eastAsia="仿宋"/>
          <w:b/>
          <w:bCs/>
          <w:szCs w:val="21"/>
        </w:rPr>
        <w:t>火灾保护现场</w:t>
      </w:r>
      <w:r>
        <w:rPr>
          <w:rFonts w:hint="eastAsia" w:ascii="仿宋" w:hAnsi="仿宋" w:eastAsia="仿宋"/>
          <w:b/>
          <w:bCs/>
          <w:szCs w:val="21"/>
        </w:rPr>
        <w:t>参考</w:t>
      </w:r>
      <w:r>
        <w:rPr>
          <w:rFonts w:hint="eastAsia" w:ascii="仿宋" w:hAnsi="仿宋" w:eastAsia="仿宋" w:cs="黑体"/>
          <w:b/>
          <w:bCs/>
          <w:szCs w:val="21"/>
        </w:rPr>
        <w:t>答案</w:t>
      </w:r>
    </w:p>
    <w:p>
      <w:pPr>
        <w:spacing w:line="400" w:lineRule="atLeast"/>
        <w:jc w:val="left"/>
        <w:rPr>
          <w:rFonts w:ascii="仿宋" w:hAnsi="仿宋" w:eastAsia="仿宋" w:cs="黑体"/>
          <w:szCs w:val="21"/>
        </w:rPr>
      </w:pPr>
      <w:r>
        <w:rPr>
          <w:rFonts w:hint="eastAsia" w:ascii="仿宋" w:hAnsi="仿宋" w:eastAsia="仿宋" w:cs="黑体"/>
          <w:szCs w:val="21"/>
        </w:rPr>
        <w:t>一、单选题</w:t>
      </w:r>
    </w:p>
    <w:p>
      <w:pPr>
        <w:spacing w:line="400" w:lineRule="atLeast"/>
        <w:jc w:val="left"/>
        <w:rPr>
          <w:rFonts w:ascii="仿宋" w:hAnsi="仿宋" w:eastAsia="仿宋" w:cs="黑体"/>
          <w:szCs w:val="21"/>
        </w:rPr>
      </w:pPr>
      <w:r>
        <w:rPr>
          <w:rFonts w:hint="eastAsia" w:ascii="仿宋" w:hAnsi="仿宋" w:eastAsia="仿宋" w:cs="黑体"/>
          <w:szCs w:val="21"/>
        </w:rPr>
        <w:t xml:space="preserve">1.A    2.C    3.B    4.C    5.D    6.C    </w:t>
      </w:r>
    </w:p>
    <w:p>
      <w:pPr>
        <w:spacing w:line="400" w:lineRule="atLeast"/>
        <w:jc w:val="left"/>
        <w:rPr>
          <w:rFonts w:ascii="仿宋" w:hAnsi="仿宋" w:eastAsia="仿宋" w:cs="黑体"/>
          <w:szCs w:val="21"/>
        </w:rPr>
      </w:pPr>
      <w:r>
        <w:rPr>
          <w:rFonts w:hint="eastAsia" w:ascii="仿宋" w:hAnsi="仿宋" w:eastAsia="仿宋" w:cs="黑体"/>
          <w:szCs w:val="21"/>
        </w:rPr>
        <w:t>二、多选题</w:t>
      </w:r>
    </w:p>
    <w:p>
      <w:pPr>
        <w:spacing w:line="400" w:lineRule="atLeast"/>
        <w:jc w:val="left"/>
        <w:rPr>
          <w:rFonts w:ascii="仿宋" w:hAnsi="仿宋" w:eastAsia="仿宋" w:cs="黑体"/>
          <w:szCs w:val="21"/>
        </w:rPr>
      </w:pPr>
      <w:r>
        <w:rPr>
          <w:rFonts w:hint="eastAsia" w:ascii="仿宋" w:hAnsi="仿宋" w:eastAsia="仿宋" w:cs="黑体"/>
          <w:szCs w:val="21"/>
        </w:rPr>
        <w:t xml:space="preserve">1.BCD    2.CD    </w:t>
      </w:r>
    </w:p>
    <w:p>
      <w:pPr>
        <w:spacing w:line="400" w:lineRule="atLeast"/>
        <w:jc w:val="left"/>
        <w:rPr>
          <w:rFonts w:ascii="仿宋" w:hAnsi="仿宋" w:eastAsia="仿宋" w:cs="黑体"/>
          <w:szCs w:val="21"/>
        </w:rPr>
      </w:pPr>
      <w:r>
        <w:rPr>
          <w:rFonts w:hint="eastAsia" w:ascii="仿宋" w:hAnsi="仿宋" w:eastAsia="仿宋" w:cs="黑体"/>
          <w:szCs w:val="21"/>
        </w:rPr>
        <w:t>三、判断题</w:t>
      </w:r>
    </w:p>
    <w:p>
      <w:pPr>
        <w:spacing w:line="400" w:lineRule="atLeast"/>
        <w:jc w:val="left"/>
        <w:rPr>
          <w:rFonts w:ascii="仿宋" w:hAnsi="仿宋" w:eastAsia="仿宋"/>
          <w:bCs/>
          <w:szCs w:val="21"/>
        </w:rPr>
      </w:pPr>
      <w:r>
        <w:rPr>
          <w:rFonts w:hint="eastAsia" w:ascii="仿宋" w:hAnsi="仿宋" w:eastAsia="仿宋"/>
          <w:bCs/>
          <w:szCs w:val="21"/>
        </w:rPr>
        <w:t>1.</w:t>
      </w:r>
      <w:r>
        <w:rPr>
          <w:rFonts w:ascii="仿宋" w:hAnsi="仿宋" w:eastAsia="仿宋"/>
          <w:bCs/>
          <w:szCs w:val="21"/>
        </w:rPr>
        <w:t>√</w:t>
      </w:r>
      <w:r>
        <w:rPr>
          <w:rFonts w:hint="eastAsia" w:ascii="仿宋" w:hAnsi="仿宋" w:eastAsia="仿宋"/>
          <w:bCs/>
          <w:szCs w:val="21"/>
        </w:rPr>
        <w:t xml:space="preserve">   2.</w:t>
      </w:r>
      <w:r>
        <w:rPr>
          <w:rFonts w:ascii="仿宋" w:hAnsi="仿宋" w:eastAsia="仿宋"/>
          <w:bCs/>
          <w:szCs w:val="21"/>
        </w:rPr>
        <w:t>√</w:t>
      </w:r>
      <w:r>
        <w:rPr>
          <w:rFonts w:hint="eastAsia" w:ascii="仿宋" w:hAnsi="仿宋" w:eastAsia="仿宋"/>
          <w:bCs/>
          <w:szCs w:val="21"/>
        </w:rPr>
        <w:t xml:space="preserve">   3.×   4.×    5.</w:t>
      </w:r>
      <w:r>
        <w:rPr>
          <w:rFonts w:ascii="仿宋" w:hAnsi="仿宋" w:eastAsia="仿宋"/>
          <w:bCs/>
          <w:szCs w:val="21"/>
        </w:rPr>
        <w:t>√</w:t>
      </w:r>
      <w:r>
        <w:rPr>
          <w:rFonts w:hint="eastAsia" w:ascii="仿宋" w:hAnsi="仿宋" w:eastAsia="仿宋"/>
          <w:bCs/>
          <w:szCs w:val="21"/>
        </w:rPr>
        <w:t xml:space="preserve">    6.</w:t>
      </w:r>
      <w:r>
        <w:rPr>
          <w:rFonts w:ascii="仿宋" w:hAnsi="仿宋" w:eastAsia="仿宋"/>
          <w:bCs/>
          <w:szCs w:val="21"/>
        </w:rPr>
        <w:t>√</w:t>
      </w:r>
      <w:r>
        <w:rPr>
          <w:rFonts w:hint="eastAsia" w:ascii="仿宋" w:hAnsi="仿宋" w:eastAsia="仿宋"/>
          <w:bCs/>
          <w:szCs w:val="21"/>
        </w:rPr>
        <w:t xml:space="preserve">    7. </w:t>
      </w:r>
      <w:r>
        <w:rPr>
          <w:rFonts w:ascii="仿宋" w:hAnsi="仿宋" w:eastAsia="仿宋"/>
          <w:bCs/>
          <w:szCs w:val="21"/>
        </w:rPr>
        <w:t>√</w:t>
      </w:r>
      <w:r>
        <w:rPr>
          <w:rFonts w:hint="eastAsia" w:ascii="仿宋" w:hAnsi="仿宋" w:eastAsia="仿宋"/>
          <w:bCs/>
          <w:szCs w:val="21"/>
        </w:rPr>
        <w:t xml:space="preserve"> </w:t>
      </w:r>
    </w:p>
    <w:p>
      <w:pPr>
        <w:spacing w:line="400" w:lineRule="atLeast"/>
        <w:jc w:val="left"/>
        <w:rPr>
          <w:rFonts w:ascii="仿宋" w:hAnsi="仿宋" w:eastAsia="仿宋"/>
          <w:bCs/>
          <w:szCs w:val="21"/>
        </w:rPr>
      </w:pPr>
    </w:p>
    <w:p>
      <w:pPr>
        <w:spacing w:line="400" w:lineRule="atLeast"/>
        <w:jc w:val="left"/>
        <w:rPr>
          <w:rFonts w:ascii="仿宋" w:hAnsi="仿宋" w:eastAsia="仿宋"/>
          <w:bCs/>
          <w:szCs w:val="21"/>
        </w:rPr>
      </w:pPr>
    </w:p>
    <w:p>
      <w:pPr>
        <w:spacing w:line="400" w:lineRule="atLeast"/>
        <w:jc w:val="left"/>
        <w:rPr>
          <w:rFonts w:ascii="仿宋" w:hAnsi="仿宋" w:eastAsia="仿宋"/>
          <w:bCs/>
          <w:szCs w:val="21"/>
        </w:rPr>
      </w:pPr>
    </w:p>
    <w:p>
      <w:pPr>
        <w:spacing w:line="400" w:lineRule="atLeast"/>
        <w:jc w:val="left"/>
        <w:rPr>
          <w:rFonts w:ascii="仿宋" w:hAnsi="仿宋" w:eastAsia="仿宋"/>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both"/>
        <w:rPr>
          <w:rFonts w:hint="eastAsia" w:ascii="仿宋" w:hAnsi="仿宋" w:eastAsia="仿宋" w:cs="黑体"/>
          <w:b/>
          <w:bCs/>
          <w:szCs w:val="21"/>
        </w:rPr>
      </w:pPr>
    </w:p>
    <w:p>
      <w:pPr>
        <w:spacing w:line="400" w:lineRule="atLeast"/>
        <w:jc w:val="center"/>
        <w:rPr>
          <w:rFonts w:hint="eastAsia"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培训模块八计算机基础知识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培训项目1计算机系统的组成与功能</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1.计算机的输入设备是指向计算机输入信息的设备，其不包括(  )</w:t>
      </w:r>
    </w:p>
    <w:p>
      <w:pPr>
        <w:spacing w:line="400" w:lineRule="atLeast"/>
        <w:rPr>
          <w:rFonts w:ascii="仿宋" w:hAnsi="仿宋" w:eastAsia="仿宋" w:cs="黑体"/>
          <w:szCs w:val="21"/>
        </w:rPr>
      </w:pPr>
      <w:r>
        <w:rPr>
          <w:rFonts w:hint="eastAsia" w:ascii="仿宋" w:hAnsi="仿宋" w:eastAsia="仿宋" w:cs="黑体"/>
          <w:szCs w:val="21"/>
        </w:rPr>
        <w:t>A.键盘     B.鼠标     C.显示器     D.麦克风</w:t>
      </w:r>
    </w:p>
    <w:p>
      <w:pPr>
        <w:spacing w:line="400" w:lineRule="atLeast"/>
        <w:rPr>
          <w:rFonts w:ascii="仿宋" w:hAnsi="仿宋" w:eastAsia="仿宋" w:cs="黑体"/>
          <w:szCs w:val="21"/>
        </w:rPr>
      </w:pPr>
      <w:r>
        <w:rPr>
          <w:rFonts w:hint="eastAsia" w:ascii="仿宋" w:hAnsi="仿宋" w:eastAsia="仿宋" w:cs="黑体"/>
          <w:szCs w:val="21"/>
        </w:rPr>
        <w:t>2.下列设备中不属于计算机的输出设备的是(  )</w:t>
      </w:r>
    </w:p>
    <w:p>
      <w:pPr>
        <w:spacing w:line="400" w:lineRule="atLeast"/>
        <w:rPr>
          <w:rFonts w:ascii="仿宋" w:hAnsi="仿宋" w:eastAsia="仿宋" w:cs="黑体"/>
          <w:szCs w:val="21"/>
        </w:rPr>
      </w:pPr>
      <w:r>
        <w:rPr>
          <w:rFonts w:hint="eastAsia" w:ascii="仿宋" w:hAnsi="仿宋" w:eastAsia="仿宋" w:cs="黑体"/>
          <w:szCs w:val="21"/>
        </w:rPr>
        <w:t>A.打印机   B.光笔     C.投影仪     D.音箱</w:t>
      </w:r>
    </w:p>
    <w:p>
      <w:pPr>
        <w:spacing w:line="400" w:lineRule="atLeast"/>
        <w:rPr>
          <w:rFonts w:ascii="仿宋" w:hAnsi="仿宋" w:eastAsia="仿宋" w:cs="黑体"/>
          <w:szCs w:val="21"/>
        </w:rPr>
      </w:pPr>
      <w:r>
        <w:rPr>
          <w:rFonts w:hint="eastAsia" w:ascii="仿宋" w:hAnsi="仿宋" w:eastAsia="仿宋" w:cs="黑体"/>
          <w:szCs w:val="21"/>
        </w:rPr>
        <w:t>3.外存储器指除计算机内存及CPU缓存以外的存储器，其不包括(  )</w:t>
      </w:r>
    </w:p>
    <w:p>
      <w:pPr>
        <w:spacing w:line="400" w:lineRule="atLeast"/>
        <w:rPr>
          <w:rFonts w:ascii="仿宋" w:hAnsi="仿宋" w:eastAsia="仿宋" w:cs="黑体"/>
          <w:szCs w:val="21"/>
        </w:rPr>
      </w:pPr>
      <w:r>
        <w:rPr>
          <w:rFonts w:hint="eastAsia" w:ascii="仿宋" w:hAnsi="仿宋" w:eastAsia="仿宋" w:cs="黑体"/>
          <w:szCs w:val="21"/>
        </w:rPr>
        <w:t>A.硬盘     B.显卡     C.U盘       D.光盘</w:t>
      </w:r>
    </w:p>
    <w:p>
      <w:pPr>
        <w:spacing w:line="400" w:lineRule="atLeast"/>
        <w:rPr>
          <w:rFonts w:ascii="仿宋" w:hAnsi="仿宋" w:eastAsia="仿宋" w:cs="黑体"/>
          <w:szCs w:val="21"/>
        </w:rPr>
      </w:pPr>
      <w:r>
        <w:rPr>
          <w:rFonts w:hint="eastAsia" w:ascii="仿宋" w:hAnsi="仿宋" w:eastAsia="仿宋" w:cs="黑体"/>
          <w:szCs w:val="21"/>
        </w:rPr>
        <w:t>4.鼠标是计算机的输入设备，其按构造分类不包括(  )</w:t>
      </w:r>
    </w:p>
    <w:p>
      <w:pPr>
        <w:spacing w:line="400" w:lineRule="atLeast"/>
        <w:rPr>
          <w:rFonts w:ascii="仿宋" w:hAnsi="仿宋" w:eastAsia="仿宋" w:cs="黑体"/>
          <w:szCs w:val="21"/>
        </w:rPr>
      </w:pPr>
      <w:r>
        <w:rPr>
          <w:rFonts w:hint="eastAsia" w:ascii="仿宋" w:hAnsi="仿宋" w:eastAsia="仿宋" w:cs="黑体"/>
          <w:szCs w:val="21"/>
        </w:rPr>
        <w:t>A.机械鼠标 B.光电鼠标 C.触摸式鼠标 D.三键鼠标</w:t>
      </w:r>
    </w:p>
    <w:p>
      <w:pPr>
        <w:spacing w:line="400" w:lineRule="atLeast"/>
        <w:rPr>
          <w:rFonts w:ascii="仿宋" w:hAnsi="仿宋" w:eastAsia="仿宋" w:cs="黑体"/>
          <w:szCs w:val="21"/>
        </w:rPr>
      </w:pPr>
      <w:r>
        <w:rPr>
          <w:rFonts w:hint="eastAsia" w:ascii="仿宋" w:hAnsi="仿宋" w:eastAsia="仿宋" w:cs="黑体"/>
          <w:szCs w:val="21"/>
        </w:rPr>
        <w:t>5.常见的打印机有激光打印机、喷墨打印机、热敏打印机、针式打印机等，下列关于其性能特点中，说法错误的是(  )。</w:t>
      </w:r>
    </w:p>
    <w:p>
      <w:pPr>
        <w:spacing w:line="400" w:lineRule="atLeast"/>
        <w:rPr>
          <w:rFonts w:ascii="仿宋" w:hAnsi="仿宋" w:eastAsia="仿宋" w:cs="黑体"/>
          <w:szCs w:val="21"/>
        </w:rPr>
      </w:pPr>
      <w:r>
        <w:rPr>
          <w:rFonts w:hint="eastAsia" w:ascii="仿宋" w:hAnsi="仿宋" w:eastAsia="仿宋" w:cs="黑体"/>
          <w:szCs w:val="21"/>
        </w:rPr>
        <w:t>A.激光打印机打印图案精细，水浸图案不会模糊，但打印速度慢，噪声大</w:t>
      </w:r>
    </w:p>
    <w:p>
      <w:pPr>
        <w:spacing w:line="400" w:lineRule="atLeast"/>
        <w:rPr>
          <w:rFonts w:ascii="仿宋" w:hAnsi="仿宋" w:eastAsia="仿宋" w:cs="黑体"/>
          <w:szCs w:val="21"/>
        </w:rPr>
      </w:pPr>
      <w:r>
        <w:rPr>
          <w:rFonts w:hint="eastAsia" w:ascii="仿宋" w:hAnsi="仿宋" w:eastAsia="仿宋" w:cs="黑体"/>
          <w:szCs w:val="21"/>
        </w:rPr>
        <w:t>B.喷墨打印机打印照片效果好，成本较低，噪声小</w:t>
      </w:r>
    </w:p>
    <w:p>
      <w:pPr>
        <w:spacing w:line="400" w:lineRule="atLeast"/>
        <w:rPr>
          <w:rFonts w:ascii="仿宋" w:hAnsi="仿宋" w:eastAsia="仿宋" w:cs="黑体"/>
          <w:szCs w:val="21"/>
        </w:rPr>
      </w:pPr>
      <w:r>
        <w:rPr>
          <w:rFonts w:hint="eastAsia" w:ascii="仿宋" w:hAnsi="仿宋" w:eastAsia="仿宋" w:cs="黑体"/>
          <w:szCs w:val="21"/>
        </w:rPr>
        <w:t>C.热敏打印机的缺点是长期放置图案会消失，加热后整体变黑，不能打印彩色</w:t>
      </w:r>
    </w:p>
    <w:p>
      <w:pPr>
        <w:spacing w:line="400" w:lineRule="atLeast"/>
        <w:rPr>
          <w:rFonts w:ascii="仿宋" w:hAnsi="仿宋" w:eastAsia="仿宋" w:cs="黑体"/>
          <w:szCs w:val="21"/>
        </w:rPr>
      </w:pPr>
      <w:r>
        <w:rPr>
          <w:rFonts w:hint="eastAsia" w:ascii="仿宋" w:hAnsi="仿宋" w:eastAsia="仿宋" w:cs="黑体"/>
          <w:szCs w:val="21"/>
        </w:rPr>
        <w:t>D.针式打印机的缺点是噪声大，打印速度慢，只能单色打印</w:t>
      </w:r>
    </w:p>
    <w:p>
      <w:pPr>
        <w:spacing w:line="400" w:lineRule="atLeast"/>
        <w:rPr>
          <w:rFonts w:ascii="仿宋" w:hAnsi="仿宋" w:eastAsia="仿宋" w:cs="黑体"/>
          <w:szCs w:val="21"/>
        </w:rPr>
      </w:pPr>
      <w:r>
        <w:rPr>
          <w:rFonts w:hint="eastAsia" w:ascii="仿宋" w:hAnsi="仿宋" w:eastAsia="仿宋" w:cs="黑体"/>
          <w:szCs w:val="21"/>
        </w:rPr>
        <w:t>6.下列关于常见打印机适用范围的说法中，错误的是(  )。</w:t>
      </w:r>
    </w:p>
    <w:p>
      <w:pPr>
        <w:spacing w:line="400" w:lineRule="atLeast"/>
        <w:rPr>
          <w:rFonts w:ascii="仿宋" w:hAnsi="仿宋" w:eastAsia="仿宋" w:cs="黑体"/>
          <w:szCs w:val="21"/>
        </w:rPr>
      </w:pPr>
      <w:r>
        <w:rPr>
          <w:rFonts w:hint="eastAsia" w:ascii="仿宋" w:hAnsi="仿宋" w:eastAsia="仿宋" w:cs="黑体"/>
          <w:szCs w:val="21"/>
        </w:rPr>
        <w:t>A.激光打印机一般应用于办公文件打印</w:t>
      </w:r>
    </w:p>
    <w:p>
      <w:pPr>
        <w:spacing w:line="400" w:lineRule="atLeast"/>
        <w:rPr>
          <w:rFonts w:ascii="仿宋" w:hAnsi="仿宋" w:eastAsia="仿宋" w:cs="黑体"/>
          <w:szCs w:val="21"/>
        </w:rPr>
      </w:pPr>
      <w:r>
        <w:rPr>
          <w:rFonts w:hint="eastAsia" w:ascii="仿宋" w:hAnsi="仿宋" w:eastAsia="仿宋" w:cs="黑体"/>
          <w:szCs w:val="21"/>
        </w:rPr>
        <w:t>B.喷墨打印机一般应用于照片打印</w:t>
      </w:r>
    </w:p>
    <w:p>
      <w:pPr>
        <w:spacing w:line="400" w:lineRule="atLeast"/>
        <w:rPr>
          <w:rFonts w:ascii="仿宋" w:hAnsi="仿宋" w:eastAsia="仿宋" w:cs="黑体"/>
          <w:szCs w:val="21"/>
        </w:rPr>
      </w:pPr>
      <w:r>
        <w:rPr>
          <w:rFonts w:hint="eastAsia" w:ascii="仿宋" w:hAnsi="仿宋" w:eastAsia="仿宋" w:cs="黑体"/>
          <w:szCs w:val="21"/>
        </w:rPr>
        <w:t>C.热敏打印机一般应用于打印超市购物小票</w:t>
      </w:r>
    </w:p>
    <w:p>
      <w:pPr>
        <w:spacing w:line="400" w:lineRule="atLeast"/>
        <w:rPr>
          <w:rFonts w:ascii="仿宋" w:hAnsi="仿宋" w:eastAsia="仿宋" w:cs="黑体"/>
          <w:szCs w:val="21"/>
        </w:rPr>
      </w:pPr>
      <w:r>
        <w:rPr>
          <w:rFonts w:hint="eastAsia" w:ascii="仿宋" w:hAnsi="仿宋" w:eastAsia="仿宋" w:cs="黑体"/>
          <w:szCs w:val="21"/>
        </w:rPr>
        <w:t>D.针式打印机一般应用于家庭或发票打印</w:t>
      </w:r>
    </w:p>
    <w:p>
      <w:pPr>
        <w:spacing w:line="400" w:lineRule="atLeast"/>
        <w:rPr>
          <w:rFonts w:ascii="仿宋" w:hAnsi="仿宋" w:eastAsia="仿宋" w:cs="黑体"/>
          <w:szCs w:val="21"/>
        </w:rPr>
      </w:pPr>
      <w:r>
        <w:rPr>
          <w:rFonts w:hint="eastAsia" w:ascii="仿宋" w:hAnsi="仿宋" w:eastAsia="仿宋" w:cs="黑体"/>
          <w:szCs w:val="21"/>
        </w:rPr>
        <w:t>7.显卡又称显示适配器，其主要性能不包括(  )。</w:t>
      </w:r>
    </w:p>
    <w:p>
      <w:pPr>
        <w:spacing w:line="400" w:lineRule="atLeast"/>
        <w:rPr>
          <w:rFonts w:ascii="仿宋" w:hAnsi="仿宋" w:eastAsia="仿宋" w:cs="黑体"/>
          <w:szCs w:val="21"/>
        </w:rPr>
      </w:pPr>
      <w:r>
        <w:rPr>
          <w:rFonts w:hint="eastAsia" w:ascii="仿宋" w:hAnsi="仿宋" w:eastAsia="仿宋" w:cs="黑体"/>
          <w:szCs w:val="21"/>
        </w:rPr>
        <w:t>A.分辨率   B.色深      C.显存容量      D.屏幕稳定性</w:t>
      </w:r>
    </w:p>
    <w:p>
      <w:pPr>
        <w:spacing w:line="400" w:lineRule="atLeast"/>
        <w:rPr>
          <w:rFonts w:ascii="仿宋" w:hAnsi="仿宋" w:eastAsia="仿宋" w:cs="黑体"/>
          <w:szCs w:val="21"/>
        </w:rPr>
      </w:pPr>
      <w:r>
        <w:rPr>
          <w:rFonts w:hint="eastAsia" w:ascii="仿宋" w:hAnsi="仿宋" w:eastAsia="仿宋" w:cs="黑体"/>
          <w:szCs w:val="21"/>
        </w:rPr>
        <w:t>8.计算机软件分为系统软件和应用软件两大类，下列不属于系统软件的是(  )。</w:t>
      </w:r>
    </w:p>
    <w:p>
      <w:pPr>
        <w:spacing w:line="400" w:lineRule="atLeast"/>
        <w:rPr>
          <w:rFonts w:ascii="仿宋" w:hAnsi="仿宋" w:eastAsia="仿宋" w:cs="黑体"/>
          <w:szCs w:val="21"/>
        </w:rPr>
      </w:pPr>
      <w:r>
        <w:rPr>
          <w:rFonts w:hint="eastAsia" w:ascii="仿宋" w:hAnsi="仿宋" w:eastAsia="仿宋" w:cs="黑体"/>
          <w:szCs w:val="21"/>
        </w:rPr>
        <w:t>A.操作系统B.语言处理程序C.服务程序    D.文字处理软件</w:t>
      </w:r>
    </w:p>
    <w:p>
      <w:pPr>
        <w:spacing w:line="400" w:lineRule="atLeast"/>
        <w:rPr>
          <w:rFonts w:ascii="仿宋" w:hAnsi="仿宋" w:eastAsia="仿宋" w:cs="黑体"/>
          <w:szCs w:val="21"/>
        </w:rPr>
      </w:pPr>
      <w:r>
        <w:rPr>
          <w:rFonts w:hint="eastAsia" w:ascii="仿宋" w:hAnsi="仿宋" w:eastAsia="仿宋" w:cs="黑体"/>
          <w:szCs w:val="21"/>
        </w:rPr>
        <w:t>9.下列操作系统中，不属于国外操作系统的是(  )。</w:t>
      </w:r>
    </w:p>
    <w:p>
      <w:pPr>
        <w:spacing w:line="400" w:lineRule="atLeast"/>
        <w:rPr>
          <w:rFonts w:ascii="仿宋" w:hAnsi="仿宋" w:eastAsia="仿宋" w:cs="黑体"/>
          <w:szCs w:val="21"/>
        </w:rPr>
      </w:pPr>
      <w:r>
        <w:rPr>
          <w:rFonts w:hint="eastAsia" w:ascii="仿宋" w:hAnsi="仿宋" w:eastAsia="仿宋" w:cs="黑体"/>
          <w:szCs w:val="21"/>
        </w:rPr>
        <w:t>A.红旗 Linux  B. Unix   C. Mac OS      D. Windows</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1.下列设备中属于计算机的输入设备的有(     )。</w:t>
      </w:r>
    </w:p>
    <w:p>
      <w:pPr>
        <w:spacing w:line="400" w:lineRule="atLeast"/>
        <w:rPr>
          <w:rFonts w:ascii="仿宋" w:hAnsi="仿宋" w:eastAsia="仿宋" w:cs="黑体"/>
          <w:szCs w:val="21"/>
        </w:rPr>
      </w:pPr>
      <w:r>
        <w:rPr>
          <w:rFonts w:hint="eastAsia" w:ascii="仿宋" w:hAnsi="仿宋" w:eastAsia="仿宋" w:cs="黑体"/>
          <w:szCs w:val="21"/>
        </w:rPr>
        <w:t>A.键盘        B.摄像头  C.图像扫描仪   D.音箱     E.打印机</w:t>
      </w:r>
    </w:p>
    <w:p>
      <w:pPr>
        <w:spacing w:line="400" w:lineRule="atLeast"/>
        <w:rPr>
          <w:rFonts w:ascii="仿宋" w:hAnsi="仿宋" w:eastAsia="仿宋" w:cs="黑体"/>
          <w:szCs w:val="21"/>
        </w:rPr>
      </w:pPr>
      <w:r>
        <w:rPr>
          <w:rFonts w:hint="eastAsia" w:ascii="仿宋" w:hAnsi="仿宋" w:eastAsia="仿宋" w:cs="黑体"/>
          <w:szCs w:val="21"/>
        </w:rPr>
        <w:t>2.下列设备中属于计算机的输出设备的有(     )。</w:t>
      </w:r>
    </w:p>
    <w:p>
      <w:pPr>
        <w:spacing w:line="400" w:lineRule="atLeast"/>
        <w:rPr>
          <w:rFonts w:ascii="仿宋" w:hAnsi="仿宋" w:eastAsia="仿宋" w:cs="黑体"/>
          <w:szCs w:val="21"/>
        </w:rPr>
      </w:pPr>
      <w:r>
        <w:rPr>
          <w:rFonts w:hint="eastAsia" w:ascii="仿宋" w:hAnsi="仿宋" w:eastAsia="仿宋" w:cs="黑体"/>
          <w:szCs w:val="21"/>
        </w:rPr>
        <w:t>A.显示器      B.摄像头  C.图像扫描仪   D.音箱     E.打印机</w:t>
      </w:r>
    </w:p>
    <w:p>
      <w:pPr>
        <w:spacing w:line="400" w:lineRule="atLeast"/>
        <w:rPr>
          <w:rFonts w:ascii="仿宋" w:hAnsi="仿宋" w:eastAsia="仿宋" w:cs="黑体"/>
          <w:szCs w:val="21"/>
        </w:rPr>
      </w:pPr>
      <w:r>
        <w:rPr>
          <w:rFonts w:hint="eastAsia" w:ascii="仿宋" w:hAnsi="仿宋" w:eastAsia="仿宋" w:cs="黑体"/>
          <w:szCs w:val="21"/>
        </w:rPr>
        <w:t>3.计算机硬件系统是指构成计算机的物理零部件，其包括(     )。</w:t>
      </w:r>
    </w:p>
    <w:p>
      <w:pPr>
        <w:spacing w:line="400" w:lineRule="atLeast"/>
        <w:rPr>
          <w:rFonts w:ascii="仿宋" w:hAnsi="仿宋" w:eastAsia="仿宋" w:cs="黑体"/>
          <w:szCs w:val="21"/>
        </w:rPr>
      </w:pPr>
      <w:r>
        <w:rPr>
          <w:rFonts w:hint="eastAsia" w:ascii="仿宋" w:hAnsi="仿宋" w:eastAsia="仿宋" w:cs="黑体"/>
          <w:szCs w:val="21"/>
        </w:rPr>
        <w:t>A.输入设备    B.输出设备C.内、外存储器 D.中央处理器 E.应用软件</w:t>
      </w:r>
    </w:p>
    <w:p>
      <w:pPr>
        <w:spacing w:line="400" w:lineRule="atLeast"/>
        <w:rPr>
          <w:rFonts w:ascii="仿宋" w:hAnsi="仿宋" w:eastAsia="仿宋" w:cs="黑体"/>
          <w:szCs w:val="21"/>
        </w:rPr>
      </w:pPr>
      <w:r>
        <w:rPr>
          <w:rFonts w:hint="eastAsia" w:ascii="仿宋" w:hAnsi="仿宋" w:eastAsia="仿宋" w:cs="黑体"/>
          <w:szCs w:val="21"/>
        </w:rPr>
        <w:t>4.下列有关计算机硬件系统的性能中，说法错误的有(     )。</w:t>
      </w:r>
    </w:p>
    <w:p>
      <w:pPr>
        <w:spacing w:line="400" w:lineRule="atLeast"/>
        <w:rPr>
          <w:rFonts w:ascii="仿宋" w:hAnsi="仿宋" w:eastAsia="仿宋" w:cs="黑体"/>
          <w:szCs w:val="21"/>
        </w:rPr>
      </w:pPr>
      <w:r>
        <w:rPr>
          <w:rFonts w:hint="eastAsia" w:ascii="仿宋" w:hAnsi="仿宋" w:eastAsia="仿宋" w:cs="黑体"/>
          <w:szCs w:val="21"/>
        </w:rPr>
        <w:t>A.键盘和鼠标是最常用的输入设备</w:t>
      </w:r>
    </w:p>
    <w:p>
      <w:pPr>
        <w:spacing w:line="400" w:lineRule="atLeast"/>
        <w:rPr>
          <w:rFonts w:ascii="仿宋" w:hAnsi="仿宋" w:eastAsia="仿宋" w:cs="黑体"/>
          <w:szCs w:val="21"/>
        </w:rPr>
      </w:pPr>
      <w:r>
        <w:rPr>
          <w:rFonts w:hint="eastAsia" w:ascii="仿宋" w:hAnsi="仿宋" w:eastAsia="仿宋" w:cs="黑体"/>
          <w:szCs w:val="21"/>
        </w:rPr>
        <w:t>B.鼠标按照接线形式可分为有线鼠标和无线鼠标</w:t>
      </w:r>
    </w:p>
    <w:p>
      <w:pPr>
        <w:spacing w:line="400" w:lineRule="atLeast"/>
        <w:rPr>
          <w:rFonts w:ascii="仿宋" w:hAnsi="仿宋" w:eastAsia="仿宋" w:cs="黑体"/>
          <w:szCs w:val="21"/>
        </w:rPr>
      </w:pPr>
      <w:r>
        <w:rPr>
          <w:rFonts w:hint="eastAsia" w:ascii="仿宋" w:hAnsi="仿宋" w:eastAsia="仿宋" w:cs="黑体"/>
          <w:szCs w:val="21"/>
        </w:rPr>
        <w:t>C.击打式打印机利用光、电、磁、喷墨等物理和化学的方法把字符或图形印出来</w:t>
      </w:r>
    </w:p>
    <w:p>
      <w:pPr>
        <w:spacing w:line="400" w:lineRule="atLeast"/>
        <w:rPr>
          <w:rFonts w:ascii="仿宋" w:hAnsi="仿宋" w:eastAsia="仿宋" w:cs="黑体"/>
          <w:szCs w:val="21"/>
        </w:rPr>
      </w:pPr>
      <w:r>
        <w:rPr>
          <w:rFonts w:hint="eastAsia" w:ascii="仿宋" w:hAnsi="仿宋" w:eastAsia="仿宋" w:cs="黑体"/>
          <w:szCs w:val="21"/>
        </w:rPr>
        <w:t>D.热敏打印机一般应用于办公文件打印</w:t>
      </w:r>
    </w:p>
    <w:p>
      <w:pPr>
        <w:spacing w:line="400" w:lineRule="atLeast"/>
        <w:rPr>
          <w:rFonts w:ascii="仿宋" w:hAnsi="仿宋" w:eastAsia="仿宋" w:cs="黑体"/>
          <w:szCs w:val="21"/>
        </w:rPr>
      </w:pPr>
      <w:r>
        <w:rPr>
          <w:rFonts w:hint="eastAsia" w:ascii="仿宋" w:hAnsi="仿宋" w:eastAsia="仿宋" w:cs="黑体"/>
          <w:szCs w:val="21"/>
        </w:rPr>
        <w:t>E.主板又称为主机板、系统板、母板等，是整个计算机工作的基础</w:t>
      </w:r>
    </w:p>
    <w:p>
      <w:pPr>
        <w:spacing w:line="400" w:lineRule="atLeast"/>
        <w:rPr>
          <w:rFonts w:ascii="仿宋" w:hAnsi="仿宋" w:eastAsia="仿宋" w:cs="黑体"/>
          <w:szCs w:val="21"/>
        </w:rPr>
      </w:pPr>
      <w:r>
        <w:rPr>
          <w:rFonts w:hint="eastAsia" w:ascii="仿宋" w:hAnsi="仿宋" w:eastAsia="仿宋" w:cs="黑体"/>
          <w:szCs w:val="21"/>
        </w:rPr>
        <w:t>5.下列组件中，属于计算机硬件系统的有(     )。</w:t>
      </w:r>
    </w:p>
    <w:p>
      <w:pPr>
        <w:spacing w:line="400" w:lineRule="atLeast"/>
        <w:rPr>
          <w:rFonts w:ascii="仿宋" w:hAnsi="仿宋" w:eastAsia="仿宋" w:cs="黑体"/>
          <w:szCs w:val="21"/>
        </w:rPr>
      </w:pPr>
      <w:r>
        <w:rPr>
          <w:rFonts w:hint="eastAsia" w:ascii="仿宋" w:hAnsi="仿宋" w:eastAsia="仿宋" w:cs="黑体"/>
          <w:szCs w:val="21"/>
        </w:rPr>
        <w:t>A.中央处理器  B.主板  C.显示卡  D.声卡  E.操作系统</w:t>
      </w:r>
    </w:p>
    <w:p>
      <w:pPr>
        <w:spacing w:line="400" w:lineRule="atLeast"/>
        <w:rPr>
          <w:rFonts w:ascii="仿宋" w:hAnsi="仿宋" w:eastAsia="仿宋" w:cs="黑体"/>
          <w:szCs w:val="21"/>
        </w:rPr>
      </w:pPr>
      <w:r>
        <w:rPr>
          <w:rFonts w:hint="eastAsia" w:ascii="仿宋" w:hAnsi="仿宋" w:eastAsia="仿宋" w:cs="黑体"/>
          <w:szCs w:val="21"/>
        </w:rPr>
        <w:t>6.计算机软件是指为了满足用户需要而编制的各种程序的总和，下列属于计算机软件系统的有(     )。</w:t>
      </w:r>
    </w:p>
    <w:p>
      <w:pPr>
        <w:spacing w:line="400" w:lineRule="atLeast"/>
        <w:rPr>
          <w:rFonts w:ascii="仿宋" w:hAnsi="仿宋" w:eastAsia="仿宋" w:cs="黑体"/>
          <w:szCs w:val="21"/>
        </w:rPr>
      </w:pPr>
      <w:r>
        <w:rPr>
          <w:rFonts w:hint="eastAsia" w:ascii="仿宋" w:hAnsi="仿宋" w:eastAsia="仿宋" w:cs="黑体"/>
          <w:szCs w:val="21"/>
        </w:rPr>
        <w:t>A.操作系统  B.语言处理程序   C.文字处理软件的  D.音频处理软件 E.网卡</w:t>
      </w:r>
    </w:p>
    <w:p>
      <w:pPr>
        <w:spacing w:line="400" w:lineRule="atLeast"/>
        <w:rPr>
          <w:rFonts w:ascii="仿宋" w:hAnsi="仿宋" w:eastAsia="仿宋" w:cs="黑体"/>
          <w:szCs w:val="21"/>
        </w:rPr>
      </w:pPr>
      <w:r>
        <w:rPr>
          <w:rFonts w:hint="eastAsia" w:ascii="仿宋" w:hAnsi="仿宋" w:eastAsia="仿宋" w:cs="黑体"/>
          <w:szCs w:val="21"/>
        </w:rPr>
        <w:t>7.下列操作系统中，属于国内操作系统的有(     )。</w:t>
      </w:r>
    </w:p>
    <w:p>
      <w:pPr>
        <w:spacing w:line="400" w:lineRule="atLeast"/>
        <w:rPr>
          <w:rFonts w:ascii="仿宋" w:hAnsi="仿宋" w:eastAsia="仿宋" w:cs="黑体"/>
          <w:szCs w:val="21"/>
        </w:rPr>
      </w:pPr>
      <w:r>
        <w:rPr>
          <w:rFonts w:hint="eastAsia" w:ascii="仿宋" w:hAnsi="仿宋" w:eastAsia="仿宋" w:cs="黑体"/>
          <w:szCs w:val="21"/>
        </w:rPr>
        <w:t>A.红旗 Linu   B.中兴新支点   C.银河麒麟、    D.Mac OS      E..Linux</w:t>
      </w:r>
    </w:p>
    <w:p>
      <w:pPr>
        <w:spacing w:line="400" w:lineRule="atLeast"/>
        <w:rPr>
          <w:rFonts w:ascii="仿宋" w:hAnsi="仿宋" w:eastAsia="仿宋" w:cs="黑体"/>
          <w:szCs w:val="21"/>
        </w:rPr>
      </w:pPr>
      <w:r>
        <w:rPr>
          <w:rFonts w:hint="eastAsia" w:ascii="仿宋" w:hAnsi="仿宋" w:eastAsia="仿宋" w:cs="黑体"/>
          <w:szCs w:val="21"/>
        </w:rPr>
        <w:t>8.计算机软件分为系统软件和应用软件两大类，下列属于应用软件的有(     )。</w:t>
      </w:r>
    </w:p>
    <w:p>
      <w:pPr>
        <w:spacing w:line="400" w:lineRule="atLeast"/>
        <w:rPr>
          <w:rFonts w:ascii="仿宋" w:hAnsi="仿宋" w:eastAsia="仿宋" w:cs="黑体"/>
          <w:szCs w:val="21"/>
        </w:rPr>
      </w:pPr>
      <w:r>
        <w:rPr>
          <w:rFonts w:hint="eastAsia" w:ascii="仿宋" w:hAnsi="仿宋" w:eastAsia="仿宋" w:cs="黑体"/>
          <w:szCs w:val="21"/>
        </w:rPr>
        <w:t>A.文字处理软件         B.语言处理程序        C.音频视频处理软件</w:t>
      </w:r>
    </w:p>
    <w:p>
      <w:pPr>
        <w:spacing w:line="400" w:lineRule="atLeast"/>
        <w:rPr>
          <w:rFonts w:ascii="仿宋" w:hAnsi="仿宋" w:eastAsia="仿宋" w:cs="黑体"/>
          <w:szCs w:val="21"/>
        </w:rPr>
      </w:pPr>
      <w:r>
        <w:rPr>
          <w:rFonts w:hint="eastAsia" w:ascii="仿宋" w:hAnsi="仿宋" w:eastAsia="仿宋" w:cs="黑体"/>
          <w:szCs w:val="21"/>
        </w:rPr>
        <w:t>D.压缩软件             E.图形图像处理软件</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1.键盘是操作计算机运行的一种指令和数据输入设备。标准 Windows键盘采用104个键，分为主键盘区、功能键区、控制键区、数字键区四个部分。  （  ）</w:t>
      </w:r>
    </w:p>
    <w:p>
      <w:pPr>
        <w:spacing w:line="400" w:lineRule="atLeast"/>
        <w:rPr>
          <w:rFonts w:ascii="仿宋" w:hAnsi="仿宋" w:eastAsia="仿宋" w:cs="黑体"/>
          <w:szCs w:val="21"/>
        </w:rPr>
      </w:pPr>
      <w:r>
        <w:rPr>
          <w:rFonts w:hint="eastAsia" w:ascii="仿宋" w:hAnsi="仿宋" w:eastAsia="仿宋" w:cs="黑体"/>
          <w:szCs w:val="21"/>
        </w:rPr>
        <w:t>2.激光打印机打印图案精细，水浸图案不会模糊，打印速度快，打印成本低，噪声小。激光打印机一般应用于发票打印。                            （  ）</w:t>
      </w:r>
    </w:p>
    <w:p>
      <w:pPr>
        <w:spacing w:line="400" w:lineRule="atLeast"/>
        <w:rPr>
          <w:rFonts w:ascii="仿宋" w:hAnsi="仿宋" w:eastAsia="仿宋" w:cs="黑体"/>
          <w:szCs w:val="21"/>
        </w:rPr>
      </w:pPr>
      <w:r>
        <w:rPr>
          <w:rFonts w:hint="eastAsia" w:ascii="仿宋" w:hAnsi="仿宋" w:eastAsia="仿宋" w:cs="黑体"/>
          <w:szCs w:val="21"/>
        </w:rPr>
        <w:t>3.喷墨打印机打印照片效果好，成本较低，噪声小；缺点是打印速度较慢，水浸图案会模糊，针头容易堵住。喷墨打印机一般应用于家庭或照片打印。   （  ）</w:t>
      </w:r>
    </w:p>
    <w:p>
      <w:pPr>
        <w:spacing w:line="400" w:lineRule="atLeast"/>
        <w:ind w:left="6930" w:hanging="6930" w:hangingChars="3300"/>
        <w:rPr>
          <w:rFonts w:ascii="仿宋" w:hAnsi="仿宋" w:eastAsia="仿宋" w:cs="黑体"/>
          <w:szCs w:val="21"/>
        </w:rPr>
      </w:pPr>
      <w:r>
        <w:rPr>
          <w:rFonts w:hint="eastAsia" w:ascii="仿宋" w:hAnsi="仿宋" w:eastAsia="仿宋" w:cs="黑体"/>
          <w:szCs w:val="21"/>
        </w:rPr>
        <w:t>4.非击打式打印机利用打印头上的钢针与色带和打印纸相撞而印出字符或图形。（ ）</w:t>
      </w:r>
    </w:p>
    <w:p>
      <w:pPr>
        <w:spacing w:line="400" w:lineRule="atLeast"/>
        <w:rPr>
          <w:rFonts w:ascii="仿宋" w:hAnsi="仿宋" w:eastAsia="仿宋" w:cs="黑体"/>
          <w:szCs w:val="21"/>
        </w:rPr>
      </w:pPr>
      <w:r>
        <w:rPr>
          <w:rFonts w:hint="eastAsia" w:ascii="仿宋" w:hAnsi="仿宋" w:eastAsia="仿宋" w:cs="黑体"/>
          <w:szCs w:val="21"/>
        </w:rPr>
        <w:t>5.硬盘分为固态硬盘(SSD盘)、机械硬盘(HDD盘)和混合硬盘(HHD盘)。   (  )</w:t>
      </w:r>
    </w:p>
    <w:p>
      <w:pPr>
        <w:spacing w:line="400" w:lineRule="atLeast"/>
        <w:rPr>
          <w:rFonts w:ascii="仿宋" w:hAnsi="仿宋" w:eastAsia="仿宋" w:cs="黑体"/>
          <w:szCs w:val="21"/>
        </w:rPr>
      </w:pPr>
      <w:r>
        <w:rPr>
          <w:rFonts w:hint="eastAsia" w:ascii="仿宋" w:hAnsi="仿宋" w:eastAsia="仿宋" w:cs="黑体"/>
          <w:szCs w:val="21"/>
        </w:rPr>
        <w:t>6.机械硬盘最主要的性能指标是转速和容量。转速是硬盘盘片旋转的速度，转速越慢，硬盘读写速度越快。                                         (  )</w:t>
      </w:r>
    </w:p>
    <w:p>
      <w:pPr>
        <w:spacing w:line="400" w:lineRule="atLeast"/>
        <w:rPr>
          <w:rFonts w:ascii="仿宋" w:hAnsi="仿宋" w:eastAsia="仿宋" w:cs="黑体"/>
          <w:szCs w:val="21"/>
        </w:rPr>
      </w:pPr>
      <w:r>
        <w:rPr>
          <w:rFonts w:hint="eastAsia" w:ascii="仿宋" w:hAnsi="仿宋" w:eastAsia="仿宋" w:cs="黑体"/>
          <w:szCs w:val="21"/>
        </w:rPr>
        <w:t>7.CD光盘的存储容量一般为4GB左右，DVD光盘的存储容量为650MB左右。(  )</w:t>
      </w:r>
    </w:p>
    <w:p>
      <w:pPr>
        <w:spacing w:line="400" w:lineRule="atLeast"/>
        <w:rPr>
          <w:rFonts w:ascii="仿宋" w:hAnsi="仿宋" w:eastAsia="仿宋" w:cs="黑体"/>
          <w:szCs w:val="21"/>
        </w:rPr>
      </w:pPr>
      <w:r>
        <w:rPr>
          <w:rFonts w:hint="eastAsia" w:ascii="仿宋" w:hAnsi="仿宋" w:eastAsia="仿宋" w:cs="黑体"/>
          <w:szCs w:val="21"/>
        </w:rPr>
        <w:t>8.U盘全称USB闪存盘，是一种使用USB接口的无须物理驱动器的微型高容量移动存储设备，通过USB接口与计算机主机连接，实现即插即用。        （  ）</w:t>
      </w:r>
    </w:p>
    <w:p>
      <w:pPr>
        <w:spacing w:line="400" w:lineRule="atLeast"/>
        <w:rPr>
          <w:rFonts w:ascii="仿宋" w:hAnsi="仿宋" w:eastAsia="仿宋" w:cs="黑体"/>
          <w:szCs w:val="21"/>
        </w:rPr>
      </w:pPr>
      <w:r>
        <w:rPr>
          <w:rFonts w:hint="eastAsia" w:ascii="仿宋" w:hAnsi="仿宋" w:eastAsia="仿宋" w:cs="黑体"/>
          <w:szCs w:val="21"/>
        </w:rPr>
        <w:t>9.CPU的性能主要取决于它在每个时钟周期内处理数据的能力(每次能处理数据的位数)和时钟频率(主频)。位数越少，处理能力越强；频率越低，处理速度越快。                                                            （  ）</w:t>
      </w:r>
    </w:p>
    <w:p>
      <w:pPr>
        <w:spacing w:line="400" w:lineRule="atLeast"/>
        <w:rPr>
          <w:rFonts w:ascii="仿宋" w:hAnsi="仿宋" w:eastAsia="仿宋" w:cs="黑体"/>
          <w:szCs w:val="21"/>
        </w:rPr>
      </w:pPr>
      <w:r>
        <w:rPr>
          <w:rFonts w:hint="eastAsia" w:ascii="仿宋" w:hAnsi="仿宋" w:eastAsia="仿宋" w:cs="黑体"/>
          <w:szCs w:val="21"/>
        </w:rPr>
        <w:t>10.压缩软件的作用是使原文件的存储容量变大，增加占用的磁盘空间，还可以加密压缩，保证原文件的安全。目前常用的压缩软件有 WinRAR、WinZip等。(  )</w:t>
      </w:r>
    </w:p>
    <w:p>
      <w:pPr>
        <w:spacing w:line="400" w:lineRule="atLeast"/>
        <w:rPr>
          <w:rFonts w:ascii="仿宋" w:hAnsi="仿宋" w:eastAsia="仿宋" w:cs="黑体"/>
          <w:szCs w:val="21"/>
        </w:rPr>
      </w:pPr>
      <w:r>
        <w:rPr>
          <w:rFonts w:hint="eastAsia" w:ascii="仿宋" w:hAnsi="仿宋" w:eastAsia="仿宋" w:cs="黑体"/>
          <w:szCs w:val="21"/>
        </w:rPr>
        <w:t xml:space="preserve">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培训项目1计算机系统的组成与功能参考答案</w:t>
      </w:r>
    </w:p>
    <w:p>
      <w:pPr>
        <w:numPr>
          <w:ilvl w:val="0"/>
          <w:numId w:val="81"/>
        </w:numPr>
        <w:spacing w:line="400" w:lineRule="atLeast"/>
        <w:rPr>
          <w:rFonts w:ascii="仿宋" w:hAnsi="仿宋" w:eastAsia="仿宋" w:cs="黑体"/>
          <w:szCs w:val="21"/>
        </w:rPr>
      </w:pPr>
      <w:r>
        <w:rPr>
          <w:rFonts w:hint="eastAsia" w:ascii="仿宋" w:hAnsi="仿宋" w:eastAsia="仿宋" w:cs="黑体"/>
          <w:szCs w:val="21"/>
        </w:rPr>
        <w:t>选择题</w:t>
      </w:r>
    </w:p>
    <w:p>
      <w:pPr>
        <w:numPr>
          <w:ilvl w:val="0"/>
          <w:numId w:val="82"/>
        </w:numPr>
        <w:spacing w:line="400" w:lineRule="atLeast"/>
        <w:rPr>
          <w:rFonts w:ascii="仿宋" w:hAnsi="仿宋" w:eastAsia="仿宋" w:cs="黑体"/>
          <w:szCs w:val="21"/>
        </w:rPr>
      </w:pPr>
      <w:r>
        <w:rPr>
          <w:rFonts w:hint="eastAsia" w:ascii="仿宋" w:hAnsi="仿宋" w:eastAsia="仿宋" w:cs="黑体"/>
          <w:szCs w:val="21"/>
        </w:rPr>
        <w:t>C2.B3.B4.D5.A6.D7.D8.D9.A</w:t>
      </w:r>
    </w:p>
    <w:p>
      <w:pPr>
        <w:numPr>
          <w:ilvl w:val="0"/>
          <w:numId w:val="81"/>
        </w:numPr>
        <w:spacing w:line="400" w:lineRule="atLeast"/>
        <w:rPr>
          <w:rFonts w:ascii="仿宋" w:hAnsi="仿宋" w:eastAsia="仿宋" w:cs="黑体"/>
          <w:szCs w:val="21"/>
        </w:rPr>
      </w:pPr>
      <w:r>
        <w:rPr>
          <w:rFonts w:hint="eastAsia" w:ascii="仿宋" w:hAnsi="仿宋" w:eastAsia="仿宋" w:cs="黑体"/>
          <w:szCs w:val="21"/>
        </w:rPr>
        <w:t>多选题</w:t>
      </w:r>
    </w:p>
    <w:p>
      <w:pPr>
        <w:numPr>
          <w:ilvl w:val="0"/>
          <w:numId w:val="83"/>
        </w:numPr>
        <w:spacing w:line="400" w:lineRule="atLeast"/>
        <w:rPr>
          <w:rFonts w:ascii="仿宋" w:hAnsi="仿宋" w:eastAsia="仿宋" w:cs="黑体"/>
          <w:szCs w:val="21"/>
        </w:rPr>
      </w:pPr>
      <w:r>
        <w:rPr>
          <w:rFonts w:hint="eastAsia" w:ascii="仿宋" w:hAnsi="仿宋" w:eastAsia="仿宋" w:cs="黑体"/>
          <w:szCs w:val="21"/>
        </w:rPr>
        <w:t>ABC2.ADE3.ABCD4.CD5.ABCD6.ABCD7.ABC8.ACDE</w:t>
      </w:r>
    </w:p>
    <w:p>
      <w:pPr>
        <w:numPr>
          <w:ilvl w:val="0"/>
          <w:numId w:val="81"/>
        </w:numPr>
        <w:spacing w:line="400" w:lineRule="atLeast"/>
        <w:rPr>
          <w:rFonts w:ascii="仿宋" w:hAnsi="仿宋" w:eastAsia="仿宋" w:cs="黑体"/>
          <w:szCs w:val="21"/>
        </w:rPr>
      </w:pPr>
      <w:r>
        <w:rPr>
          <w:rFonts w:hint="eastAsia" w:ascii="仿宋" w:hAnsi="仿宋" w:eastAsia="仿宋" w:cs="黑体"/>
          <w:szCs w:val="21"/>
        </w:rPr>
        <w:t>判断题</w:t>
      </w:r>
    </w:p>
    <w:p>
      <w:pPr>
        <w:spacing w:line="400" w:lineRule="atLeast"/>
        <w:rPr>
          <w:rFonts w:ascii="仿宋" w:hAnsi="仿宋" w:eastAsia="仿宋" w:cs="黑体"/>
          <w:szCs w:val="21"/>
        </w:rPr>
      </w:pPr>
      <w:r>
        <w:rPr>
          <w:rFonts w:hint="eastAsia" w:ascii="仿宋" w:hAnsi="仿宋" w:eastAsia="仿宋" w:cs="黑体"/>
          <w:szCs w:val="21"/>
        </w:rPr>
        <w:t>1.×2.×3.√4.×5.√6.×7.×8.√9.×10.×</w:t>
      </w: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培训项目2计算机基本操作</w:t>
      </w:r>
    </w:p>
    <w:p>
      <w:pPr>
        <w:spacing w:line="400" w:lineRule="atLeast"/>
        <w:rPr>
          <w:rFonts w:ascii="仿宋" w:hAnsi="仿宋" w:eastAsia="仿宋" w:cs="黑体"/>
          <w:szCs w:val="21"/>
        </w:rPr>
      </w:pPr>
      <w:r>
        <w:rPr>
          <w:rFonts w:hint="eastAsia" w:ascii="仿宋" w:hAnsi="仿宋" w:eastAsia="仿宋" w:cs="黑体"/>
          <w:szCs w:val="21"/>
        </w:rPr>
        <w:t>一、选择题</w:t>
      </w:r>
    </w:p>
    <w:p>
      <w:pPr>
        <w:spacing w:line="400" w:lineRule="atLeast"/>
        <w:rPr>
          <w:rFonts w:ascii="仿宋" w:hAnsi="仿宋" w:eastAsia="仿宋" w:cs="黑体"/>
          <w:szCs w:val="21"/>
        </w:rPr>
      </w:pPr>
      <w:r>
        <w:rPr>
          <w:rFonts w:hint="eastAsia" w:ascii="仿宋" w:hAnsi="仿宋" w:eastAsia="仿宋" w:cs="黑体"/>
          <w:szCs w:val="21"/>
        </w:rPr>
        <w:t>1.有关 Windows操作系统中的基本操作中，说法错误的是(  )。</w:t>
      </w:r>
    </w:p>
    <w:p>
      <w:pPr>
        <w:spacing w:line="400" w:lineRule="atLeast"/>
        <w:rPr>
          <w:rFonts w:ascii="仿宋" w:hAnsi="仿宋" w:eastAsia="仿宋" w:cs="黑体"/>
          <w:szCs w:val="21"/>
        </w:rPr>
      </w:pPr>
      <w:r>
        <w:rPr>
          <w:rFonts w:hint="eastAsia" w:ascii="仿宋" w:hAnsi="仿宋" w:eastAsia="仿宋" w:cs="黑体"/>
          <w:szCs w:val="21"/>
        </w:rPr>
        <w:t>A.Windows桌面图标可分为系统图标和应用程序快捷方式图标两类</w:t>
      </w:r>
    </w:p>
    <w:p>
      <w:pPr>
        <w:spacing w:line="400" w:lineRule="atLeast"/>
        <w:rPr>
          <w:rFonts w:ascii="仿宋" w:hAnsi="仿宋" w:eastAsia="仿宋" w:cs="黑体"/>
          <w:szCs w:val="21"/>
        </w:rPr>
      </w:pPr>
      <w:r>
        <w:rPr>
          <w:rFonts w:hint="eastAsia" w:ascii="仿宋" w:hAnsi="仿宋" w:eastAsia="仿宋" w:cs="黑体"/>
          <w:szCs w:val="21"/>
        </w:rPr>
        <w:t>B.桌面图标除“回收站”外，都不可以重新命名</w:t>
      </w:r>
    </w:p>
    <w:p>
      <w:pPr>
        <w:spacing w:line="400" w:lineRule="atLeast"/>
        <w:rPr>
          <w:rFonts w:ascii="仿宋" w:hAnsi="仿宋" w:eastAsia="仿宋" w:cs="黑体"/>
          <w:szCs w:val="21"/>
        </w:rPr>
      </w:pPr>
      <w:r>
        <w:rPr>
          <w:rFonts w:hint="eastAsia" w:ascii="仿宋" w:hAnsi="仿宋" w:eastAsia="仿宋" w:cs="黑体"/>
          <w:szCs w:val="21"/>
        </w:rPr>
        <w:t>C.单击“任务栏”最右侧的时钟，选择“更改日期和时间设置”，用户可以设置日期和时间</w:t>
      </w:r>
    </w:p>
    <w:p>
      <w:pPr>
        <w:spacing w:line="400" w:lineRule="atLeast"/>
        <w:rPr>
          <w:rFonts w:ascii="仿宋" w:hAnsi="仿宋" w:eastAsia="仿宋" w:cs="黑体"/>
          <w:szCs w:val="21"/>
        </w:rPr>
      </w:pPr>
      <w:r>
        <w:rPr>
          <w:rFonts w:hint="eastAsia" w:ascii="仿宋" w:hAnsi="仿宋" w:eastAsia="仿宋" w:cs="黑体"/>
          <w:szCs w:val="21"/>
        </w:rPr>
        <w:t>D.打开程序和文档后，在“任务栏”上会出现一个标有文档名称的按钮，若要切换界面，单击代表该界面的按钮</w:t>
      </w:r>
    </w:p>
    <w:p>
      <w:pPr>
        <w:spacing w:line="400" w:lineRule="atLeast"/>
        <w:rPr>
          <w:rFonts w:ascii="仿宋" w:hAnsi="仿宋" w:eastAsia="仿宋" w:cs="黑体"/>
          <w:szCs w:val="21"/>
        </w:rPr>
      </w:pPr>
      <w:r>
        <w:rPr>
          <w:rFonts w:hint="eastAsia" w:ascii="仿宋" w:hAnsi="仿宋" w:eastAsia="仿宋" w:cs="黑体"/>
          <w:szCs w:val="21"/>
        </w:rPr>
        <w:t>2.下列有关 Windows操作系统中对文件及文件夹的操作和管理中，说法错误的是(  )。</w:t>
      </w:r>
    </w:p>
    <w:p>
      <w:pPr>
        <w:spacing w:line="400" w:lineRule="atLeast"/>
        <w:rPr>
          <w:rFonts w:ascii="仿宋" w:hAnsi="仿宋" w:eastAsia="仿宋" w:cs="黑体"/>
          <w:szCs w:val="21"/>
        </w:rPr>
      </w:pPr>
      <w:r>
        <w:rPr>
          <w:rFonts w:hint="eastAsia" w:ascii="仿宋" w:hAnsi="仿宋" w:eastAsia="仿宋" w:cs="黑体"/>
          <w:szCs w:val="21"/>
        </w:rPr>
        <w:t>A.单击窗口中的“文件”莱单，选择“新建”子莱单中的“文件夹”，文档库窗口即增加一个“新建文件夹”的文件夹，输入一个新名称，按【 Enter】键，文件夹建立完毕</w:t>
      </w:r>
    </w:p>
    <w:p>
      <w:pPr>
        <w:spacing w:line="400" w:lineRule="atLeast"/>
        <w:rPr>
          <w:rFonts w:ascii="仿宋" w:hAnsi="仿宋" w:eastAsia="仿宋" w:cs="黑体"/>
          <w:szCs w:val="21"/>
        </w:rPr>
      </w:pPr>
      <w:r>
        <w:rPr>
          <w:rFonts w:hint="eastAsia" w:ascii="仿宋" w:hAnsi="仿宋" w:eastAsia="仿宋" w:cs="黑体"/>
          <w:szCs w:val="21"/>
        </w:rPr>
        <w:t>B.重命名文件名可以通过右键单击文件，通过快捷莱单完成重新命名</w:t>
      </w:r>
    </w:p>
    <w:p>
      <w:pPr>
        <w:spacing w:line="400" w:lineRule="atLeast"/>
        <w:rPr>
          <w:rFonts w:ascii="仿宋" w:hAnsi="仿宋" w:eastAsia="仿宋" w:cs="黑体"/>
          <w:szCs w:val="21"/>
        </w:rPr>
      </w:pPr>
      <w:r>
        <w:rPr>
          <w:rFonts w:hint="eastAsia" w:ascii="仿宋" w:hAnsi="仿宋" w:eastAsia="仿宋" w:cs="黑体"/>
          <w:szCs w:val="21"/>
        </w:rPr>
        <w:t>C.选中连续文件(夹)时，鼠标右键单击第一个文件，按住【 Shift】键后用鼠标单击最后一个文件，则选中一组连续文件</w:t>
      </w:r>
    </w:p>
    <w:p>
      <w:pPr>
        <w:spacing w:line="400" w:lineRule="atLeast"/>
        <w:rPr>
          <w:rFonts w:ascii="仿宋" w:hAnsi="仿宋" w:eastAsia="仿宋" w:cs="黑体"/>
          <w:szCs w:val="21"/>
        </w:rPr>
      </w:pPr>
      <w:r>
        <w:rPr>
          <w:rFonts w:hint="eastAsia" w:ascii="仿宋" w:hAnsi="仿宋" w:eastAsia="仿宋" w:cs="黑体"/>
          <w:szCs w:val="21"/>
        </w:rPr>
        <w:t>D.选中不连续文件(夹)。鼠标左键单击第一个文件，按住【Ctrl】键后用鼠标左键单击另一个文件，依次选中多个不连续文件</w:t>
      </w:r>
    </w:p>
    <w:p>
      <w:pPr>
        <w:spacing w:line="400" w:lineRule="atLeast"/>
        <w:rPr>
          <w:rFonts w:ascii="仿宋" w:hAnsi="仿宋" w:eastAsia="仿宋" w:cs="黑体"/>
          <w:szCs w:val="21"/>
        </w:rPr>
      </w:pPr>
      <w:r>
        <w:rPr>
          <w:rFonts w:hint="eastAsia" w:ascii="仿宋" w:hAnsi="仿宋" w:eastAsia="仿宋" w:cs="黑体"/>
          <w:szCs w:val="21"/>
        </w:rPr>
        <w:t>3.对 Windows操作系统中添加应用程序时，操作错误的是(  )。</w:t>
      </w:r>
    </w:p>
    <w:p>
      <w:pPr>
        <w:spacing w:line="400" w:lineRule="atLeast"/>
        <w:rPr>
          <w:rFonts w:ascii="仿宋" w:hAnsi="仿宋" w:eastAsia="仿宋" w:cs="黑体"/>
          <w:szCs w:val="21"/>
        </w:rPr>
      </w:pPr>
      <w:r>
        <w:rPr>
          <w:rFonts w:hint="eastAsia" w:ascii="仿宋" w:hAnsi="仿宋" w:eastAsia="仿宋" w:cs="黑体"/>
          <w:szCs w:val="21"/>
        </w:rPr>
        <w:t>A.光盘上带有自动安装文件时，将其放入光驱后可自动运行安装程序</w:t>
      </w:r>
    </w:p>
    <w:p>
      <w:pPr>
        <w:spacing w:line="400" w:lineRule="atLeast"/>
        <w:rPr>
          <w:rFonts w:ascii="仿宋" w:hAnsi="仿宋" w:eastAsia="仿宋" w:cs="黑体"/>
          <w:szCs w:val="21"/>
        </w:rPr>
      </w:pPr>
      <w:r>
        <w:rPr>
          <w:rFonts w:hint="eastAsia" w:ascii="仿宋" w:hAnsi="仿宋" w:eastAsia="仿宋" w:cs="黑体"/>
          <w:szCs w:val="21"/>
        </w:rPr>
        <w:t>B.直接运行安装盘中的安装程序，如 setup。exe</w:t>
      </w:r>
    </w:p>
    <w:p>
      <w:pPr>
        <w:spacing w:line="400" w:lineRule="atLeast"/>
        <w:rPr>
          <w:rFonts w:ascii="仿宋" w:hAnsi="仿宋" w:eastAsia="仿宋" w:cs="黑体"/>
          <w:szCs w:val="21"/>
        </w:rPr>
      </w:pPr>
      <w:r>
        <w:rPr>
          <w:rFonts w:hint="eastAsia" w:ascii="仿宋" w:hAnsi="仿宋" w:eastAsia="仿宋" w:cs="黑体"/>
          <w:szCs w:val="21"/>
        </w:rPr>
        <w:t>C.可以从互联网上下载安装程序</w:t>
      </w:r>
    </w:p>
    <w:p>
      <w:pPr>
        <w:spacing w:line="400" w:lineRule="atLeast"/>
        <w:rPr>
          <w:rFonts w:ascii="仿宋" w:hAnsi="仿宋" w:eastAsia="仿宋" w:cs="黑体"/>
          <w:szCs w:val="21"/>
        </w:rPr>
      </w:pPr>
      <w:r>
        <w:rPr>
          <w:rFonts w:hint="eastAsia" w:ascii="仿宋" w:hAnsi="仿宋" w:eastAsia="仿宋" w:cs="黑体"/>
          <w:szCs w:val="21"/>
        </w:rPr>
        <w:t>D.添加的应用程序不能删除</w:t>
      </w:r>
    </w:p>
    <w:p>
      <w:pPr>
        <w:numPr>
          <w:ilvl w:val="0"/>
          <w:numId w:val="84"/>
        </w:numPr>
        <w:spacing w:line="400" w:lineRule="atLeast"/>
        <w:rPr>
          <w:rFonts w:ascii="仿宋" w:hAnsi="仿宋" w:eastAsia="仿宋" w:cs="黑体"/>
          <w:szCs w:val="21"/>
        </w:rPr>
      </w:pPr>
      <w:r>
        <w:rPr>
          <w:rFonts w:hint="eastAsia" w:ascii="仿宋" w:hAnsi="仿宋" w:eastAsia="仿宋" w:cs="黑体"/>
          <w:szCs w:val="21"/>
        </w:rPr>
        <w:t>多选题</w:t>
      </w:r>
    </w:p>
    <w:p>
      <w:pPr>
        <w:spacing w:line="400" w:lineRule="atLeast"/>
        <w:rPr>
          <w:rFonts w:ascii="仿宋" w:hAnsi="仿宋" w:eastAsia="仿宋" w:cs="黑体"/>
          <w:szCs w:val="21"/>
        </w:rPr>
      </w:pPr>
      <w:r>
        <w:rPr>
          <w:rFonts w:hint="eastAsia" w:ascii="仿宋" w:hAnsi="仿宋" w:eastAsia="仿宋" w:cs="黑体"/>
          <w:szCs w:val="21"/>
        </w:rPr>
        <w:t>1.关于文件(夹)说法正确的有(     )。</w:t>
      </w:r>
    </w:p>
    <w:p>
      <w:pPr>
        <w:spacing w:line="400" w:lineRule="atLeast"/>
        <w:rPr>
          <w:rFonts w:ascii="仿宋" w:hAnsi="仿宋" w:eastAsia="仿宋" w:cs="黑体"/>
          <w:szCs w:val="21"/>
        </w:rPr>
      </w:pPr>
      <w:r>
        <w:rPr>
          <w:rFonts w:hint="eastAsia" w:ascii="仿宋" w:hAnsi="仿宋" w:eastAsia="仿宋" w:cs="黑体"/>
          <w:szCs w:val="21"/>
        </w:rPr>
        <w:t>A.文件名包括文件主名和扩展名两部分</w:t>
      </w:r>
    </w:p>
    <w:p>
      <w:pPr>
        <w:spacing w:line="400" w:lineRule="atLeast"/>
        <w:rPr>
          <w:rFonts w:ascii="仿宋" w:hAnsi="仿宋" w:eastAsia="仿宋" w:cs="黑体"/>
          <w:szCs w:val="21"/>
        </w:rPr>
      </w:pPr>
      <w:r>
        <w:rPr>
          <w:rFonts w:hint="eastAsia" w:ascii="仿宋" w:hAnsi="仿宋" w:eastAsia="仿宋" w:cs="黑体"/>
          <w:szCs w:val="21"/>
        </w:rPr>
        <w:t>B.扩展名表示文件的类型</w:t>
      </w:r>
    </w:p>
    <w:p>
      <w:pPr>
        <w:spacing w:line="400" w:lineRule="atLeast"/>
        <w:rPr>
          <w:rFonts w:ascii="仿宋" w:hAnsi="仿宋" w:eastAsia="仿宋" w:cs="黑体"/>
          <w:szCs w:val="21"/>
        </w:rPr>
      </w:pPr>
      <w:r>
        <w:rPr>
          <w:rFonts w:hint="eastAsia" w:ascii="仿宋" w:hAnsi="仿宋" w:eastAsia="仿宋" w:cs="黑体"/>
          <w:szCs w:val="21"/>
        </w:rPr>
        <w:t>C.文件夹是用来组织和管理磁盘文件的一种数据结构</w:t>
      </w:r>
    </w:p>
    <w:p>
      <w:pPr>
        <w:spacing w:line="400" w:lineRule="atLeast"/>
        <w:rPr>
          <w:rFonts w:ascii="仿宋" w:hAnsi="仿宋" w:eastAsia="仿宋" w:cs="黑体"/>
          <w:szCs w:val="21"/>
        </w:rPr>
      </w:pPr>
      <w:r>
        <w:rPr>
          <w:rFonts w:hint="eastAsia" w:ascii="仿宋" w:hAnsi="仿宋" w:eastAsia="仿宋" w:cs="黑体"/>
          <w:szCs w:val="21"/>
        </w:rPr>
        <w:t>D.文件名或文件夹名中最多可以有255个字符</w:t>
      </w:r>
    </w:p>
    <w:p>
      <w:pPr>
        <w:spacing w:line="400" w:lineRule="atLeast"/>
        <w:rPr>
          <w:rFonts w:ascii="仿宋" w:hAnsi="仿宋" w:eastAsia="仿宋" w:cs="黑体"/>
          <w:szCs w:val="21"/>
        </w:rPr>
      </w:pPr>
      <w:r>
        <w:rPr>
          <w:rFonts w:hint="eastAsia" w:ascii="仿宋" w:hAnsi="仿宋" w:eastAsia="仿宋" w:cs="黑体"/>
          <w:szCs w:val="21"/>
        </w:rPr>
        <w:t>E.文件夹不可被删除</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1.计算机开机要按照一定的顺序，否则会影响机器的使用寿命。首先打开总电源，即接通主机与显示器的电源，接着开启主机，最后再开显示器。       （  ）</w:t>
      </w:r>
    </w:p>
    <w:p>
      <w:pPr>
        <w:spacing w:line="400" w:lineRule="atLeast"/>
        <w:rPr>
          <w:rFonts w:ascii="仿宋" w:hAnsi="仿宋" w:eastAsia="仿宋" w:cs="黑体"/>
          <w:szCs w:val="21"/>
        </w:rPr>
      </w:pPr>
      <w:r>
        <w:rPr>
          <w:rFonts w:hint="eastAsia" w:ascii="仿宋" w:hAnsi="仿宋" w:eastAsia="仿宋" w:cs="黑体"/>
          <w:szCs w:val="21"/>
        </w:rPr>
        <w:t>2.计算机关机时，先关闭所有程序后再按〖开始】/【关机】按钮，关闭计算机；计算机显示关机完成，显示器黑屏后，再关闭显示器；最后关闭总电源。(  )</w:t>
      </w:r>
    </w:p>
    <w:p>
      <w:pPr>
        <w:spacing w:line="400" w:lineRule="atLeast"/>
        <w:rPr>
          <w:rFonts w:ascii="仿宋" w:hAnsi="仿宋" w:eastAsia="仿宋" w:cs="黑体"/>
          <w:szCs w:val="21"/>
        </w:rPr>
      </w:pPr>
      <w:r>
        <w:rPr>
          <w:rFonts w:hint="eastAsia" w:ascii="仿宋" w:hAnsi="仿宋" w:eastAsia="仿宋" w:cs="黑体"/>
          <w:szCs w:val="21"/>
        </w:rPr>
        <w:t>3. Windows允许更改文件或文件夹的名称，具体操作如下：选中重命名的文件(夹)，在“文件”菜单中选择“重命名”，文件(夹)名在框内突出显示，输入新名称，按【Ener】键，完成文件重命名。                           （  ）</w:t>
      </w:r>
    </w:p>
    <w:p>
      <w:pPr>
        <w:spacing w:line="400" w:lineRule="atLeast"/>
        <w:rPr>
          <w:rFonts w:ascii="仿宋" w:hAnsi="仿宋" w:eastAsia="仿宋" w:cs="黑体"/>
          <w:szCs w:val="21"/>
        </w:rPr>
      </w:pPr>
      <w:r>
        <w:rPr>
          <w:rFonts w:hint="eastAsia" w:ascii="仿宋" w:hAnsi="仿宋" w:eastAsia="仿宋" w:cs="黑体"/>
          <w:szCs w:val="21"/>
        </w:rPr>
        <w:t>4.当忘记某一文件的具体存放位置，可以通过如下操作找回：单击“开始”菜单，在“搜索程序和文件”文本框内输入查找的文件名，搜索结果会分类出现在菜单栏中。(  )</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培训项目2计算机基本操作参考答案</w:t>
      </w:r>
    </w:p>
    <w:p>
      <w:pPr>
        <w:numPr>
          <w:ilvl w:val="0"/>
          <w:numId w:val="85"/>
        </w:numPr>
        <w:spacing w:line="400" w:lineRule="atLeast"/>
        <w:rPr>
          <w:rFonts w:ascii="仿宋" w:hAnsi="仿宋" w:eastAsia="仿宋" w:cs="黑体"/>
          <w:szCs w:val="21"/>
        </w:rPr>
      </w:pPr>
      <w:r>
        <w:rPr>
          <w:rFonts w:hint="eastAsia" w:ascii="仿宋" w:hAnsi="仿宋" w:eastAsia="仿宋" w:cs="黑体"/>
          <w:szCs w:val="21"/>
        </w:rPr>
        <w:t>单选题</w:t>
      </w:r>
    </w:p>
    <w:p>
      <w:pPr>
        <w:numPr>
          <w:ilvl w:val="0"/>
          <w:numId w:val="86"/>
        </w:numPr>
        <w:spacing w:line="400" w:lineRule="atLeast"/>
        <w:rPr>
          <w:rFonts w:ascii="仿宋" w:hAnsi="仿宋" w:eastAsia="仿宋" w:cs="黑体"/>
          <w:szCs w:val="21"/>
        </w:rPr>
      </w:pPr>
      <w:r>
        <w:rPr>
          <w:rFonts w:hint="eastAsia" w:ascii="仿宋" w:hAnsi="仿宋" w:eastAsia="仿宋" w:cs="黑体"/>
          <w:szCs w:val="21"/>
        </w:rPr>
        <w:t>B2.C3.D</w:t>
      </w:r>
    </w:p>
    <w:p>
      <w:pPr>
        <w:numPr>
          <w:ilvl w:val="0"/>
          <w:numId w:val="85"/>
        </w:numPr>
        <w:spacing w:line="400" w:lineRule="atLeast"/>
        <w:rPr>
          <w:rFonts w:ascii="仿宋" w:hAnsi="仿宋" w:eastAsia="仿宋" w:cs="黑体"/>
          <w:szCs w:val="21"/>
        </w:rPr>
      </w:pPr>
      <w:r>
        <w:rPr>
          <w:rFonts w:hint="eastAsia" w:ascii="仿宋" w:hAnsi="仿宋" w:eastAsia="仿宋" w:cs="黑体"/>
          <w:szCs w:val="21"/>
        </w:rPr>
        <w:t>多选题</w:t>
      </w:r>
    </w:p>
    <w:p>
      <w:pPr>
        <w:numPr>
          <w:ilvl w:val="0"/>
          <w:numId w:val="87"/>
        </w:numPr>
        <w:spacing w:line="400" w:lineRule="atLeast"/>
        <w:rPr>
          <w:rFonts w:ascii="仿宋" w:hAnsi="仿宋" w:eastAsia="仿宋" w:cs="黑体"/>
          <w:szCs w:val="21"/>
        </w:rPr>
      </w:pPr>
      <w:r>
        <w:rPr>
          <w:rFonts w:hint="eastAsia" w:ascii="仿宋" w:hAnsi="仿宋" w:eastAsia="仿宋" w:cs="黑体"/>
          <w:szCs w:val="21"/>
        </w:rPr>
        <w:t>ABCD</w:t>
      </w:r>
    </w:p>
    <w:p>
      <w:pPr>
        <w:numPr>
          <w:ilvl w:val="0"/>
          <w:numId w:val="85"/>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88"/>
        </w:numPr>
        <w:spacing w:line="400" w:lineRule="atLeast"/>
        <w:rPr>
          <w:rFonts w:ascii="仿宋" w:hAnsi="仿宋" w:eastAsia="仿宋" w:cs="黑体"/>
          <w:szCs w:val="21"/>
        </w:rPr>
      </w:pPr>
      <w:r>
        <w:rPr>
          <w:rFonts w:hint="eastAsia" w:ascii="仿宋" w:hAnsi="仿宋" w:eastAsia="仿宋" w:cs="黑体"/>
          <w:szCs w:val="21"/>
        </w:rPr>
        <w:t>×2.√3.√4.√</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培训项目3 文字处理软件的功能和使用</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1.微软办公软件中Word2010版的主要功能不包括(  )。</w:t>
      </w:r>
    </w:p>
    <w:p>
      <w:pPr>
        <w:spacing w:line="400" w:lineRule="atLeast"/>
        <w:rPr>
          <w:rFonts w:ascii="仿宋" w:hAnsi="仿宋" w:eastAsia="仿宋" w:cs="黑体"/>
          <w:szCs w:val="21"/>
        </w:rPr>
      </w:pPr>
      <w:r>
        <w:rPr>
          <w:rFonts w:hint="eastAsia" w:ascii="仿宋" w:hAnsi="仿宋" w:eastAsia="仿宋" w:cs="黑体"/>
          <w:szCs w:val="21"/>
        </w:rPr>
        <w:t>A.文字录入与编辑                B.格式设置与排版</w:t>
      </w:r>
    </w:p>
    <w:p>
      <w:pPr>
        <w:spacing w:line="400" w:lineRule="atLeast"/>
        <w:rPr>
          <w:rFonts w:ascii="仿宋" w:hAnsi="仿宋" w:eastAsia="仿宋" w:cs="黑体"/>
          <w:szCs w:val="21"/>
        </w:rPr>
      </w:pPr>
      <w:r>
        <w:rPr>
          <w:rFonts w:hint="eastAsia" w:ascii="仿宋" w:hAnsi="仿宋" w:eastAsia="仿宋" w:cs="黑体"/>
          <w:szCs w:val="21"/>
        </w:rPr>
        <w:t>C.数据处理功能                  D.丰富的素材处理</w:t>
      </w:r>
    </w:p>
    <w:p>
      <w:pPr>
        <w:spacing w:line="400" w:lineRule="atLeast"/>
        <w:rPr>
          <w:rFonts w:ascii="仿宋" w:hAnsi="仿宋" w:eastAsia="仿宋" w:cs="黑体"/>
          <w:szCs w:val="21"/>
        </w:rPr>
      </w:pPr>
      <w:r>
        <w:rPr>
          <w:rFonts w:hint="eastAsia" w:ascii="仿宋" w:hAnsi="仿宋" w:eastAsia="仿宋" w:cs="黑体"/>
          <w:szCs w:val="21"/>
        </w:rPr>
        <w:t>2.打开word2010，显示的界面包括四部分内容，其中不包含（  ）。</w:t>
      </w:r>
    </w:p>
    <w:p>
      <w:pPr>
        <w:spacing w:line="400" w:lineRule="atLeast"/>
        <w:rPr>
          <w:rFonts w:ascii="仿宋" w:hAnsi="仿宋" w:eastAsia="仿宋" w:cs="黑体"/>
          <w:szCs w:val="21"/>
        </w:rPr>
      </w:pPr>
      <w:r>
        <w:rPr>
          <w:rFonts w:hint="eastAsia" w:ascii="仿宋" w:hAnsi="仿宋" w:eastAsia="仿宋" w:cs="黑体"/>
          <w:szCs w:val="21"/>
        </w:rPr>
        <w:t>A.快速访问工具栏    B.文字区    C.莱单栏    D.功能区</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1.Word2010中，菜单栏包括文件、开始、插人、页面布局、引用、邮件、审阅、视图等栏目，点击栏目名称，在下方功能区中显示相关操作命令按钮集合。（  ）</w:t>
      </w:r>
    </w:p>
    <w:p>
      <w:pPr>
        <w:spacing w:line="400" w:lineRule="atLeast"/>
        <w:rPr>
          <w:rFonts w:ascii="仿宋" w:hAnsi="仿宋" w:eastAsia="仿宋" w:cs="黑体"/>
          <w:szCs w:val="21"/>
        </w:rPr>
      </w:pPr>
      <w:r>
        <w:rPr>
          <w:rFonts w:hint="eastAsia" w:ascii="仿宋" w:hAnsi="仿宋" w:eastAsia="仿宋" w:cs="黑体"/>
          <w:szCs w:val="21"/>
        </w:rPr>
        <w:t>2.Word2010中，新建空白文档后，编辑区出现一个闪烁的光标，用户可在此处输入文字。当输入的文字到达编辑区右侧边界时自动换行，用户可按【 Enter】键另起一段。                                                     (  )</w:t>
      </w:r>
    </w:p>
    <w:p>
      <w:pPr>
        <w:spacing w:line="400" w:lineRule="atLeast"/>
        <w:rPr>
          <w:rFonts w:ascii="仿宋" w:hAnsi="仿宋" w:eastAsia="仿宋" w:cs="黑体"/>
          <w:szCs w:val="21"/>
        </w:rPr>
      </w:pPr>
      <w:r>
        <w:rPr>
          <w:rFonts w:hint="eastAsia" w:ascii="仿宋" w:hAnsi="仿宋" w:eastAsia="仿宋" w:cs="黑体"/>
          <w:szCs w:val="21"/>
        </w:rPr>
        <w:t>3.Word2010拥有强大的排版功能，可对字体、段落等进行编辑和美化，增强文件的表现力。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培训项日3文字处理软件的功能和使用参考答案</w:t>
      </w:r>
    </w:p>
    <w:p>
      <w:pPr>
        <w:numPr>
          <w:ilvl w:val="0"/>
          <w:numId w:val="89"/>
        </w:numPr>
        <w:spacing w:line="400" w:lineRule="atLeast"/>
        <w:rPr>
          <w:rFonts w:ascii="仿宋" w:hAnsi="仿宋" w:eastAsia="仿宋" w:cs="黑体"/>
          <w:szCs w:val="21"/>
        </w:rPr>
      </w:pPr>
      <w:r>
        <w:rPr>
          <w:rFonts w:hint="eastAsia" w:ascii="仿宋" w:hAnsi="仿宋" w:eastAsia="仿宋" w:cs="黑体"/>
          <w:szCs w:val="21"/>
        </w:rPr>
        <w:t>单选题</w:t>
      </w:r>
    </w:p>
    <w:p>
      <w:pPr>
        <w:numPr>
          <w:ilvl w:val="0"/>
          <w:numId w:val="90"/>
        </w:numPr>
        <w:spacing w:line="400" w:lineRule="atLeast"/>
        <w:rPr>
          <w:rFonts w:ascii="仿宋" w:hAnsi="仿宋" w:eastAsia="仿宋" w:cs="黑体"/>
          <w:szCs w:val="21"/>
        </w:rPr>
      </w:pPr>
      <w:r>
        <w:rPr>
          <w:rFonts w:hint="eastAsia" w:ascii="仿宋" w:hAnsi="仿宋" w:eastAsia="仿宋" w:cs="黑体"/>
          <w:szCs w:val="21"/>
        </w:rPr>
        <w:t>C2.B</w:t>
      </w:r>
    </w:p>
    <w:p>
      <w:pPr>
        <w:numPr>
          <w:ilvl w:val="0"/>
          <w:numId w:val="89"/>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91"/>
        </w:numPr>
        <w:spacing w:line="400" w:lineRule="atLeast"/>
        <w:rPr>
          <w:rFonts w:ascii="仿宋" w:hAnsi="仿宋" w:eastAsia="仿宋" w:cs="黑体"/>
          <w:szCs w:val="21"/>
        </w:rPr>
      </w:pPr>
      <w:r>
        <w:rPr>
          <w:rFonts w:hint="eastAsia" w:ascii="仿宋" w:hAnsi="仿宋" w:eastAsia="仿宋" w:cs="黑体"/>
          <w:szCs w:val="21"/>
        </w:rPr>
        <w:t>√2.√3.√</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培训项目4电子表格软件的功能和使用</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1.新建的 Excel工作簿包含三个工作表，分别为“Sheet1”“Sheet2”和“Sheet3”。单击下方“sheet3”后的</w:t>
      </w:r>
      <w:r>
        <w:rPr>
          <w:rFonts w:ascii="Segoe UI Symbol" w:hAnsi="Segoe UI Symbol" w:eastAsia="仿宋" w:cs="Segoe UI Symbol"/>
          <w:szCs w:val="21"/>
        </w:rPr>
        <w:t>♢</w:t>
      </w:r>
      <w:r>
        <w:rPr>
          <w:rFonts w:hint="eastAsia" w:ascii="仿宋" w:hAnsi="仿宋" w:eastAsia="仿宋" w:cs="黑体"/>
          <w:szCs w:val="21"/>
        </w:rPr>
        <w:t>按钮后，会出现(  )情况。</w:t>
      </w:r>
    </w:p>
    <w:p>
      <w:pPr>
        <w:spacing w:line="400" w:lineRule="atLeast"/>
        <w:rPr>
          <w:rFonts w:ascii="仿宋" w:hAnsi="仿宋" w:eastAsia="仿宋" w:cs="黑体"/>
          <w:szCs w:val="21"/>
        </w:rPr>
      </w:pPr>
      <w:r>
        <w:rPr>
          <w:rFonts w:hint="eastAsia" w:ascii="仿宋" w:hAnsi="仿宋" w:eastAsia="仿宋" w:cs="黑体"/>
          <w:szCs w:val="21"/>
        </w:rPr>
        <w:t>A.新建一个工作表“Sheet4</w:t>
      </w:r>
      <w:r>
        <w:rPr>
          <w:rFonts w:ascii="仿宋" w:hAnsi="仿宋" w:eastAsia="仿宋" w:cs="黑体"/>
          <w:szCs w:val="21"/>
        </w:rPr>
        <w:t>”</w:t>
      </w:r>
      <w:r>
        <w:rPr>
          <w:rFonts w:hint="eastAsia" w:ascii="仿宋" w:hAnsi="仿宋" w:eastAsia="仿宋" w:cs="黑体"/>
          <w:szCs w:val="21"/>
        </w:rPr>
        <w:t xml:space="preserve">     B.打开工作表“ Sheet3”</w:t>
      </w:r>
    </w:p>
    <w:p>
      <w:pPr>
        <w:spacing w:line="400" w:lineRule="atLeast"/>
        <w:rPr>
          <w:rFonts w:ascii="仿宋" w:hAnsi="仿宋" w:eastAsia="仿宋" w:cs="黑体"/>
          <w:szCs w:val="21"/>
        </w:rPr>
      </w:pPr>
      <w:r>
        <w:rPr>
          <w:rFonts w:hint="eastAsia" w:ascii="仿宋" w:hAnsi="仿宋" w:eastAsia="仿宋" w:cs="黑体"/>
          <w:szCs w:val="21"/>
        </w:rPr>
        <w:t>C.删除工作表“ Sheet3”        D.复制工作表“ Sheet3”</w:t>
      </w:r>
    </w:p>
    <w:p>
      <w:pPr>
        <w:spacing w:line="400" w:lineRule="atLeast"/>
        <w:rPr>
          <w:rFonts w:ascii="仿宋" w:hAnsi="仿宋" w:eastAsia="仿宋" w:cs="黑体"/>
          <w:szCs w:val="21"/>
        </w:rPr>
      </w:pPr>
      <w:r>
        <w:rPr>
          <w:rFonts w:hint="eastAsia" w:ascii="仿宋" w:hAnsi="仿宋" w:eastAsia="仿宋" w:cs="黑体"/>
          <w:szCs w:val="21"/>
        </w:rPr>
        <w:t>2.“公式=SUM(F2：F6)”的作用是(  )。</w:t>
      </w:r>
    </w:p>
    <w:p>
      <w:pPr>
        <w:spacing w:line="400" w:lineRule="atLeast"/>
        <w:rPr>
          <w:rFonts w:ascii="仿宋" w:hAnsi="仿宋" w:eastAsia="仿宋" w:cs="黑体"/>
          <w:szCs w:val="21"/>
        </w:rPr>
      </w:pPr>
      <w:r>
        <w:rPr>
          <w:rFonts w:hint="eastAsia" w:ascii="仿宋" w:hAnsi="仿宋" w:eastAsia="仿宋" w:cs="黑体"/>
          <w:szCs w:val="21"/>
        </w:rPr>
        <w:t>A.求F2和F6这两个单元格数据之和</w:t>
      </w:r>
    </w:p>
    <w:p>
      <w:pPr>
        <w:spacing w:line="400" w:lineRule="atLeast"/>
        <w:rPr>
          <w:rFonts w:ascii="仿宋" w:hAnsi="仿宋" w:eastAsia="仿宋" w:cs="黑体"/>
          <w:szCs w:val="21"/>
        </w:rPr>
      </w:pPr>
      <w:r>
        <w:rPr>
          <w:rFonts w:hint="eastAsia" w:ascii="仿宋" w:hAnsi="仿宋" w:eastAsia="仿宋" w:cs="黑体"/>
          <w:szCs w:val="21"/>
        </w:rPr>
        <w:t>B.求F2到F6这五个单元格数据之和</w:t>
      </w:r>
    </w:p>
    <w:p>
      <w:pPr>
        <w:spacing w:line="400" w:lineRule="atLeast"/>
        <w:rPr>
          <w:rFonts w:ascii="仿宋" w:hAnsi="仿宋" w:eastAsia="仿宋" w:cs="黑体"/>
          <w:szCs w:val="21"/>
        </w:rPr>
      </w:pPr>
      <w:r>
        <w:rPr>
          <w:rFonts w:hint="eastAsia" w:ascii="仿宋" w:hAnsi="仿宋" w:eastAsia="仿宋" w:cs="黑体"/>
          <w:szCs w:val="21"/>
        </w:rPr>
        <w:t>C.求F2和F6这两个单元格数据平均值</w:t>
      </w:r>
    </w:p>
    <w:p>
      <w:pPr>
        <w:spacing w:line="400" w:lineRule="atLeast"/>
        <w:rPr>
          <w:rFonts w:ascii="仿宋" w:hAnsi="仿宋" w:eastAsia="仿宋" w:cs="黑体"/>
          <w:szCs w:val="21"/>
        </w:rPr>
      </w:pPr>
      <w:r>
        <w:rPr>
          <w:rFonts w:hint="eastAsia" w:ascii="仿宋" w:hAnsi="仿宋" w:eastAsia="仿宋" w:cs="黑体"/>
          <w:szCs w:val="21"/>
        </w:rPr>
        <w:t>D.求F2到F6这五个单元格数据平均值</w:t>
      </w:r>
    </w:p>
    <w:p>
      <w:pPr>
        <w:spacing w:line="400" w:lineRule="atLeast"/>
        <w:rPr>
          <w:rFonts w:ascii="仿宋" w:hAnsi="仿宋" w:eastAsia="仿宋" w:cs="黑体"/>
          <w:szCs w:val="21"/>
        </w:rPr>
      </w:pPr>
      <w:r>
        <w:rPr>
          <w:rFonts w:hint="eastAsia" w:ascii="仿宋" w:hAnsi="仿宋" w:eastAsia="仿宋" w:cs="黑体"/>
          <w:szCs w:val="21"/>
        </w:rPr>
        <w:t>3. Excel中表格在打印时可能会出现同一行跨页等问题，用户可通过(  )界面直接调整打印格式。</w:t>
      </w:r>
    </w:p>
    <w:p>
      <w:pPr>
        <w:spacing w:line="400" w:lineRule="atLeast"/>
        <w:rPr>
          <w:rFonts w:ascii="仿宋" w:hAnsi="仿宋" w:eastAsia="仿宋" w:cs="黑体"/>
          <w:szCs w:val="21"/>
        </w:rPr>
      </w:pPr>
      <w:r>
        <w:rPr>
          <w:rFonts w:hint="eastAsia" w:ascii="仿宋" w:hAnsi="仿宋" w:eastAsia="仿宋" w:cs="黑体"/>
          <w:szCs w:val="21"/>
        </w:rPr>
        <w:t>A.“分页预览”                B.“页面布局”</w:t>
      </w:r>
    </w:p>
    <w:p>
      <w:pPr>
        <w:spacing w:line="400" w:lineRule="atLeast"/>
        <w:rPr>
          <w:rFonts w:ascii="仿宋" w:hAnsi="仿宋" w:eastAsia="仿宋" w:cs="黑体"/>
          <w:szCs w:val="21"/>
        </w:rPr>
      </w:pPr>
      <w:r>
        <w:rPr>
          <w:rFonts w:hint="eastAsia" w:ascii="仿宋" w:hAnsi="仿宋" w:eastAsia="仿宋" w:cs="黑体"/>
          <w:szCs w:val="21"/>
        </w:rPr>
        <w:t>C.“全屏显示”                D.“显示比例”</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1.微软办公软件中Exce2010版的主要功能包括(     )。</w:t>
      </w:r>
    </w:p>
    <w:p>
      <w:pPr>
        <w:spacing w:line="400" w:lineRule="atLeast"/>
        <w:rPr>
          <w:rFonts w:ascii="仿宋" w:hAnsi="仿宋" w:eastAsia="仿宋" w:cs="黑体"/>
          <w:szCs w:val="21"/>
        </w:rPr>
      </w:pPr>
      <w:r>
        <w:rPr>
          <w:rFonts w:hint="eastAsia" w:ascii="仿宋" w:hAnsi="仿宋" w:eastAsia="仿宋" w:cs="黑体"/>
          <w:szCs w:val="21"/>
        </w:rPr>
        <w:t>A.文字录入与编辑      B.格式设置与排版     C.表格制作功能</w:t>
      </w:r>
    </w:p>
    <w:p>
      <w:pPr>
        <w:spacing w:line="400" w:lineRule="atLeast"/>
        <w:rPr>
          <w:rFonts w:ascii="仿宋" w:hAnsi="仿宋" w:eastAsia="仿宋" w:cs="黑体"/>
          <w:szCs w:val="21"/>
        </w:rPr>
      </w:pPr>
      <w:r>
        <w:rPr>
          <w:rFonts w:hint="eastAsia" w:ascii="仿宋" w:hAnsi="仿宋" w:eastAsia="仿宋" w:cs="黑体"/>
          <w:szCs w:val="21"/>
        </w:rPr>
        <w:t>D.数据处理功能        E.丰富的素材处理</w:t>
      </w:r>
    </w:p>
    <w:p>
      <w:pPr>
        <w:spacing w:line="400" w:lineRule="atLeast"/>
        <w:rPr>
          <w:rFonts w:ascii="仿宋" w:hAnsi="仿宋" w:eastAsia="仿宋" w:cs="黑体"/>
          <w:szCs w:val="21"/>
        </w:rPr>
      </w:pPr>
      <w:r>
        <w:rPr>
          <w:rFonts w:hint="eastAsia" w:ascii="仿宋" w:hAnsi="仿宋" w:eastAsia="仿宋" w:cs="黑体"/>
          <w:szCs w:val="21"/>
        </w:rPr>
        <w:t>2.打开 Excel2010，显示的界面包括(     )和编辑区五部分内容。</w:t>
      </w:r>
    </w:p>
    <w:p>
      <w:pPr>
        <w:spacing w:line="400" w:lineRule="atLeast"/>
        <w:rPr>
          <w:rFonts w:ascii="仿宋" w:hAnsi="仿宋" w:eastAsia="仿宋" w:cs="黑体"/>
          <w:szCs w:val="21"/>
        </w:rPr>
      </w:pPr>
      <w:r>
        <w:rPr>
          <w:rFonts w:hint="eastAsia" w:ascii="仿宋" w:hAnsi="仿宋" w:eastAsia="仿宋" w:cs="黑体"/>
          <w:szCs w:val="21"/>
        </w:rPr>
        <w:t>A.快速访问工具栏    B.文字区    C.菜单栏   D.功能区    E.编辑栏</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1.电子表格软件是一种计算机应用软件，主要功能是实现表格的电子化，并对表格中的数据进行整理、计算、统计等。                               (  )</w:t>
      </w:r>
    </w:p>
    <w:p>
      <w:pPr>
        <w:spacing w:line="400" w:lineRule="atLeast"/>
        <w:rPr>
          <w:rFonts w:ascii="仿宋" w:hAnsi="仿宋" w:eastAsia="仿宋" w:cs="黑体"/>
          <w:szCs w:val="21"/>
        </w:rPr>
      </w:pPr>
      <w:r>
        <w:rPr>
          <w:rFonts w:hint="eastAsia" w:ascii="仿宋" w:hAnsi="仿宋" w:eastAsia="仿宋" w:cs="黑体"/>
          <w:szCs w:val="21"/>
        </w:rPr>
        <w:t>2.Excel以“单元格”为基本单位进行编辑。                         （  ）</w:t>
      </w:r>
    </w:p>
    <w:p>
      <w:pPr>
        <w:spacing w:line="400" w:lineRule="atLeast"/>
        <w:rPr>
          <w:rFonts w:ascii="仿宋" w:hAnsi="仿宋" w:eastAsia="仿宋" w:cs="黑体"/>
          <w:szCs w:val="21"/>
        </w:rPr>
      </w:pPr>
      <w:r>
        <w:rPr>
          <w:rFonts w:hint="eastAsia" w:ascii="仿宋" w:hAnsi="仿宋" w:eastAsia="仿宋" w:cs="黑体"/>
          <w:szCs w:val="21"/>
        </w:rPr>
        <w:t>3. Excel2010保存的默认工作簿扩展名为，xlsx，用户也可另存为.xls、.pdf(PDF文件)和.html（网页文件）等。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培训项目4电子表格软件的功能和使用答案</w:t>
      </w:r>
    </w:p>
    <w:p>
      <w:pPr>
        <w:numPr>
          <w:ilvl w:val="0"/>
          <w:numId w:val="92"/>
        </w:numPr>
        <w:spacing w:line="400" w:lineRule="atLeast"/>
        <w:rPr>
          <w:rFonts w:ascii="仿宋" w:hAnsi="仿宋" w:eastAsia="仿宋" w:cs="黑体"/>
          <w:szCs w:val="21"/>
        </w:rPr>
      </w:pPr>
      <w:r>
        <w:rPr>
          <w:rFonts w:hint="eastAsia" w:ascii="仿宋" w:hAnsi="仿宋" w:eastAsia="仿宋" w:cs="黑体"/>
          <w:szCs w:val="21"/>
        </w:rPr>
        <w:t>单选题</w:t>
      </w:r>
    </w:p>
    <w:p>
      <w:pPr>
        <w:numPr>
          <w:ilvl w:val="0"/>
          <w:numId w:val="93"/>
        </w:numPr>
        <w:spacing w:line="400" w:lineRule="atLeast"/>
        <w:rPr>
          <w:rFonts w:ascii="仿宋" w:hAnsi="仿宋" w:eastAsia="仿宋" w:cs="黑体"/>
          <w:szCs w:val="21"/>
        </w:rPr>
      </w:pPr>
      <w:r>
        <w:rPr>
          <w:rFonts w:hint="eastAsia" w:ascii="仿宋" w:hAnsi="仿宋" w:eastAsia="仿宋" w:cs="黑体"/>
          <w:szCs w:val="21"/>
        </w:rPr>
        <w:t>A2.B3.A</w:t>
      </w:r>
    </w:p>
    <w:p>
      <w:pPr>
        <w:numPr>
          <w:ilvl w:val="0"/>
          <w:numId w:val="92"/>
        </w:numPr>
        <w:spacing w:line="400" w:lineRule="atLeast"/>
        <w:rPr>
          <w:rFonts w:ascii="仿宋" w:hAnsi="仿宋" w:eastAsia="仿宋" w:cs="黑体"/>
          <w:szCs w:val="21"/>
        </w:rPr>
      </w:pPr>
      <w:r>
        <w:rPr>
          <w:rFonts w:hint="eastAsia" w:ascii="仿宋" w:hAnsi="仿宋" w:eastAsia="仿宋" w:cs="黑体"/>
          <w:szCs w:val="21"/>
        </w:rPr>
        <w:t>多选题</w:t>
      </w:r>
    </w:p>
    <w:p>
      <w:pPr>
        <w:numPr>
          <w:ilvl w:val="0"/>
          <w:numId w:val="94"/>
        </w:numPr>
        <w:spacing w:line="400" w:lineRule="atLeast"/>
        <w:rPr>
          <w:rFonts w:ascii="仿宋" w:hAnsi="仿宋" w:eastAsia="仿宋" w:cs="黑体"/>
          <w:szCs w:val="21"/>
        </w:rPr>
      </w:pPr>
      <w:r>
        <w:rPr>
          <w:rFonts w:hint="eastAsia" w:ascii="仿宋" w:hAnsi="仿宋" w:eastAsia="仿宋" w:cs="黑体"/>
          <w:szCs w:val="21"/>
        </w:rPr>
        <w:t>CD2.ACDE</w:t>
      </w:r>
    </w:p>
    <w:p>
      <w:pPr>
        <w:numPr>
          <w:ilvl w:val="0"/>
          <w:numId w:val="92"/>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95"/>
        </w:numPr>
        <w:spacing w:line="400" w:lineRule="atLeast"/>
        <w:rPr>
          <w:rFonts w:ascii="仿宋" w:hAnsi="仿宋" w:eastAsia="仿宋" w:cs="黑体"/>
          <w:szCs w:val="21"/>
        </w:rPr>
      </w:pPr>
      <w:r>
        <w:rPr>
          <w:rFonts w:hint="eastAsia" w:ascii="仿宋" w:hAnsi="仿宋" w:eastAsia="仿宋" w:cs="黑体"/>
          <w:szCs w:val="21"/>
        </w:rPr>
        <w:t>√2.√3.√</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培训项目5互联网的基本概念和应用</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1.互联网的速率指的是数据的传送速率，也称为数据率或比特率，其单位不包括(  )。</w:t>
      </w:r>
    </w:p>
    <w:p>
      <w:pPr>
        <w:spacing w:line="400" w:lineRule="atLeast"/>
        <w:rPr>
          <w:rFonts w:ascii="仿宋" w:hAnsi="仿宋" w:eastAsia="仿宋" w:cs="黑体"/>
          <w:szCs w:val="21"/>
        </w:rPr>
      </w:pPr>
      <w:r>
        <w:rPr>
          <w:rFonts w:hint="eastAsia" w:ascii="仿宋" w:hAnsi="仿宋" w:eastAsia="仿宋" w:cs="黑体"/>
          <w:szCs w:val="21"/>
        </w:rPr>
        <w:t>A. bit/s         B. ISP        C. b/s       D. bps</w:t>
      </w:r>
    </w:p>
    <w:p>
      <w:pPr>
        <w:spacing w:line="400" w:lineRule="atLeast"/>
        <w:rPr>
          <w:rFonts w:ascii="仿宋" w:hAnsi="仿宋" w:eastAsia="仿宋" w:cs="黑体"/>
          <w:szCs w:val="21"/>
        </w:rPr>
      </w:pPr>
      <w:r>
        <w:rPr>
          <w:rFonts w:hint="eastAsia" w:ascii="仿宋" w:hAnsi="仿宋" w:eastAsia="仿宋" w:cs="黑体"/>
          <w:szCs w:val="21"/>
        </w:rPr>
        <w:t>2.按照网络覆盖的地理范围，计算机网络分类不包括(  )。</w:t>
      </w:r>
    </w:p>
    <w:p>
      <w:pPr>
        <w:spacing w:line="400" w:lineRule="atLeast"/>
        <w:rPr>
          <w:rFonts w:ascii="仿宋" w:hAnsi="仿宋" w:eastAsia="仿宋" w:cs="黑体"/>
          <w:szCs w:val="21"/>
        </w:rPr>
      </w:pPr>
      <w:r>
        <w:rPr>
          <w:rFonts w:hint="eastAsia" w:ascii="仿宋" w:hAnsi="仿宋" w:eastAsia="仿宋" w:cs="黑体"/>
          <w:szCs w:val="21"/>
        </w:rPr>
        <w:t>A.局域网         B.城域网      C.广域网     D.县域网</w:t>
      </w:r>
    </w:p>
    <w:p>
      <w:pPr>
        <w:spacing w:line="400" w:lineRule="atLeast"/>
        <w:rPr>
          <w:rFonts w:ascii="仿宋" w:hAnsi="仿宋" w:eastAsia="仿宋" w:cs="黑体"/>
          <w:szCs w:val="21"/>
        </w:rPr>
      </w:pPr>
      <w:r>
        <w:rPr>
          <w:rFonts w:hint="eastAsia" w:ascii="仿宋" w:hAnsi="仿宋" w:eastAsia="仿宋" w:cs="黑体"/>
          <w:szCs w:val="21"/>
        </w:rPr>
        <w:t>3.下列有关互联网的分类中，说法错误的是(  )。</w:t>
      </w:r>
    </w:p>
    <w:p>
      <w:pPr>
        <w:spacing w:line="400" w:lineRule="atLeast"/>
        <w:rPr>
          <w:rFonts w:ascii="仿宋" w:hAnsi="仿宋" w:eastAsia="仿宋" w:cs="黑体"/>
          <w:szCs w:val="21"/>
        </w:rPr>
      </w:pPr>
      <w:r>
        <w:rPr>
          <w:rFonts w:hint="eastAsia" w:ascii="仿宋" w:hAnsi="仿宋" w:eastAsia="仿宋" w:cs="黑体"/>
          <w:szCs w:val="21"/>
        </w:rPr>
        <w:t>A.按照网络覆盖的地理范围，计算机网络可分为局域网、城域网、广域网三种</w:t>
      </w:r>
    </w:p>
    <w:p>
      <w:pPr>
        <w:spacing w:line="400" w:lineRule="atLeast"/>
        <w:rPr>
          <w:rFonts w:ascii="仿宋" w:hAnsi="仿宋" w:eastAsia="仿宋" w:cs="黑体"/>
          <w:szCs w:val="21"/>
        </w:rPr>
      </w:pPr>
      <w:r>
        <w:rPr>
          <w:rFonts w:hint="eastAsia" w:ascii="仿宋" w:hAnsi="仿宋" w:eastAsia="仿宋" w:cs="黑体"/>
          <w:szCs w:val="21"/>
        </w:rPr>
        <w:t>B.按照网络的传输介质分类，计算机网络可分为导向传输网和非导向传输网</w:t>
      </w:r>
    </w:p>
    <w:p>
      <w:pPr>
        <w:spacing w:line="400" w:lineRule="atLeast"/>
        <w:rPr>
          <w:rFonts w:ascii="仿宋" w:hAnsi="仿宋" w:eastAsia="仿宋" w:cs="黑体"/>
          <w:szCs w:val="21"/>
        </w:rPr>
      </w:pPr>
      <w:r>
        <w:rPr>
          <w:rFonts w:hint="eastAsia" w:ascii="仿宋" w:hAnsi="仿宋" w:eastAsia="仿宋" w:cs="黑体"/>
          <w:szCs w:val="21"/>
        </w:rPr>
        <w:t>C.按照网络的传输信号，计算机网络可分为有线网和无线网</w:t>
      </w:r>
    </w:p>
    <w:p>
      <w:pPr>
        <w:spacing w:line="400" w:lineRule="atLeast"/>
        <w:rPr>
          <w:rFonts w:ascii="仿宋" w:hAnsi="仿宋" w:eastAsia="仿宋" w:cs="黑体"/>
          <w:szCs w:val="21"/>
        </w:rPr>
      </w:pPr>
      <w:r>
        <w:rPr>
          <w:rFonts w:hint="eastAsia" w:ascii="仿宋" w:hAnsi="仿宋" w:eastAsia="仿宋" w:cs="黑体"/>
          <w:szCs w:val="21"/>
        </w:rPr>
        <w:t>D.按照网络的使用者分类，计算机网络可分为公用网和专用网</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1.互联网( Internet，也叫国际互联网)是指由数量众多的、覆盖全球的各种计算机网络互联起来的计算机网络。                                  （  ）</w:t>
      </w:r>
    </w:p>
    <w:p>
      <w:pPr>
        <w:spacing w:line="400" w:lineRule="atLeast"/>
        <w:rPr>
          <w:rFonts w:ascii="仿宋" w:hAnsi="仿宋" w:eastAsia="仿宋" w:cs="黑体"/>
          <w:szCs w:val="21"/>
        </w:rPr>
      </w:pPr>
      <w:r>
        <w:rPr>
          <w:rFonts w:hint="eastAsia" w:ascii="仿宋" w:hAnsi="仿宋" w:eastAsia="仿宋" w:cs="黑体"/>
          <w:szCs w:val="21"/>
        </w:rPr>
        <w:t>2.带宽用来表示互联网传输数据的能力，即在单位时间内通过的最高数据率，单位是bps。                                                       （  ）</w:t>
      </w:r>
    </w:p>
    <w:p>
      <w:pPr>
        <w:spacing w:line="400" w:lineRule="atLeast"/>
        <w:rPr>
          <w:rFonts w:ascii="仿宋" w:hAnsi="仿宋" w:eastAsia="仿宋" w:cs="黑体"/>
          <w:szCs w:val="21"/>
        </w:rPr>
      </w:pPr>
      <w:r>
        <w:rPr>
          <w:rFonts w:hint="eastAsia" w:ascii="仿宋" w:hAnsi="仿宋" w:eastAsia="仿宋" w:cs="黑体"/>
          <w:szCs w:val="21"/>
        </w:rPr>
        <w:t>3.按照网络的传输介质分类，计算机网络可分为导向传输网和非导向传输网。（ ）</w:t>
      </w:r>
    </w:p>
    <w:p>
      <w:pPr>
        <w:spacing w:line="400" w:lineRule="atLeast"/>
        <w:rPr>
          <w:rFonts w:ascii="仿宋" w:hAnsi="仿宋" w:eastAsia="仿宋" w:cs="黑体"/>
          <w:szCs w:val="21"/>
        </w:rPr>
      </w:pPr>
      <w:r>
        <w:rPr>
          <w:rFonts w:hint="eastAsia" w:ascii="仿宋" w:hAnsi="仿宋" w:eastAsia="仿宋" w:cs="黑体"/>
          <w:szCs w:val="21"/>
        </w:rPr>
        <w:t>4.按照网络的使用者分类，计算机网络可分为公用网和专用网。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培训项目5互联网的基本概念和应用参考答案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1.B2.D3.C</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1.√2.√3.√4.√</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  Auto CAD软件的功能和使用</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1.Auto CAD的功能不包括（  ）。</w:t>
      </w:r>
    </w:p>
    <w:p>
      <w:pPr>
        <w:spacing w:line="400" w:lineRule="atLeast"/>
        <w:rPr>
          <w:rFonts w:ascii="仿宋" w:hAnsi="仿宋" w:eastAsia="仿宋" w:cs="黑体"/>
          <w:szCs w:val="21"/>
        </w:rPr>
      </w:pPr>
      <w:r>
        <w:rPr>
          <w:rFonts w:hint="eastAsia" w:ascii="仿宋" w:hAnsi="仿宋" w:eastAsia="仿宋" w:cs="黑体"/>
          <w:szCs w:val="21"/>
        </w:rPr>
        <w:t>A.二维图形绘制                B.三维图形绘制</w:t>
      </w:r>
    </w:p>
    <w:p>
      <w:pPr>
        <w:spacing w:line="400" w:lineRule="atLeast"/>
        <w:rPr>
          <w:rFonts w:ascii="仿宋" w:hAnsi="仿宋" w:eastAsia="仿宋" w:cs="黑体"/>
          <w:szCs w:val="21"/>
        </w:rPr>
      </w:pPr>
      <w:r>
        <w:rPr>
          <w:rFonts w:hint="eastAsia" w:ascii="仿宋" w:hAnsi="仿宋" w:eastAsia="仿宋" w:cs="黑体"/>
          <w:szCs w:val="21"/>
        </w:rPr>
        <w:t>C.四维图形绘制                D.图形编辑</w:t>
      </w:r>
    </w:p>
    <w:p>
      <w:pPr>
        <w:spacing w:line="400" w:lineRule="atLeast"/>
        <w:rPr>
          <w:rFonts w:ascii="仿宋" w:hAnsi="仿宋" w:eastAsia="仿宋" w:cs="黑体"/>
          <w:szCs w:val="21"/>
        </w:rPr>
      </w:pPr>
      <w:r>
        <w:rPr>
          <w:rFonts w:hint="eastAsia" w:ascii="仿宋" w:hAnsi="仿宋" w:eastAsia="仿宋" w:cs="黑体"/>
          <w:szCs w:val="21"/>
        </w:rPr>
        <w:t>2.Auto CAD的绘图文件扩展名为(  )。</w:t>
      </w:r>
    </w:p>
    <w:p>
      <w:pPr>
        <w:spacing w:line="400" w:lineRule="atLeast"/>
        <w:rPr>
          <w:rFonts w:ascii="仿宋" w:hAnsi="仿宋" w:eastAsia="仿宋" w:cs="黑体"/>
          <w:szCs w:val="21"/>
        </w:rPr>
      </w:pPr>
      <w:r>
        <w:rPr>
          <w:rFonts w:hint="eastAsia" w:ascii="仿宋" w:hAnsi="仿宋" w:eastAsia="仿宋" w:cs="黑体"/>
          <w:szCs w:val="21"/>
        </w:rPr>
        <w:t>A,dwg       B..dxf      C. dwt      D. dxs</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 CAD(Computer Aided Design)是计算机技术的一个应用领域，中文名称为“计算机辅助设计”，指利用计算机及相关设备辅助人员进行设计工作，广泛应用于工程设计领域。                                                 （  ）</w:t>
      </w:r>
    </w:p>
    <w:p>
      <w:pPr>
        <w:spacing w:line="400" w:lineRule="atLeast"/>
        <w:rPr>
          <w:rFonts w:ascii="仿宋" w:hAnsi="仿宋" w:eastAsia="仿宋" w:cs="黑体"/>
          <w:szCs w:val="21"/>
        </w:rPr>
      </w:pPr>
      <w:r>
        <w:rPr>
          <w:rFonts w:hint="eastAsia" w:ascii="仿宋" w:hAnsi="仿宋" w:eastAsia="仿宋" w:cs="黑体"/>
          <w:szCs w:val="21"/>
        </w:rPr>
        <w:t>2.Auto CAD的功能包括二维图形绘制、三维图形绘制和图形编辑。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  Auto CAD软件的功能和使用参考答案</w:t>
      </w:r>
    </w:p>
    <w:p>
      <w:pPr>
        <w:numPr>
          <w:ilvl w:val="0"/>
          <w:numId w:val="96"/>
        </w:numPr>
        <w:spacing w:line="400" w:lineRule="atLeast"/>
        <w:rPr>
          <w:rFonts w:ascii="仿宋" w:hAnsi="仿宋" w:eastAsia="仿宋" w:cs="黑体"/>
          <w:szCs w:val="21"/>
        </w:rPr>
      </w:pPr>
      <w:r>
        <w:rPr>
          <w:rFonts w:hint="eastAsia" w:ascii="仿宋" w:hAnsi="仿宋" w:eastAsia="仿宋" w:cs="黑体"/>
          <w:szCs w:val="21"/>
        </w:rPr>
        <w:t>单选题</w:t>
      </w:r>
    </w:p>
    <w:p>
      <w:pPr>
        <w:numPr>
          <w:ilvl w:val="0"/>
          <w:numId w:val="97"/>
        </w:numPr>
        <w:spacing w:line="400" w:lineRule="atLeast"/>
        <w:rPr>
          <w:rFonts w:ascii="仿宋" w:hAnsi="仿宋" w:eastAsia="仿宋" w:cs="黑体"/>
          <w:szCs w:val="21"/>
        </w:rPr>
      </w:pPr>
      <w:r>
        <w:rPr>
          <w:rFonts w:hint="eastAsia" w:ascii="仿宋" w:hAnsi="仿宋" w:eastAsia="仿宋" w:cs="黑体"/>
          <w:szCs w:val="21"/>
        </w:rPr>
        <w:t>C2.A</w:t>
      </w:r>
    </w:p>
    <w:p>
      <w:pPr>
        <w:numPr>
          <w:ilvl w:val="0"/>
          <w:numId w:val="96"/>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98"/>
        </w:numPr>
        <w:spacing w:line="400" w:lineRule="atLeast"/>
        <w:rPr>
          <w:rFonts w:ascii="仿宋" w:hAnsi="仿宋" w:eastAsia="仿宋" w:cs="黑体"/>
          <w:szCs w:val="21"/>
        </w:rPr>
      </w:pPr>
      <w:r>
        <w:rPr>
          <w:rFonts w:hint="eastAsia" w:ascii="仿宋" w:hAnsi="仿宋" w:eastAsia="仿宋" w:cs="黑体"/>
          <w:szCs w:val="21"/>
        </w:rPr>
        <w:t>√2.√</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培训模块九 相关法律、法规知识</w:t>
      </w: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培训项目1《中华人民共和国劳动法》《中华人民共和国消防法》</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1.劳动者可以单方面解除劳动合同，但应当提前(  )以书面形式通知用人单位.</w:t>
      </w:r>
    </w:p>
    <w:p>
      <w:pPr>
        <w:spacing w:line="400" w:lineRule="atLeast"/>
        <w:rPr>
          <w:rFonts w:ascii="仿宋" w:hAnsi="仿宋" w:eastAsia="仿宋" w:cs="黑体"/>
          <w:szCs w:val="21"/>
        </w:rPr>
      </w:pPr>
      <w:r>
        <w:rPr>
          <w:rFonts w:hint="eastAsia" w:ascii="仿宋" w:hAnsi="仿宋" w:eastAsia="仿宋" w:cs="黑体"/>
          <w:szCs w:val="21"/>
        </w:rPr>
        <w:t>A.十天   B. 二十天  C.三十天   D.六十天</w:t>
      </w:r>
    </w:p>
    <w:p>
      <w:pPr>
        <w:spacing w:line="400" w:lineRule="atLeast"/>
        <w:rPr>
          <w:rFonts w:ascii="仿宋" w:hAnsi="仿宋" w:eastAsia="仿宋" w:cs="黑体"/>
          <w:szCs w:val="21"/>
        </w:rPr>
      </w:pPr>
      <w:r>
        <w:rPr>
          <w:rFonts w:hint="eastAsia" w:ascii="仿宋" w:hAnsi="仿宋" w:eastAsia="仿宋" w:cs="黑体"/>
          <w:szCs w:val="21"/>
        </w:rPr>
        <w:t>2.劳动者不能胜任工作，经过培训或者调整工作岗位，仍不能胜任工作的，用人单位可以单方面解除劳动合同，但应提前(  )以书面形式通知劳动者本人</w:t>
      </w:r>
    </w:p>
    <w:p>
      <w:pPr>
        <w:spacing w:line="400" w:lineRule="atLeast"/>
        <w:rPr>
          <w:rFonts w:ascii="仿宋" w:hAnsi="仿宋" w:eastAsia="仿宋" w:cs="黑体"/>
          <w:szCs w:val="21"/>
        </w:rPr>
      </w:pPr>
      <w:r>
        <w:rPr>
          <w:rFonts w:hint="eastAsia" w:ascii="仿宋" w:hAnsi="仿宋" w:eastAsia="仿宋" w:cs="黑体"/>
          <w:szCs w:val="21"/>
        </w:rPr>
        <w:t>A.二十日  B.三十日  C.十五日  D.六十日</w:t>
      </w:r>
    </w:p>
    <w:p>
      <w:pPr>
        <w:spacing w:line="400" w:lineRule="atLeast"/>
        <w:rPr>
          <w:rFonts w:ascii="仿宋" w:hAnsi="仿宋" w:eastAsia="仿宋" w:cs="黑体"/>
          <w:szCs w:val="21"/>
        </w:rPr>
      </w:pPr>
      <w:r>
        <w:rPr>
          <w:rFonts w:hint="eastAsia" w:ascii="仿宋" w:hAnsi="仿宋" w:eastAsia="仿宋" w:cs="黑体"/>
          <w:szCs w:val="21"/>
        </w:rPr>
        <w:t>3.公众聚集场所在投入使用、营业前，建设单位或者使用单位应当向场所所在地的县级以上地方人民政府消防救援机构申请消防安全检查.消防救援机构应当自受理申请之日起(  )工作日内，根据消防技术标准和管理规定，对该场所进行消防安全检查.</w:t>
      </w:r>
    </w:p>
    <w:p>
      <w:pPr>
        <w:spacing w:line="400" w:lineRule="atLeast"/>
        <w:rPr>
          <w:rFonts w:ascii="仿宋" w:hAnsi="仿宋" w:eastAsia="仿宋" w:cs="黑体"/>
          <w:szCs w:val="21"/>
        </w:rPr>
      </w:pPr>
      <w:r>
        <w:rPr>
          <w:rFonts w:hint="eastAsia" w:ascii="仿宋" w:hAnsi="仿宋" w:eastAsia="仿宋" w:cs="黑体"/>
          <w:szCs w:val="21"/>
        </w:rPr>
        <w:t>A.3个  B.5个   C.10个  D.15个</w:t>
      </w:r>
    </w:p>
    <w:p>
      <w:pPr>
        <w:spacing w:line="400" w:lineRule="atLeast"/>
        <w:rPr>
          <w:rFonts w:ascii="仿宋" w:hAnsi="仿宋" w:eastAsia="仿宋" w:cs="黑体"/>
          <w:szCs w:val="21"/>
        </w:rPr>
      </w:pPr>
      <w:r>
        <w:rPr>
          <w:rFonts w:hint="eastAsia" w:ascii="仿宋" w:hAnsi="仿宋" w:eastAsia="仿宋" w:cs="黑体"/>
          <w:szCs w:val="21"/>
        </w:rPr>
        <w:t>4.根据《消防法》要求，机关、团体、企业、事业等单位应当履行的消防安全职责，其中般单位应当履行的消防安全职责不包括（  ）</w:t>
      </w:r>
    </w:p>
    <w:p>
      <w:pPr>
        <w:spacing w:line="400" w:lineRule="atLeast"/>
        <w:rPr>
          <w:rFonts w:ascii="仿宋" w:hAnsi="仿宋" w:eastAsia="仿宋" w:cs="黑体"/>
          <w:szCs w:val="21"/>
        </w:rPr>
      </w:pPr>
      <w:r>
        <w:rPr>
          <w:rFonts w:hint="eastAsia" w:ascii="仿宋" w:hAnsi="仿宋" w:eastAsia="仿宋" w:cs="黑体"/>
          <w:szCs w:val="21"/>
        </w:rPr>
        <w:t>A.按照国家标准、行业标准配置消防设施、器材，设置消防安全标志</w:t>
      </w:r>
    </w:p>
    <w:p>
      <w:pPr>
        <w:spacing w:line="400" w:lineRule="atLeast"/>
        <w:rPr>
          <w:rFonts w:ascii="仿宋" w:hAnsi="仿宋" w:eastAsia="仿宋" w:cs="黑体"/>
          <w:szCs w:val="21"/>
        </w:rPr>
      </w:pPr>
      <w:r>
        <w:rPr>
          <w:rFonts w:hint="eastAsia" w:ascii="仿宋" w:hAnsi="仿宋" w:eastAsia="仿宋" w:cs="黑体"/>
          <w:szCs w:val="21"/>
        </w:rPr>
        <w:t>B.对建筑消防设施每年至少进行一次全面检测</w:t>
      </w:r>
    </w:p>
    <w:p>
      <w:pPr>
        <w:spacing w:line="400" w:lineRule="atLeast"/>
        <w:rPr>
          <w:rFonts w:ascii="仿宋" w:hAnsi="仿宋" w:eastAsia="仿宋" w:cs="黑体"/>
          <w:szCs w:val="21"/>
        </w:rPr>
      </w:pPr>
      <w:r>
        <w:rPr>
          <w:rFonts w:hint="eastAsia" w:ascii="仿宋" w:hAnsi="仿宋" w:eastAsia="仿宋" w:cs="黑体"/>
          <w:szCs w:val="21"/>
        </w:rPr>
        <w:t>C.组织防火检查，及时消除火灾隐患</w:t>
      </w:r>
    </w:p>
    <w:p>
      <w:pPr>
        <w:spacing w:line="400" w:lineRule="atLeast"/>
        <w:rPr>
          <w:rFonts w:ascii="仿宋" w:hAnsi="仿宋" w:eastAsia="仿宋" w:cs="黑体"/>
          <w:szCs w:val="21"/>
        </w:rPr>
      </w:pPr>
      <w:r>
        <w:rPr>
          <w:rFonts w:hint="eastAsia" w:ascii="仿宋" w:hAnsi="仿宋" w:eastAsia="仿宋" w:cs="黑体"/>
          <w:szCs w:val="21"/>
        </w:rPr>
        <w:t>D.建立消防档案，确定消防安全重点部位</w:t>
      </w:r>
    </w:p>
    <w:p>
      <w:pPr>
        <w:spacing w:line="400" w:lineRule="atLeast"/>
        <w:rPr>
          <w:rFonts w:ascii="仿宋" w:hAnsi="仿宋" w:eastAsia="仿宋" w:cs="黑体"/>
          <w:szCs w:val="21"/>
        </w:rPr>
      </w:pPr>
      <w:r>
        <w:rPr>
          <w:rFonts w:hint="eastAsia" w:ascii="仿宋" w:hAnsi="仿宋" w:eastAsia="仿宋" w:cs="黑体"/>
          <w:szCs w:val="21"/>
        </w:rPr>
        <w:t>5.关于消防产品的质量要求和监督管理制度，以下说法错误的是(  ).</w:t>
      </w:r>
    </w:p>
    <w:p>
      <w:pPr>
        <w:spacing w:line="400" w:lineRule="atLeast"/>
        <w:rPr>
          <w:rFonts w:ascii="仿宋" w:hAnsi="仿宋" w:eastAsia="仿宋" w:cs="黑体"/>
          <w:szCs w:val="21"/>
        </w:rPr>
      </w:pPr>
      <w:r>
        <w:rPr>
          <w:rFonts w:hint="eastAsia" w:ascii="仿宋" w:hAnsi="仿宋" w:eastAsia="仿宋" w:cs="黑体"/>
          <w:szCs w:val="21"/>
        </w:rPr>
        <w:t>A.消防产品必须符合国家标准</w:t>
      </w:r>
    </w:p>
    <w:p>
      <w:pPr>
        <w:spacing w:line="400" w:lineRule="atLeast"/>
        <w:rPr>
          <w:rFonts w:ascii="仿宋" w:hAnsi="仿宋" w:eastAsia="仿宋" w:cs="黑体"/>
          <w:szCs w:val="21"/>
        </w:rPr>
      </w:pPr>
      <w:r>
        <w:rPr>
          <w:rFonts w:hint="eastAsia" w:ascii="仿宋" w:hAnsi="仿宋" w:eastAsia="仿宋" w:cs="黑体"/>
          <w:szCs w:val="21"/>
        </w:rPr>
        <w:t>B.消防产品没有国家标准的，必须符合行业标准</w:t>
      </w:r>
    </w:p>
    <w:p>
      <w:pPr>
        <w:spacing w:line="400" w:lineRule="atLeast"/>
        <w:rPr>
          <w:rFonts w:ascii="仿宋" w:hAnsi="仿宋" w:eastAsia="仿宋" w:cs="黑体"/>
          <w:szCs w:val="21"/>
        </w:rPr>
      </w:pPr>
      <w:r>
        <w:rPr>
          <w:rFonts w:hint="eastAsia" w:ascii="仿宋" w:hAnsi="仿宋" w:eastAsia="仿宋" w:cs="黑体"/>
          <w:szCs w:val="21"/>
        </w:rPr>
        <w:t>C.依法实行强制性产品认证的消防产品，由企业出具检验合格报告后，方可生产、销售、使用的，方可生产、销售、使用</w:t>
      </w:r>
    </w:p>
    <w:p>
      <w:pPr>
        <w:spacing w:line="400" w:lineRule="atLeast"/>
        <w:rPr>
          <w:rFonts w:ascii="仿宋" w:hAnsi="仿宋" w:eastAsia="仿宋" w:cs="黑体"/>
          <w:szCs w:val="21"/>
        </w:rPr>
      </w:pPr>
      <w:r>
        <w:rPr>
          <w:rFonts w:hint="eastAsia" w:ascii="仿宋" w:hAnsi="仿宋" w:eastAsia="仿宋" w:cs="黑体"/>
          <w:szCs w:val="21"/>
        </w:rPr>
        <w:t>D.新研制的尚未制定国家标准、行业标准的消防产品，经技术鉴定符合消防安全要求</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1.劳动合同一般包括七项必备条款，除劳动合同期限、工作内容、劳动报酬外，还应包括(   )</w:t>
      </w:r>
    </w:p>
    <w:p>
      <w:pPr>
        <w:spacing w:line="400" w:lineRule="atLeast"/>
        <w:rPr>
          <w:rFonts w:ascii="仿宋" w:hAnsi="仿宋" w:eastAsia="仿宋" w:cs="黑体"/>
          <w:szCs w:val="21"/>
        </w:rPr>
      </w:pPr>
      <w:r>
        <w:rPr>
          <w:rFonts w:hint="eastAsia" w:ascii="仿宋" w:hAnsi="仿宋" w:eastAsia="仿宋" w:cs="黑体"/>
          <w:szCs w:val="21"/>
        </w:rPr>
        <w:t>A.劳动保护和劳动条件</w:t>
      </w:r>
    </w:p>
    <w:p>
      <w:pPr>
        <w:spacing w:line="400" w:lineRule="atLeast"/>
        <w:rPr>
          <w:rFonts w:ascii="仿宋" w:hAnsi="仿宋" w:eastAsia="仿宋" w:cs="黑体"/>
          <w:szCs w:val="21"/>
        </w:rPr>
      </w:pPr>
      <w:r>
        <w:rPr>
          <w:rFonts w:hint="eastAsia" w:ascii="仿宋" w:hAnsi="仿宋" w:eastAsia="仿宋" w:cs="黑体"/>
          <w:szCs w:val="21"/>
        </w:rPr>
        <w:t>B.劳动纪律</w:t>
      </w:r>
    </w:p>
    <w:p>
      <w:pPr>
        <w:spacing w:line="400" w:lineRule="atLeast"/>
        <w:rPr>
          <w:rFonts w:ascii="仿宋" w:hAnsi="仿宋" w:eastAsia="仿宋" w:cs="黑体"/>
          <w:szCs w:val="21"/>
        </w:rPr>
      </w:pPr>
      <w:r>
        <w:rPr>
          <w:rFonts w:hint="eastAsia" w:ascii="仿宋" w:hAnsi="仿宋" w:eastAsia="仿宋" w:cs="黑体"/>
          <w:szCs w:val="21"/>
        </w:rPr>
        <w:t>C.劳动合同终止的条件</w:t>
      </w:r>
    </w:p>
    <w:p>
      <w:pPr>
        <w:spacing w:line="400" w:lineRule="atLeast"/>
        <w:rPr>
          <w:rFonts w:ascii="仿宋" w:hAnsi="仿宋" w:eastAsia="仿宋" w:cs="黑体"/>
          <w:szCs w:val="21"/>
        </w:rPr>
      </w:pPr>
      <w:r>
        <w:rPr>
          <w:rFonts w:hint="eastAsia" w:ascii="仿宋" w:hAnsi="仿宋" w:eastAsia="仿宋" w:cs="黑体"/>
          <w:szCs w:val="21"/>
        </w:rPr>
        <w:t>D.违反劳动合同的责任</w:t>
      </w:r>
    </w:p>
    <w:p>
      <w:pPr>
        <w:spacing w:line="400" w:lineRule="atLeast"/>
        <w:rPr>
          <w:rFonts w:ascii="仿宋" w:hAnsi="仿宋" w:eastAsia="仿宋" w:cs="黑体"/>
          <w:szCs w:val="21"/>
        </w:rPr>
      </w:pPr>
      <w:r>
        <w:rPr>
          <w:rFonts w:hint="eastAsia" w:ascii="仿宋" w:hAnsi="仿宋" w:eastAsia="仿宋" w:cs="黑体"/>
          <w:szCs w:val="21"/>
        </w:rPr>
        <w:t>E.劳动合同展期的条件</w:t>
      </w:r>
    </w:p>
    <w:p>
      <w:pPr>
        <w:spacing w:line="400" w:lineRule="atLeast"/>
        <w:rPr>
          <w:rFonts w:ascii="仿宋" w:hAnsi="仿宋" w:eastAsia="仿宋" w:cs="黑体"/>
          <w:szCs w:val="21"/>
        </w:rPr>
      </w:pPr>
      <w:r>
        <w:rPr>
          <w:rFonts w:hint="eastAsia" w:ascii="仿宋" w:hAnsi="仿宋" w:eastAsia="仿宋" w:cs="黑体"/>
          <w:szCs w:val="21"/>
        </w:rPr>
        <w:t>2.劳动合同的变更是指劳动合同依法订立后，在合同尚未履行或者尚未履行完毕以前，双方当事人依法对劳动合同约定的内容进行修改或者补充的法律行为，下列有关劳动合同的变更中，说法错误的有(   ).</w:t>
      </w:r>
    </w:p>
    <w:p>
      <w:pPr>
        <w:spacing w:line="400" w:lineRule="atLeast"/>
        <w:rPr>
          <w:rFonts w:ascii="仿宋" w:hAnsi="仿宋" w:eastAsia="仿宋" w:cs="黑体"/>
          <w:szCs w:val="21"/>
        </w:rPr>
      </w:pPr>
      <w:r>
        <w:rPr>
          <w:rFonts w:hint="eastAsia" w:ascii="仿宋" w:hAnsi="仿宋" w:eastAsia="仿宋" w:cs="黑体"/>
          <w:szCs w:val="21"/>
        </w:rPr>
        <w:t>A.即使用人单位和劳动者协商一致，也不能变更劳动合同的内容</w:t>
      </w:r>
    </w:p>
    <w:p>
      <w:pPr>
        <w:spacing w:line="400" w:lineRule="atLeast"/>
        <w:rPr>
          <w:rFonts w:ascii="仿宋" w:hAnsi="仿宋" w:eastAsia="仿宋" w:cs="黑体"/>
          <w:szCs w:val="21"/>
        </w:rPr>
      </w:pPr>
      <w:r>
        <w:rPr>
          <w:rFonts w:hint="eastAsia" w:ascii="仿宋" w:hAnsi="仿宋" w:eastAsia="仿宋" w:cs="黑体"/>
          <w:szCs w:val="21"/>
        </w:rPr>
        <w:t>B.劳动者患病，在规定的医疗期满后不能从事原工作，用人单位可以与劳动者协商变更劳动合同，调整劳动者的工作岗位</w:t>
      </w:r>
    </w:p>
    <w:p>
      <w:pPr>
        <w:spacing w:line="400" w:lineRule="atLeast"/>
        <w:rPr>
          <w:rFonts w:ascii="仿宋" w:hAnsi="仿宋" w:eastAsia="仿宋" w:cs="黑体"/>
          <w:szCs w:val="21"/>
        </w:rPr>
      </w:pPr>
      <w:r>
        <w:rPr>
          <w:rFonts w:hint="eastAsia" w:ascii="仿宋" w:hAnsi="仿宋" w:eastAsia="仿宋" w:cs="黑体"/>
          <w:szCs w:val="21"/>
        </w:rPr>
        <w:t>C.劳动者非因公负伤，在规定的医疗期满后不能从事原工作，用人单位可以与劳动者协商变更劳动合同，调整劳动者的工作岗位</w:t>
      </w:r>
    </w:p>
    <w:p>
      <w:pPr>
        <w:spacing w:line="400" w:lineRule="atLeast"/>
        <w:rPr>
          <w:rFonts w:ascii="仿宋" w:hAnsi="仿宋" w:eastAsia="仿宋" w:cs="黑体"/>
          <w:szCs w:val="21"/>
        </w:rPr>
      </w:pPr>
      <w:r>
        <w:rPr>
          <w:rFonts w:hint="eastAsia" w:ascii="仿宋" w:hAnsi="仿宋" w:eastAsia="仿宋" w:cs="黑体"/>
          <w:szCs w:val="21"/>
        </w:rPr>
        <w:t>D.劳动者不能胜任工作，用人单位可以与劳动者协商变更劳动合同，调整劳动者的工作岗位</w:t>
      </w:r>
    </w:p>
    <w:p>
      <w:pPr>
        <w:spacing w:line="400" w:lineRule="atLeast"/>
        <w:rPr>
          <w:rFonts w:ascii="仿宋" w:hAnsi="仿宋" w:eastAsia="仿宋" w:cs="黑体"/>
          <w:szCs w:val="21"/>
        </w:rPr>
      </w:pPr>
      <w:r>
        <w:rPr>
          <w:rFonts w:hint="eastAsia" w:ascii="仿宋" w:hAnsi="仿宋" w:eastAsia="仿宋" w:cs="黑体"/>
          <w:szCs w:val="21"/>
        </w:rPr>
        <w:t>E.劳动者不能胜任工作，用人单位不能调整劳动者的工作岗位</w:t>
      </w:r>
    </w:p>
    <w:p>
      <w:pPr>
        <w:spacing w:line="400" w:lineRule="atLeast"/>
        <w:rPr>
          <w:rFonts w:ascii="仿宋" w:hAnsi="仿宋" w:eastAsia="仿宋" w:cs="黑体"/>
          <w:szCs w:val="21"/>
        </w:rPr>
      </w:pPr>
      <w:r>
        <w:rPr>
          <w:rFonts w:hint="eastAsia" w:ascii="仿宋" w:hAnsi="仿宋" w:eastAsia="仿宋" w:cs="黑体"/>
          <w:szCs w:val="21"/>
        </w:rPr>
        <w:t>3.若劳动者(   )，用人单位有权单方面解除劳动合同</w:t>
      </w:r>
    </w:p>
    <w:p>
      <w:pPr>
        <w:spacing w:line="400" w:lineRule="atLeast"/>
        <w:rPr>
          <w:rFonts w:ascii="仿宋" w:hAnsi="仿宋" w:eastAsia="仿宋" w:cs="黑体"/>
          <w:szCs w:val="21"/>
        </w:rPr>
      </w:pPr>
      <w:r>
        <w:rPr>
          <w:rFonts w:hint="eastAsia" w:ascii="仿宋" w:hAnsi="仿宋" w:eastAsia="仿宋" w:cs="黑体"/>
          <w:szCs w:val="21"/>
        </w:rPr>
        <w:t>A.在试用期间被证明不符合录用条件工氯答</w:t>
      </w:r>
    </w:p>
    <w:p>
      <w:pPr>
        <w:spacing w:line="400" w:lineRule="atLeast"/>
        <w:rPr>
          <w:rFonts w:ascii="仿宋" w:hAnsi="仿宋" w:eastAsia="仿宋" w:cs="黑体"/>
          <w:szCs w:val="21"/>
        </w:rPr>
      </w:pPr>
      <w:r>
        <w:rPr>
          <w:rFonts w:hint="eastAsia" w:ascii="仿宋" w:hAnsi="仿宋" w:eastAsia="仿宋" w:cs="黑体"/>
          <w:szCs w:val="21"/>
        </w:rPr>
        <w:t>B.严重违反劳动纪律或者用人单位规章制度</w:t>
      </w:r>
    </w:p>
    <w:p>
      <w:pPr>
        <w:spacing w:line="400" w:lineRule="atLeast"/>
        <w:rPr>
          <w:rFonts w:ascii="仿宋" w:hAnsi="仿宋" w:eastAsia="仿宋" w:cs="黑体"/>
          <w:szCs w:val="21"/>
        </w:rPr>
      </w:pPr>
      <w:r>
        <w:rPr>
          <w:rFonts w:hint="eastAsia" w:ascii="仿宋" w:hAnsi="仿宋" w:eastAsia="仿宋" w:cs="黑体"/>
          <w:szCs w:val="21"/>
        </w:rPr>
        <w:t>C.严重失职，营私舞弊，对用人单位利益造成重大损害</w:t>
      </w:r>
    </w:p>
    <w:p>
      <w:pPr>
        <w:spacing w:line="400" w:lineRule="atLeast"/>
        <w:rPr>
          <w:rFonts w:ascii="仿宋" w:hAnsi="仿宋" w:eastAsia="仿宋" w:cs="黑体"/>
          <w:szCs w:val="21"/>
        </w:rPr>
      </w:pPr>
      <w:r>
        <w:rPr>
          <w:rFonts w:hint="eastAsia" w:ascii="仿宋" w:hAnsi="仿宋" w:eastAsia="仿宋" w:cs="黑体"/>
          <w:szCs w:val="21"/>
        </w:rPr>
        <w:t>D.被依法追究刑事责任</w:t>
      </w:r>
    </w:p>
    <w:p>
      <w:pPr>
        <w:spacing w:line="400" w:lineRule="atLeast"/>
        <w:rPr>
          <w:rFonts w:ascii="仿宋" w:hAnsi="仿宋" w:eastAsia="仿宋" w:cs="黑体"/>
          <w:szCs w:val="21"/>
        </w:rPr>
      </w:pPr>
      <w:r>
        <w:rPr>
          <w:rFonts w:hint="eastAsia" w:ascii="仿宋" w:hAnsi="仿宋" w:eastAsia="仿宋" w:cs="黑体"/>
          <w:szCs w:val="21"/>
        </w:rPr>
        <w:t>E.违反治安管理条例单</w:t>
      </w:r>
    </w:p>
    <w:p>
      <w:pPr>
        <w:spacing w:line="400" w:lineRule="atLeast"/>
        <w:rPr>
          <w:rFonts w:ascii="仿宋" w:hAnsi="仿宋" w:eastAsia="仿宋" w:cs="黑体"/>
          <w:szCs w:val="21"/>
        </w:rPr>
      </w:pPr>
      <w:r>
        <w:rPr>
          <w:rFonts w:hint="eastAsia" w:ascii="仿宋" w:hAnsi="仿宋" w:eastAsia="仿宋" w:cs="黑体"/>
          <w:szCs w:val="21"/>
        </w:rPr>
        <w:t>4.若(   )，用人单位只需提前三十日以书面形式通知劳动者本人后，就可以单方面解除劳动合同.</w:t>
      </w:r>
    </w:p>
    <w:p>
      <w:pPr>
        <w:spacing w:line="400" w:lineRule="atLeast"/>
        <w:rPr>
          <w:rFonts w:ascii="仿宋" w:hAnsi="仿宋" w:eastAsia="仿宋" w:cs="黑体"/>
          <w:szCs w:val="21"/>
        </w:rPr>
      </w:pPr>
      <w:r>
        <w:rPr>
          <w:rFonts w:hint="eastAsia" w:ascii="仿宋" w:hAnsi="仿宋" w:eastAsia="仿宋" w:cs="黑体"/>
          <w:szCs w:val="21"/>
        </w:rPr>
        <w:t>A.劳动者患病或者非因工负伤，医疗期满后，不能从事原工作也不能从事由用人单位另行安排的工作</w:t>
      </w:r>
    </w:p>
    <w:p>
      <w:pPr>
        <w:spacing w:line="400" w:lineRule="atLeast"/>
        <w:rPr>
          <w:rFonts w:ascii="仿宋" w:hAnsi="仿宋" w:eastAsia="仿宋" w:cs="黑体"/>
          <w:szCs w:val="21"/>
        </w:rPr>
      </w:pPr>
      <w:r>
        <w:rPr>
          <w:rFonts w:hint="eastAsia" w:ascii="仿宋" w:hAnsi="仿宋" w:eastAsia="仿宋" w:cs="黑体"/>
          <w:szCs w:val="21"/>
        </w:rPr>
        <w:t>B.劳动者不能胜任工作，经过培训或者调整工作岗位，仍不能胜任工作</w:t>
      </w:r>
    </w:p>
    <w:p>
      <w:pPr>
        <w:spacing w:line="400" w:lineRule="atLeast"/>
        <w:rPr>
          <w:rFonts w:ascii="仿宋" w:hAnsi="仿宋" w:eastAsia="仿宋" w:cs="黑体"/>
          <w:szCs w:val="21"/>
        </w:rPr>
      </w:pPr>
      <w:r>
        <w:rPr>
          <w:rFonts w:hint="eastAsia" w:ascii="仿宋" w:hAnsi="仿宋" w:eastAsia="仿宋" w:cs="黑体"/>
          <w:szCs w:val="21"/>
        </w:rPr>
        <w:t>C.劳动合同订立时所依据的客观情况发生重大变化，致使原劳动合同无法履行，经当事人协商不能就变更劳动合同达成协议</w:t>
      </w:r>
    </w:p>
    <w:p>
      <w:pPr>
        <w:spacing w:line="400" w:lineRule="atLeast"/>
        <w:rPr>
          <w:rFonts w:ascii="仿宋" w:hAnsi="仿宋" w:eastAsia="仿宋" w:cs="黑体"/>
          <w:szCs w:val="21"/>
        </w:rPr>
      </w:pPr>
      <w:r>
        <w:rPr>
          <w:rFonts w:hint="eastAsia" w:ascii="仿宋" w:hAnsi="仿宋" w:eastAsia="仿宋" w:cs="黑体"/>
          <w:szCs w:val="21"/>
        </w:rPr>
        <w:t>D.劳动者严重违反劳动纪律或者用人单位规章制度</w:t>
      </w:r>
    </w:p>
    <w:p>
      <w:pPr>
        <w:spacing w:line="400" w:lineRule="atLeast"/>
        <w:rPr>
          <w:rFonts w:ascii="仿宋" w:hAnsi="仿宋" w:eastAsia="仿宋" w:cs="黑体"/>
          <w:szCs w:val="21"/>
        </w:rPr>
      </w:pPr>
      <w:r>
        <w:rPr>
          <w:rFonts w:hint="eastAsia" w:ascii="仿宋" w:hAnsi="仿宋" w:eastAsia="仿宋" w:cs="黑体"/>
          <w:szCs w:val="21"/>
        </w:rPr>
        <w:t>E.劳动者严重失职，营私舞弊，对用人单位利益造成重大损害</w:t>
      </w:r>
    </w:p>
    <w:p>
      <w:pPr>
        <w:spacing w:line="400" w:lineRule="atLeast"/>
        <w:rPr>
          <w:rFonts w:ascii="仿宋" w:hAnsi="仿宋" w:eastAsia="仿宋" w:cs="黑体"/>
          <w:szCs w:val="21"/>
        </w:rPr>
      </w:pPr>
      <w:r>
        <w:rPr>
          <w:rFonts w:hint="eastAsia" w:ascii="仿宋" w:hAnsi="仿宋" w:eastAsia="仿宋" w:cs="黑体"/>
          <w:szCs w:val="21"/>
        </w:rPr>
        <w:t>5.有(   )情形时，劳动者可以随时通知用人单位解除劳动合同.</w:t>
      </w:r>
    </w:p>
    <w:p>
      <w:pPr>
        <w:spacing w:line="400" w:lineRule="atLeast"/>
        <w:rPr>
          <w:rFonts w:ascii="仿宋" w:hAnsi="仿宋" w:eastAsia="仿宋" w:cs="黑体"/>
          <w:szCs w:val="21"/>
        </w:rPr>
      </w:pPr>
      <w:r>
        <w:rPr>
          <w:rFonts w:hint="eastAsia" w:ascii="仿宋" w:hAnsi="仿宋" w:eastAsia="仿宋" w:cs="黑体"/>
          <w:szCs w:val="21"/>
        </w:rPr>
        <w:t>A.在试用期内的</w:t>
      </w:r>
    </w:p>
    <w:p>
      <w:pPr>
        <w:spacing w:line="400" w:lineRule="atLeast"/>
        <w:rPr>
          <w:rFonts w:ascii="仿宋" w:hAnsi="仿宋" w:eastAsia="仿宋" w:cs="黑体"/>
          <w:szCs w:val="21"/>
        </w:rPr>
      </w:pPr>
      <w:r>
        <w:rPr>
          <w:rFonts w:hint="eastAsia" w:ascii="仿宋" w:hAnsi="仿宋" w:eastAsia="仿宋" w:cs="黑体"/>
          <w:szCs w:val="21"/>
        </w:rPr>
        <w:t>B.用人单位以暴力、威胁或者非法限制人身自由的手段强迫劳动的.</w:t>
      </w:r>
    </w:p>
    <w:p>
      <w:pPr>
        <w:spacing w:line="400" w:lineRule="atLeast"/>
        <w:rPr>
          <w:rFonts w:ascii="仿宋" w:hAnsi="仿宋" w:eastAsia="仿宋" w:cs="黑体"/>
          <w:szCs w:val="21"/>
        </w:rPr>
      </w:pPr>
      <w:r>
        <w:rPr>
          <w:rFonts w:hint="eastAsia" w:ascii="仿宋" w:hAnsi="仿宋" w:eastAsia="仿宋" w:cs="黑体"/>
          <w:szCs w:val="21"/>
        </w:rPr>
        <w:t>C.用人单位未按照劳动合同约定支付劳动报酬或提供劳动条件自</w:t>
      </w:r>
    </w:p>
    <w:p>
      <w:pPr>
        <w:spacing w:line="400" w:lineRule="atLeast"/>
        <w:rPr>
          <w:rFonts w:ascii="仿宋" w:hAnsi="仿宋" w:eastAsia="仿宋" w:cs="黑体"/>
          <w:szCs w:val="21"/>
        </w:rPr>
      </w:pPr>
      <w:r>
        <w:rPr>
          <w:rFonts w:hint="eastAsia" w:ascii="仿宋" w:hAnsi="仿宋" w:eastAsia="仿宋" w:cs="黑体"/>
          <w:szCs w:val="21"/>
        </w:rPr>
        <w:t>D.用人单位让劳动者从事重体力劳动的</w:t>
      </w:r>
    </w:p>
    <w:p>
      <w:pPr>
        <w:spacing w:line="400" w:lineRule="atLeast"/>
        <w:rPr>
          <w:rFonts w:ascii="仿宋" w:hAnsi="仿宋" w:eastAsia="仿宋" w:cs="黑体"/>
          <w:szCs w:val="21"/>
        </w:rPr>
      </w:pPr>
      <w:r>
        <w:rPr>
          <w:rFonts w:hint="eastAsia" w:ascii="仿宋" w:hAnsi="仿宋" w:eastAsia="仿宋" w:cs="黑体"/>
          <w:szCs w:val="21"/>
        </w:rPr>
        <w:t>E.劳动合同还有三个月即将到期的</w:t>
      </w:r>
    </w:p>
    <w:p>
      <w:pPr>
        <w:spacing w:line="400" w:lineRule="atLeast"/>
        <w:rPr>
          <w:rFonts w:ascii="仿宋" w:hAnsi="仿宋" w:eastAsia="仿宋" w:cs="黑体"/>
          <w:szCs w:val="21"/>
        </w:rPr>
      </w:pPr>
      <w:r>
        <w:rPr>
          <w:rFonts w:hint="eastAsia" w:ascii="仿宋" w:hAnsi="仿宋" w:eastAsia="仿宋" w:cs="黑体"/>
          <w:szCs w:val="21"/>
        </w:rPr>
        <w:t>6.根据《消防法》要求，机关、团体、企业、事业等单位应当履行消防安全职责，其中般单位应当履行的消防安全职责包括(   ).</w:t>
      </w:r>
    </w:p>
    <w:p>
      <w:pPr>
        <w:spacing w:line="400" w:lineRule="atLeast"/>
        <w:rPr>
          <w:rFonts w:ascii="仿宋" w:hAnsi="仿宋" w:eastAsia="仿宋" w:cs="黑体"/>
          <w:szCs w:val="21"/>
        </w:rPr>
      </w:pPr>
      <w:r>
        <w:rPr>
          <w:rFonts w:hint="eastAsia" w:ascii="仿宋" w:hAnsi="仿宋" w:eastAsia="仿宋" w:cs="黑体"/>
          <w:szCs w:val="21"/>
        </w:rPr>
        <w:t>A.落实消防安全责任制</w:t>
      </w:r>
    </w:p>
    <w:p>
      <w:pPr>
        <w:spacing w:line="400" w:lineRule="atLeast"/>
        <w:rPr>
          <w:rFonts w:ascii="仿宋" w:hAnsi="仿宋" w:eastAsia="仿宋" w:cs="黑体"/>
          <w:szCs w:val="21"/>
        </w:rPr>
      </w:pPr>
      <w:r>
        <w:rPr>
          <w:rFonts w:hint="eastAsia" w:ascii="仿宋" w:hAnsi="仿宋" w:eastAsia="仿宋" w:cs="黑体"/>
          <w:szCs w:val="21"/>
        </w:rPr>
        <w:t>B.组织进行有针对性的消防演练</w:t>
      </w:r>
    </w:p>
    <w:p>
      <w:pPr>
        <w:spacing w:line="400" w:lineRule="atLeast"/>
        <w:rPr>
          <w:rFonts w:ascii="仿宋" w:hAnsi="仿宋" w:eastAsia="仿宋" w:cs="黑体"/>
          <w:szCs w:val="21"/>
        </w:rPr>
      </w:pPr>
      <w:r>
        <w:rPr>
          <w:rFonts w:hint="eastAsia" w:ascii="仿宋" w:hAnsi="仿宋" w:eastAsia="仿宋" w:cs="黑体"/>
          <w:szCs w:val="21"/>
        </w:rPr>
        <w:t>C.组织防火检查，及时消除火灾隐患</w:t>
      </w:r>
    </w:p>
    <w:p>
      <w:pPr>
        <w:spacing w:line="400" w:lineRule="atLeast"/>
        <w:rPr>
          <w:rFonts w:ascii="仿宋" w:hAnsi="仿宋" w:eastAsia="仿宋" w:cs="黑体"/>
          <w:szCs w:val="21"/>
        </w:rPr>
      </w:pPr>
      <w:r>
        <w:rPr>
          <w:rFonts w:hint="eastAsia" w:ascii="仿宋" w:hAnsi="仿宋" w:eastAsia="仿宋" w:cs="黑体"/>
          <w:szCs w:val="21"/>
        </w:rPr>
        <w:t>D.确定消防安全管理人，组织实施本单位的消防安全管理工作</w:t>
      </w:r>
    </w:p>
    <w:p>
      <w:pPr>
        <w:spacing w:line="400" w:lineRule="atLeast"/>
        <w:rPr>
          <w:rFonts w:ascii="仿宋" w:hAnsi="仿宋" w:eastAsia="仿宋" w:cs="黑体"/>
          <w:szCs w:val="21"/>
        </w:rPr>
      </w:pPr>
      <w:r>
        <w:rPr>
          <w:rFonts w:hint="eastAsia" w:ascii="仿宋" w:hAnsi="仿宋" w:eastAsia="仿宋" w:cs="黑体"/>
          <w:szCs w:val="21"/>
        </w:rPr>
        <w:t>E.对职工进行岗前消防安全培训，定期组织消防安全培训和消防演练</w:t>
      </w:r>
    </w:p>
    <w:p>
      <w:pPr>
        <w:spacing w:line="400" w:lineRule="atLeast"/>
        <w:rPr>
          <w:rFonts w:ascii="仿宋" w:hAnsi="仿宋" w:eastAsia="仿宋" w:cs="黑体"/>
          <w:szCs w:val="21"/>
        </w:rPr>
      </w:pPr>
      <w:r>
        <w:rPr>
          <w:rFonts w:hint="eastAsia" w:ascii="仿宋" w:hAnsi="仿宋" w:eastAsia="仿宋" w:cs="黑体"/>
          <w:szCs w:val="21"/>
        </w:rPr>
        <w:t>7.根据《消防法》要求，消防安全重点单位除应当履行一般单位的消防安全职责外，还应当履行(   )职责</w:t>
      </w:r>
    </w:p>
    <w:p>
      <w:pPr>
        <w:spacing w:line="400" w:lineRule="atLeast"/>
        <w:rPr>
          <w:rFonts w:ascii="仿宋" w:hAnsi="仿宋" w:eastAsia="仿宋" w:cs="黑体"/>
          <w:szCs w:val="21"/>
        </w:rPr>
      </w:pPr>
      <w:r>
        <w:rPr>
          <w:rFonts w:hint="eastAsia" w:ascii="仿宋" w:hAnsi="仿宋" w:eastAsia="仿宋" w:cs="黑体"/>
          <w:szCs w:val="21"/>
        </w:rPr>
        <w:t>A.确定消防安全管理人，组织实施本单位的消防安全管理工作</w:t>
      </w:r>
    </w:p>
    <w:p>
      <w:pPr>
        <w:spacing w:line="400" w:lineRule="atLeast"/>
        <w:rPr>
          <w:rFonts w:ascii="仿宋" w:hAnsi="仿宋" w:eastAsia="仿宋" w:cs="黑体"/>
          <w:szCs w:val="21"/>
        </w:rPr>
      </w:pPr>
      <w:r>
        <w:rPr>
          <w:rFonts w:hint="eastAsia" w:ascii="仿宋" w:hAnsi="仿宋" w:eastAsia="仿宋" w:cs="黑体"/>
          <w:szCs w:val="21"/>
        </w:rPr>
        <w:t>B.建立消防档案，确定消防安全重点部位，设置防火标志，实行严格管理</w:t>
      </w:r>
    </w:p>
    <w:p>
      <w:pPr>
        <w:spacing w:line="400" w:lineRule="atLeast"/>
        <w:rPr>
          <w:rFonts w:ascii="仿宋" w:hAnsi="仿宋" w:eastAsia="仿宋" w:cs="黑体"/>
          <w:szCs w:val="21"/>
        </w:rPr>
      </w:pPr>
      <w:r>
        <w:rPr>
          <w:rFonts w:hint="eastAsia" w:ascii="仿宋" w:hAnsi="仿宋" w:eastAsia="仿宋" w:cs="黑体"/>
          <w:szCs w:val="21"/>
        </w:rPr>
        <w:t>C.实行每日防火巡查，并建立巡查记录</w:t>
      </w:r>
    </w:p>
    <w:p>
      <w:pPr>
        <w:spacing w:line="400" w:lineRule="atLeast"/>
        <w:rPr>
          <w:rFonts w:ascii="仿宋" w:hAnsi="仿宋" w:eastAsia="仿宋" w:cs="黑体"/>
          <w:szCs w:val="21"/>
        </w:rPr>
      </w:pPr>
      <w:r>
        <w:rPr>
          <w:rFonts w:hint="eastAsia" w:ascii="仿宋" w:hAnsi="仿宋" w:eastAsia="仿宋" w:cs="黑体"/>
          <w:szCs w:val="21"/>
        </w:rPr>
        <w:t>D.对职工进行岗前消防安全培训，定期组织消防安全培训和消防演练</w:t>
      </w:r>
    </w:p>
    <w:p>
      <w:pPr>
        <w:spacing w:line="400" w:lineRule="atLeast"/>
        <w:rPr>
          <w:rFonts w:ascii="仿宋" w:hAnsi="仿宋" w:eastAsia="仿宋" w:cs="黑体"/>
          <w:szCs w:val="21"/>
        </w:rPr>
      </w:pPr>
      <w:r>
        <w:rPr>
          <w:rFonts w:hint="eastAsia" w:ascii="仿宋" w:hAnsi="仿宋" w:eastAsia="仿宋" w:cs="黑体"/>
          <w:szCs w:val="21"/>
        </w:rPr>
        <w:t>E.建立专职消防队</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1.我国现行的《中华人民共和国劳动法》于1994年7月5日第八届全国人民代表大会常务委员会第八次会议通过，自1995年1月1日起施行.（  ）</w:t>
      </w:r>
    </w:p>
    <w:p>
      <w:pPr>
        <w:spacing w:line="400" w:lineRule="atLeast"/>
        <w:rPr>
          <w:rFonts w:ascii="仿宋" w:hAnsi="仿宋" w:eastAsia="仿宋" w:cs="黑体"/>
          <w:szCs w:val="21"/>
        </w:rPr>
      </w:pPr>
      <w:r>
        <w:rPr>
          <w:rFonts w:hint="eastAsia" w:ascii="仿宋" w:hAnsi="仿宋" w:eastAsia="仿宋" w:cs="黑体"/>
          <w:szCs w:val="21"/>
        </w:rPr>
        <w:t>2.劳动者有以下四种情形之一的，用人单位不得单方面解除劳动合同：劳动者患职业病或者因工负伤并被确认丧失或者部分丧失劳动能力的；劳动者患病或者负伤，在规定的医疗期内的；女职工在孕期、产假、哺乳期内的；法律、行政法规规定的其他情形.（  ）</w:t>
      </w:r>
    </w:p>
    <w:p>
      <w:pPr>
        <w:spacing w:line="400" w:lineRule="atLeast"/>
        <w:rPr>
          <w:rFonts w:ascii="仿宋" w:hAnsi="仿宋" w:eastAsia="仿宋" w:cs="黑体"/>
          <w:szCs w:val="21"/>
        </w:rPr>
      </w:pPr>
      <w:r>
        <w:rPr>
          <w:rFonts w:hint="eastAsia" w:ascii="仿宋" w:hAnsi="仿宋" w:eastAsia="仿宋" w:cs="黑体"/>
          <w:szCs w:val="21"/>
        </w:rPr>
        <w:t>3.工作时间是指劳动者根据国家的法律规定，在1个昼夜或1周之内从事本职工作的时间.（  ）</w:t>
      </w:r>
    </w:p>
    <w:p>
      <w:pPr>
        <w:spacing w:line="400" w:lineRule="atLeast"/>
        <w:rPr>
          <w:rFonts w:ascii="仿宋" w:hAnsi="仿宋" w:eastAsia="仿宋" w:cs="黑体"/>
          <w:szCs w:val="21"/>
        </w:rPr>
      </w:pPr>
      <w:r>
        <w:rPr>
          <w:rFonts w:hint="eastAsia" w:ascii="仿宋" w:hAnsi="仿宋" w:eastAsia="仿宋" w:cs="黑体"/>
          <w:szCs w:val="21"/>
        </w:rPr>
        <w:t>4.用人单位可以用实物替代货币向劳动者支付工资 （  ）</w:t>
      </w:r>
    </w:p>
    <w:p>
      <w:pPr>
        <w:spacing w:line="400" w:lineRule="atLeast"/>
        <w:rPr>
          <w:rFonts w:ascii="仿宋" w:hAnsi="仿宋" w:eastAsia="仿宋" w:cs="黑体"/>
          <w:szCs w:val="21"/>
        </w:rPr>
      </w:pPr>
      <w:r>
        <w:rPr>
          <w:rFonts w:hint="eastAsia" w:ascii="仿宋" w:hAnsi="仿宋" w:eastAsia="仿宋" w:cs="黑体"/>
          <w:szCs w:val="21"/>
        </w:rPr>
        <w:t>5.《消防法》的立法宗旨是为了预防火灾和减少火灾危害，加强应急救援工作，保护人身财产安全，维护公共安全 （  ）</w:t>
      </w: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培训项目1《中华人民共和国劳动法》《中华人民共和国消防法》参考答案</w:t>
      </w:r>
    </w:p>
    <w:p>
      <w:pPr>
        <w:numPr>
          <w:ilvl w:val="0"/>
          <w:numId w:val="99"/>
        </w:numPr>
        <w:spacing w:line="400" w:lineRule="atLeast"/>
        <w:rPr>
          <w:rFonts w:ascii="仿宋" w:hAnsi="仿宋" w:eastAsia="仿宋" w:cs="黑体"/>
          <w:szCs w:val="21"/>
        </w:rPr>
      </w:pPr>
      <w:r>
        <w:rPr>
          <w:rFonts w:hint="eastAsia" w:ascii="仿宋" w:hAnsi="仿宋" w:eastAsia="仿宋" w:cs="黑体"/>
          <w:szCs w:val="21"/>
        </w:rPr>
        <w:t>单选题</w:t>
      </w:r>
    </w:p>
    <w:p>
      <w:pPr>
        <w:numPr>
          <w:ilvl w:val="0"/>
          <w:numId w:val="100"/>
        </w:numPr>
        <w:spacing w:line="400" w:lineRule="atLeast"/>
        <w:rPr>
          <w:rFonts w:ascii="仿宋" w:hAnsi="仿宋" w:eastAsia="仿宋" w:cs="黑体"/>
          <w:szCs w:val="21"/>
        </w:rPr>
      </w:pPr>
      <w:r>
        <w:rPr>
          <w:rFonts w:hint="eastAsia" w:ascii="仿宋" w:hAnsi="仿宋" w:eastAsia="仿宋" w:cs="黑体"/>
          <w:szCs w:val="21"/>
        </w:rPr>
        <w:t>C 2.B 3.C 4.D 5.C</w:t>
      </w:r>
    </w:p>
    <w:p>
      <w:pPr>
        <w:numPr>
          <w:ilvl w:val="0"/>
          <w:numId w:val="99"/>
        </w:numPr>
        <w:spacing w:line="400" w:lineRule="atLeast"/>
        <w:rPr>
          <w:rFonts w:ascii="仿宋" w:hAnsi="仿宋" w:eastAsia="仿宋" w:cs="黑体"/>
          <w:szCs w:val="21"/>
        </w:rPr>
      </w:pPr>
      <w:r>
        <w:rPr>
          <w:rFonts w:hint="eastAsia" w:ascii="仿宋" w:hAnsi="仿宋" w:eastAsia="仿宋" w:cs="黑体"/>
          <w:szCs w:val="21"/>
        </w:rPr>
        <w:t>多选题</w:t>
      </w:r>
    </w:p>
    <w:p>
      <w:pPr>
        <w:spacing w:line="400" w:lineRule="atLeast"/>
        <w:rPr>
          <w:rFonts w:ascii="仿宋" w:hAnsi="仿宋" w:eastAsia="仿宋" w:cs="黑体"/>
          <w:szCs w:val="21"/>
        </w:rPr>
      </w:pPr>
      <w:r>
        <w:rPr>
          <w:rFonts w:hint="eastAsia" w:ascii="仿宋" w:hAnsi="仿宋" w:eastAsia="仿宋" w:cs="黑体"/>
          <w:szCs w:val="21"/>
        </w:rPr>
        <w:t>1.ABCD 2.AE 3.ABCD 4.ABC 5.ABC 6.ABC 7.ABCD</w:t>
      </w:r>
    </w:p>
    <w:p>
      <w:pPr>
        <w:numPr>
          <w:ilvl w:val="0"/>
          <w:numId w:val="99"/>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101"/>
        </w:numPr>
        <w:spacing w:line="400" w:lineRule="atLeast"/>
        <w:rPr>
          <w:rFonts w:ascii="仿宋" w:hAnsi="仿宋" w:eastAsia="仿宋" w:cs="黑体"/>
          <w:szCs w:val="21"/>
        </w:rPr>
      </w:pPr>
      <w:r>
        <w:rPr>
          <w:rFonts w:hint="eastAsia" w:ascii="仿宋" w:hAnsi="仿宋" w:eastAsia="仿宋" w:cs="黑体"/>
          <w:szCs w:val="21"/>
        </w:rPr>
        <w:t>√ 2.√ 3.√ 4.× 5.√</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培训项目2《火灾自动报警系统设计规范》《火灾自动报警系统施工及验收规范》相关知识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1.为合理设计火灾自动报警系统，预防和减少火灾危害，保护人身和财产安全，特制定《火灾自动报警系统设计规范》(GB5011)该标准于2013年9月6日颁布，自(  )起实施.</w:t>
      </w:r>
    </w:p>
    <w:p>
      <w:pPr>
        <w:spacing w:line="400" w:lineRule="atLeast"/>
        <w:rPr>
          <w:rFonts w:ascii="仿宋" w:hAnsi="仿宋" w:eastAsia="仿宋" w:cs="黑体"/>
          <w:szCs w:val="21"/>
        </w:rPr>
      </w:pPr>
      <w:r>
        <w:rPr>
          <w:rFonts w:hint="eastAsia" w:ascii="仿宋" w:hAnsi="仿宋" w:eastAsia="仿宋" w:cs="黑体"/>
          <w:szCs w:val="21"/>
        </w:rPr>
        <w:t>A.2013年10月1日     B.2014年5月1日</w:t>
      </w:r>
    </w:p>
    <w:p>
      <w:pPr>
        <w:spacing w:line="400" w:lineRule="atLeast"/>
        <w:rPr>
          <w:rFonts w:ascii="仿宋" w:hAnsi="仿宋" w:eastAsia="仿宋" w:cs="黑体"/>
          <w:szCs w:val="21"/>
        </w:rPr>
      </w:pPr>
      <w:r>
        <w:rPr>
          <w:rFonts w:hint="eastAsia" w:ascii="仿宋" w:hAnsi="仿宋" w:eastAsia="仿宋" w:cs="黑体"/>
          <w:szCs w:val="21"/>
        </w:rPr>
        <w:t>C.2014年6月1日      D.2014年4月1日</w:t>
      </w:r>
    </w:p>
    <w:p>
      <w:pPr>
        <w:spacing w:line="400" w:lineRule="atLeast"/>
        <w:rPr>
          <w:rFonts w:ascii="仿宋" w:hAnsi="仿宋" w:eastAsia="仿宋" w:cs="黑体"/>
          <w:szCs w:val="21"/>
        </w:rPr>
      </w:pPr>
      <w:r>
        <w:rPr>
          <w:rFonts w:hint="eastAsia" w:ascii="仿宋" w:hAnsi="仿宋" w:eastAsia="仿宋" w:cs="黑体"/>
          <w:szCs w:val="21"/>
        </w:rPr>
        <w:t>2.根据《火灾自动报警系统设计规范》(GB50116)，不适用于火灾自动报警系统设计的是(   ).</w:t>
      </w:r>
    </w:p>
    <w:p>
      <w:pPr>
        <w:spacing w:line="400" w:lineRule="atLeast"/>
        <w:rPr>
          <w:rFonts w:ascii="仿宋" w:hAnsi="仿宋" w:eastAsia="仿宋" w:cs="黑体"/>
          <w:szCs w:val="21"/>
        </w:rPr>
      </w:pPr>
      <w:r>
        <w:rPr>
          <w:rFonts w:hint="eastAsia" w:ascii="仿宋" w:hAnsi="仿宋" w:eastAsia="仿宋" w:cs="黑体"/>
          <w:szCs w:val="21"/>
        </w:rPr>
        <w:t>A.新建的建(构)筑物中        B.扩建的建(构)筑物中</w:t>
      </w:r>
    </w:p>
    <w:p>
      <w:pPr>
        <w:spacing w:line="400" w:lineRule="atLeast"/>
        <w:rPr>
          <w:rFonts w:ascii="仿宋" w:hAnsi="仿宋" w:eastAsia="仿宋" w:cs="黑体"/>
          <w:szCs w:val="21"/>
        </w:rPr>
      </w:pPr>
      <w:r>
        <w:rPr>
          <w:rFonts w:hint="eastAsia" w:ascii="仿宋" w:hAnsi="仿宋" w:eastAsia="仿宋" w:cs="黑体"/>
          <w:szCs w:val="21"/>
        </w:rPr>
        <w:t>C.改建的建(构)筑物中        D.生产炸药、火药等场所</w:t>
      </w:r>
    </w:p>
    <w:p>
      <w:pPr>
        <w:spacing w:line="400" w:lineRule="atLeast"/>
        <w:rPr>
          <w:rFonts w:ascii="仿宋" w:hAnsi="仿宋" w:eastAsia="仿宋" w:cs="黑体"/>
          <w:szCs w:val="21"/>
        </w:rPr>
      </w:pPr>
      <w:r>
        <w:rPr>
          <w:rFonts w:hint="eastAsia" w:ascii="仿宋" w:hAnsi="仿宋" w:eastAsia="仿宋" w:cs="黑体"/>
          <w:szCs w:val="21"/>
        </w:rPr>
        <w:t>3.为保障火灾自动报警系统的施工质量和使用功能，预防和减少火灾危害，保护人身和财产安全，特制定《火灾自动报警系统施工及验收规范》(GB50166)，该标准于2007年10月23日颁布，自（  ）起实施</w:t>
      </w:r>
    </w:p>
    <w:p>
      <w:pPr>
        <w:spacing w:line="400" w:lineRule="atLeast"/>
        <w:rPr>
          <w:rFonts w:ascii="仿宋" w:hAnsi="仿宋" w:eastAsia="仿宋" w:cs="黑体"/>
          <w:szCs w:val="21"/>
        </w:rPr>
      </w:pPr>
      <w:r>
        <w:rPr>
          <w:rFonts w:hint="eastAsia" w:ascii="仿宋" w:hAnsi="仿宋" w:eastAsia="仿宋" w:cs="黑体"/>
          <w:szCs w:val="21"/>
        </w:rPr>
        <w:t>A.2008年1月1日            B.2008年2月1日</w:t>
      </w:r>
    </w:p>
    <w:p>
      <w:pPr>
        <w:spacing w:line="400" w:lineRule="atLeast"/>
        <w:rPr>
          <w:rFonts w:ascii="仿宋" w:hAnsi="仿宋" w:eastAsia="仿宋" w:cs="黑体"/>
          <w:szCs w:val="21"/>
        </w:rPr>
      </w:pPr>
      <w:r>
        <w:rPr>
          <w:rFonts w:hint="eastAsia" w:ascii="仿宋" w:hAnsi="仿宋" w:eastAsia="仿宋" w:cs="黑体"/>
          <w:szCs w:val="21"/>
        </w:rPr>
        <w:t>C.2008年3月1日            D.2008年4月1日</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1.《火灾自动报警系统设计规范》(GB5011)不适用于生产和储存(   )等场所设置的火灾自动报警系统的设计.</w:t>
      </w:r>
    </w:p>
    <w:p>
      <w:pPr>
        <w:spacing w:line="400" w:lineRule="atLeast"/>
        <w:rPr>
          <w:rFonts w:ascii="仿宋" w:hAnsi="仿宋" w:eastAsia="仿宋" w:cs="黑体"/>
          <w:szCs w:val="21"/>
        </w:rPr>
      </w:pPr>
      <w:r>
        <w:rPr>
          <w:rFonts w:hint="eastAsia" w:ascii="仿宋" w:hAnsi="仿宋" w:eastAsia="仿宋" w:cs="黑体"/>
          <w:szCs w:val="21"/>
        </w:rPr>
        <w:t>A.火药  B.弹药   C.农药    D.火工品     E.炸药</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1.《火灾自动报警系统施工及验收规范》(GB50166)适用于工业与民用建筑中设置的火灾自动报警系统的施工及验收，不适用于火药、炸药、弹药、火工品等生产和储存场所设置的火灾自动报警系统的施工及验收.（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培训项目2.《火灾自动报警系统设计规范》《火灾自动报警系统施工及验收规范》相关知识参考答案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1.B 2.D 3.C</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1.ABDE</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培训项目3《城市消防远程监控系统技术规范》相关知识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了合理设计和建设城市消防远程监控系统，保障系统的设计和施工质量，实现火灾的早期报警和建筑消防设施运行状态的集中监控，提高单位消防安全管理水平，特制定《城市消防远程监控系统技术规范》(GB50440).该标准于2007年10月23日颁布，自(   )起实施.</w:t>
      </w:r>
    </w:p>
    <w:p>
      <w:pPr>
        <w:spacing w:line="400" w:lineRule="atLeast"/>
        <w:rPr>
          <w:rFonts w:ascii="仿宋" w:hAnsi="仿宋" w:eastAsia="仿宋" w:cs="黑体"/>
          <w:szCs w:val="21"/>
        </w:rPr>
      </w:pPr>
      <w:r>
        <w:rPr>
          <w:rFonts w:hint="eastAsia" w:ascii="仿宋" w:hAnsi="仿宋" w:eastAsia="仿宋" w:cs="黑体"/>
          <w:szCs w:val="21"/>
        </w:rPr>
        <w:t>A.2008年1月1日</w:t>
      </w:r>
    </w:p>
    <w:p>
      <w:pPr>
        <w:spacing w:line="400" w:lineRule="atLeast"/>
        <w:rPr>
          <w:rFonts w:ascii="仿宋" w:hAnsi="仿宋" w:eastAsia="仿宋" w:cs="黑体"/>
          <w:szCs w:val="21"/>
        </w:rPr>
      </w:pPr>
      <w:r>
        <w:rPr>
          <w:rFonts w:hint="eastAsia" w:ascii="仿宋" w:hAnsi="仿宋" w:eastAsia="仿宋" w:cs="黑体"/>
          <w:szCs w:val="21"/>
        </w:rPr>
        <w:t>B.2008年2月1日</w:t>
      </w:r>
    </w:p>
    <w:p>
      <w:pPr>
        <w:spacing w:line="400" w:lineRule="atLeast"/>
        <w:rPr>
          <w:rFonts w:ascii="仿宋" w:hAnsi="仿宋" w:eastAsia="仿宋" w:cs="黑体"/>
          <w:szCs w:val="21"/>
        </w:rPr>
      </w:pPr>
      <w:r>
        <w:rPr>
          <w:rFonts w:hint="eastAsia" w:ascii="仿宋" w:hAnsi="仿宋" w:eastAsia="仿宋" w:cs="黑体"/>
          <w:szCs w:val="21"/>
        </w:rPr>
        <w:t>C.2008年3月1日</w:t>
      </w:r>
    </w:p>
    <w:p>
      <w:pPr>
        <w:spacing w:line="400" w:lineRule="atLeast"/>
        <w:rPr>
          <w:rFonts w:ascii="仿宋" w:hAnsi="仿宋" w:eastAsia="仿宋" w:cs="黑体"/>
          <w:szCs w:val="21"/>
        </w:rPr>
      </w:pPr>
      <w:r>
        <w:rPr>
          <w:rFonts w:hint="eastAsia" w:ascii="仿宋" w:hAnsi="仿宋" w:eastAsia="仿宋" w:cs="黑体"/>
          <w:szCs w:val="21"/>
        </w:rPr>
        <w:t>D.2008年5月1日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培训项目3《城市消防远程监控系统技术规范》相关知识参考答案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1.A</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培训项目4《建筑灭火器配置设计规范》《建筑灭火器配置验收及检查规范〉相关知识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了合理配置建筑灭火器，有效地扑救工业与民用建筑初起火灾，减少火灾损失，保护人身和财产的安全，特制定《建筑灭火器配置设计规范》(GB50140).该标准于2005年培训模块九相关法律、法规知识7月15日颁布，自(  )起实施.</w:t>
      </w:r>
    </w:p>
    <w:p>
      <w:pPr>
        <w:spacing w:line="400" w:lineRule="atLeast"/>
        <w:rPr>
          <w:rFonts w:ascii="仿宋" w:hAnsi="仿宋" w:eastAsia="仿宋" w:cs="黑体"/>
          <w:szCs w:val="21"/>
        </w:rPr>
      </w:pPr>
      <w:r>
        <w:rPr>
          <w:rFonts w:hint="eastAsia" w:ascii="仿宋" w:hAnsi="仿宋" w:eastAsia="仿宋" w:cs="黑体"/>
          <w:szCs w:val="21"/>
        </w:rPr>
        <w:t>A.2005年7月1日      B.2005年8月1日</w:t>
      </w:r>
    </w:p>
    <w:p>
      <w:pPr>
        <w:spacing w:line="400" w:lineRule="atLeast"/>
        <w:rPr>
          <w:rFonts w:ascii="仿宋" w:hAnsi="仿宋" w:eastAsia="仿宋" w:cs="黑体"/>
          <w:szCs w:val="21"/>
        </w:rPr>
      </w:pPr>
      <w:r>
        <w:rPr>
          <w:rFonts w:hint="eastAsia" w:ascii="仿宋" w:hAnsi="仿宋" w:eastAsia="仿宋" w:cs="黑体"/>
          <w:szCs w:val="21"/>
        </w:rPr>
        <w:t>C.2005年9月1.日      D.2005年10月1日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1.《建筑灭火器配置设计规范》(GB50140)适用于生产、使用或储存可燃物的新建、改建、扩建的工业与民用建筑工程，不适用于(    )的厂房或库房.</w:t>
      </w:r>
    </w:p>
    <w:p>
      <w:pPr>
        <w:spacing w:line="400" w:lineRule="atLeast"/>
        <w:rPr>
          <w:rFonts w:ascii="仿宋" w:hAnsi="仿宋" w:eastAsia="仿宋" w:cs="黑体"/>
          <w:szCs w:val="21"/>
        </w:rPr>
      </w:pPr>
      <w:r>
        <w:rPr>
          <w:rFonts w:hint="eastAsia" w:ascii="仿宋" w:hAnsi="仿宋" w:eastAsia="仿宋" w:cs="黑体"/>
          <w:szCs w:val="21"/>
        </w:rPr>
        <w:t>A.生产或储存炸药          B.生产或储存弹药</w:t>
      </w:r>
    </w:p>
    <w:p>
      <w:pPr>
        <w:spacing w:line="400" w:lineRule="atLeast"/>
        <w:rPr>
          <w:rFonts w:ascii="仿宋" w:hAnsi="仿宋" w:eastAsia="仿宋" w:cs="黑体"/>
          <w:szCs w:val="21"/>
        </w:rPr>
      </w:pPr>
      <w:r>
        <w:rPr>
          <w:rFonts w:hint="eastAsia" w:ascii="仿宋" w:hAnsi="仿宋" w:eastAsia="仿宋" w:cs="黑体"/>
          <w:szCs w:val="21"/>
        </w:rPr>
        <w:t>C.生产或储存火工品        D.生产或储存花炮</w:t>
      </w:r>
    </w:p>
    <w:p>
      <w:pPr>
        <w:spacing w:line="400" w:lineRule="atLeast"/>
        <w:rPr>
          <w:rFonts w:ascii="仿宋" w:hAnsi="仿宋" w:eastAsia="仿宋" w:cs="黑体"/>
          <w:szCs w:val="21"/>
        </w:rPr>
      </w:pPr>
      <w:r>
        <w:rPr>
          <w:rFonts w:hint="eastAsia" w:ascii="仿宋" w:hAnsi="仿宋" w:eastAsia="仿宋" w:cs="黑体"/>
          <w:szCs w:val="21"/>
        </w:rPr>
        <w:t>E.生产或储存农药</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为保障建筑灭火器的合理安装配置和安全使用，及时有效地扑灭初起火灾，减少火灾危害，保护人身和财产安全，特制定《建筑灭火器配置验收及检查规范》(GB50444）.该标准于2008年8月13日颁布，自2008年11月1日起实施. (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培训项目4《建筑灭火器配置设计规范》《建筑灭火器配置验收及检查规范〉相关知识参考答案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 xml:space="preserve">1.D </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1.ABCD</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培训项目5《建筑防烟排烟系统技术标准》相关知识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1.为了合理设计建筑防烟、排烟系统，保证施工质量，规范验收和维护管理，减少火灾危害，保护人身和财产安全，特制定《建筑防烟排烟系统技术标准》(GB51251).该标准于2017年11月20日颁布，自(   )起实施.</w:t>
      </w:r>
    </w:p>
    <w:p>
      <w:pPr>
        <w:spacing w:line="400" w:lineRule="atLeast"/>
        <w:rPr>
          <w:rFonts w:ascii="仿宋" w:hAnsi="仿宋" w:eastAsia="仿宋" w:cs="黑体"/>
          <w:szCs w:val="21"/>
        </w:rPr>
      </w:pPr>
      <w:r>
        <w:rPr>
          <w:rFonts w:hint="eastAsia" w:ascii="仿宋" w:hAnsi="仿宋" w:eastAsia="仿宋" w:cs="黑体"/>
          <w:szCs w:val="21"/>
        </w:rPr>
        <w:t>A.2018年5月1日       B.2018年7月1日</w:t>
      </w:r>
    </w:p>
    <w:p>
      <w:pPr>
        <w:spacing w:line="400" w:lineRule="atLeast"/>
        <w:rPr>
          <w:rFonts w:ascii="仿宋" w:hAnsi="仿宋" w:eastAsia="仿宋" w:cs="黑体"/>
          <w:szCs w:val="21"/>
        </w:rPr>
      </w:pPr>
      <w:r>
        <w:rPr>
          <w:rFonts w:hint="eastAsia" w:ascii="仿宋" w:hAnsi="仿宋" w:eastAsia="仿宋" w:cs="黑体"/>
          <w:szCs w:val="21"/>
        </w:rPr>
        <w:t>C.2018年8月1日       D.2018年9月1日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1.《建筑防烟排烟系统技术标准》于2017年11月20日颁布，自2017年11月30日起实施.（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培训项目5《建筑防烟排烟系统技术标准》相关知识参考答案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1.C</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培训项目6《消防应急照明和疏散指示系统技术标准》相关知识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1.为了合理设计消防应急照明和疏散指示系统，保证消防应急照明和疏散指示系统的施工质量，确保系统正常运行，特制定《消防应急照明和疏散指示系统技术标准》.该标准于2018年7月10日颁布，自(   )起实施.</w:t>
      </w:r>
    </w:p>
    <w:p>
      <w:pPr>
        <w:spacing w:line="400" w:lineRule="atLeast"/>
        <w:rPr>
          <w:rFonts w:ascii="仿宋" w:hAnsi="仿宋" w:eastAsia="仿宋" w:cs="黑体"/>
          <w:szCs w:val="21"/>
        </w:rPr>
      </w:pPr>
      <w:r>
        <w:rPr>
          <w:rFonts w:hint="eastAsia" w:ascii="仿宋" w:hAnsi="仿宋" w:eastAsia="仿宋" w:cs="黑体"/>
          <w:szCs w:val="21"/>
        </w:rPr>
        <w:t>A.2019年1月1日        B.2019年3月1日</w:t>
      </w:r>
    </w:p>
    <w:p>
      <w:pPr>
        <w:spacing w:line="400" w:lineRule="atLeast"/>
        <w:rPr>
          <w:rFonts w:ascii="仿宋" w:hAnsi="仿宋" w:eastAsia="仿宋" w:cs="黑体"/>
          <w:szCs w:val="21"/>
        </w:rPr>
      </w:pPr>
      <w:r>
        <w:rPr>
          <w:rFonts w:hint="eastAsia" w:ascii="仿宋" w:hAnsi="仿宋" w:eastAsia="仿宋" w:cs="黑体"/>
          <w:szCs w:val="21"/>
        </w:rPr>
        <w:t>C.2019年5月1日        D.2019年7月1日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1.《消防应急照明和疏散指示系统技术标准》于2018年7月10日颁布，自2019年4月1日起实施.（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培训项目6《消防应急照明和疏散指示系统技术标准》相关知识参考答案</w:t>
      </w:r>
    </w:p>
    <w:p>
      <w:pPr>
        <w:spacing w:line="400" w:lineRule="atLeast"/>
        <w:jc w:val="center"/>
        <w:rPr>
          <w:rFonts w:ascii="仿宋" w:hAnsi="仿宋" w:eastAsia="仿宋" w:cs="黑体"/>
          <w:b/>
          <w:bCs/>
          <w:szCs w:val="21"/>
        </w:rPr>
      </w:pP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1.B</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培训项目7《防火卷帘、防火门、防火窗施工及验收规范》</w:t>
      </w:r>
    </w:p>
    <w:p>
      <w:pPr>
        <w:spacing w:line="400" w:lineRule="atLeast"/>
        <w:jc w:val="center"/>
        <w:rPr>
          <w:rFonts w:ascii="仿宋" w:hAnsi="仿宋" w:eastAsia="仿宋" w:cs="黑体"/>
          <w:b/>
          <w:bCs/>
          <w:szCs w:val="21"/>
        </w:rPr>
      </w:pPr>
      <w:r>
        <w:rPr>
          <w:rFonts w:hint="eastAsia" w:ascii="仿宋" w:hAnsi="仿宋" w:eastAsia="仿宋" w:cs="黑体"/>
          <w:b/>
          <w:bCs/>
          <w:szCs w:val="21"/>
        </w:rPr>
        <w:t>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1.为保证防火卷帘、防火门、防火窗工程的施工质量和使用功能，减少火灾危害，保护人身和财产安全，特制定《防火卷帘、防火门、防火窗施工及验收规范》(GB5087).该标准于2014年1月9日颁布，自(   )起实施</w:t>
      </w:r>
    </w:p>
    <w:p>
      <w:pPr>
        <w:spacing w:line="400" w:lineRule="atLeast"/>
        <w:rPr>
          <w:rFonts w:ascii="仿宋" w:hAnsi="仿宋" w:eastAsia="仿宋" w:cs="黑体"/>
          <w:szCs w:val="21"/>
        </w:rPr>
      </w:pPr>
      <w:r>
        <w:rPr>
          <w:rFonts w:hint="eastAsia" w:ascii="仿宋" w:hAnsi="仿宋" w:eastAsia="仿宋" w:cs="黑体"/>
          <w:szCs w:val="21"/>
        </w:rPr>
        <w:t>A.2014年5月1日      B.2014年6月1日</w:t>
      </w:r>
    </w:p>
    <w:p>
      <w:pPr>
        <w:spacing w:line="400" w:lineRule="atLeast"/>
        <w:rPr>
          <w:rFonts w:ascii="仿宋" w:hAnsi="仿宋" w:eastAsia="仿宋" w:cs="黑体"/>
          <w:szCs w:val="21"/>
        </w:rPr>
      </w:pPr>
      <w:r>
        <w:rPr>
          <w:rFonts w:hint="eastAsia" w:ascii="仿宋" w:hAnsi="仿宋" w:eastAsia="仿宋" w:cs="黑体"/>
          <w:szCs w:val="21"/>
        </w:rPr>
        <w:t>C.2014年8月1日      D.2014年9月1日</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1.《防火卷帘、防火门、防火窗施工及验收规范》(GB50877)于2014年1月9日颁布，自2014年3月1日起实施.（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培训项目7《防火卷帘、防火门、防火窗施工及验收规范》</w:t>
      </w:r>
    </w:p>
    <w:p>
      <w:pPr>
        <w:spacing w:line="400" w:lineRule="atLeast"/>
        <w:jc w:val="center"/>
        <w:rPr>
          <w:rFonts w:ascii="仿宋" w:hAnsi="仿宋" w:eastAsia="仿宋" w:cs="黑体"/>
          <w:b/>
          <w:bCs/>
          <w:szCs w:val="21"/>
        </w:rPr>
      </w:pPr>
      <w:r>
        <w:rPr>
          <w:rFonts w:hint="eastAsia" w:ascii="仿宋" w:hAnsi="仿宋" w:eastAsia="仿宋" w:cs="黑体"/>
          <w:b/>
          <w:bCs/>
          <w:szCs w:val="21"/>
        </w:rPr>
        <w:t>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1.C</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培训项目8《消防给水及消火栓系统技术规范》相关知识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1.为合理设计消防给水及消火栓系统，保障施工质量，规范验收和维护管理，减少火灾危害，保护人身和财产安全，特制定《消防给水及消火栓系统技术规范》(GB50974).该标准于2014年1月2日颁布，自（    ）起实施.</w:t>
      </w:r>
    </w:p>
    <w:p>
      <w:pPr>
        <w:spacing w:line="400" w:lineRule="atLeast"/>
        <w:rPr>
          <w:rFonts w:ascii="仿宋" w:hAnsi="仿宋" w:eastAsia="仿宋" w:cs="黑体"/>
          <w:szCs w:val="21"/>
        </w:rPr>
      </w:pPr>
      <w:r>
        <w:rPr>
          <w:rFonts w:hint="eastAsia" w:ascii="仿宋" w:hAnsi="仿宋" w:eastAsia="仿宋" w:cs="黑体"/>
          <w:szCs w:val="21"/>
        </w:rPr>
        <w:t>A.2014年5月1日       B.2014年7月1日</w:t>
      </w:r>
    </w:p>
    <w:p>
      <w:pPr>
        <w:spacing w:line="400" w:lineRule="atLeast"/>
        <w:rPr>
          <w:rFonts w:ascii="仿宋" w:hAnsi="仿宋" w:eastAsia="仿宋" w:cs="黑体"/>
          <w:szCs w:val="21"/>
        </w:rPr>
      </w:pPr>
      <w:r>
        <w:rPr>
          <w:rFonts w:hint="eastAsia" w:ascii="仿宋" w:hAnsi="仿宋" w:eastAsia="仿宋" w:cs="黑体"/>
          <w:szCs w:val="21"/>
        </w:rPr>
        <w:t>C.2014年8月1日       D.2014年10月1日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1.《消防给水及消火栓系统技术规范》于2014年1月29日颁布，自2014年10月1日起实施 （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培训项目8《消防给水及消火栓系统技术规范》相关知识参考答案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1.D</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培训项目9《自动喷水灭火系统设计规范》《自动喷水灭火系统施工及验收》相关知识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1.为正确、合理地设计自动喷水灭火系统，保护人身和财产安全，特制定《自动喷水灭火系统设计规范》(GB50084).该标准于2017年5月27日颁布（   ）起实施</w:t>
      </w:r>
    </w:p>
    <w:p>
      <w:pPr>
        <w:spacing w:line="400" w:lineRule="atLeast"/>
        <w:rPr>
          <w:rFonts w:ascii="仿宋" w:hAnsi="仿宋" w:eastAsia="仿宋" w:cs="黑体"/>
          <w:szCs w:val="21"/>
        </w:rPr>
      </w:pPr>
      <w:r>
        <w:rPr>
          <w:rFonts w:hint="eastAsia" w:ascii="仿宋" w:hAnsi="仿宋" w:eastAsia="仿宋" w:cs="黑体"/>
          <w:szCs w:val="21"/>
        </w:rPr>
        <w:t xml:space="preserve">A.2018年1月1日         B.2018年2月1日 </w:t>
      </w:r>
    </w:p>
    <w:p>
      <w:pPr>
        <w:spacing w:line="400" w:lineRule="atLeast"/>
        <w:rPr>
          <w:rFonts w:ascii="仿宋" w:hAnsi="仿宋" w:eastAsia="仿宋" w:cs="黑体"/>
          <w:szCs w:val="21"/>
        </w:rPr>
      </w:pPr>
      <w:r>
        <w:rPr>
          <w:rFonts w:hint="eastAsia" w:ascii="仿宋" w:hAnsi="仿宋" w:eastAsia="仿宋" w:cs="黑体"/>
          <w:szCs w:val="21"/>
        </w:rPr>
        <w:t>C.2018年3月1日         D.2018年4月1日</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1.《自动喷水灭火系统设计规范》不适用于火药、炸药、弹药、火工品工厂、核电站及飞机库等特殊功能建筑中自动喷水灭火系统的设计.（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培训项目9《自动喷水灭火系统设计规范》《自动喷水灭火系统施工及验收》相关知识参考答案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b/>
          <w:bCs/>
          <w:szCs w:val="21"/>
        </w:rPr>
      </w:pPr>
      <w:r>
        <w:rPr>
          <w:rFonts w:hint="eastAsia" w:ascii="仿宋" w:hAnsi="仿宋" w:eastAsia="仿宋" w:cs="黑体"/>
          <w:szCs w:val="21"/>
        </w:rPr>
        <w:t>1.A</w:t>
      </w:r>
    </w:p>
    <w:p>
      <w:pPr>
        <w:numPr>
          <w:ilvl w:val="0"/>
          <w:numId w:val="102"/>
        </w:numPr>
        <w:spacing w:line="400" w:lineRule="atLeast"/>
        <w:rPr>
          <w:rFonts w:ascii="仿宋" w:hAnsi="仿宋" w:eastAsia="仿宋" w:cs="黑体"/>
          <w:szCs w:val="21"/>
        </w:rPr>
      </w:pPr>
      <w:r>
        <w:rPr>
          <w:rFonts w:hint="eastAsia" w:ascii="仿宋" w:hAnsi="仿宋" w:eastAsia="仿宋" w:cs="黑体"/>
          <w:szCs w:val="21"/>
        </w:rPr>
        <w:t>判断题</w:t>
      </w:r>
    </w:p>
    <w:p>
      <w:pPr>
        <w:numPr>
          <w:ilvl w:val="0"/>
          <w:numId w:val="103"/>
        </w:numPr>
        <w:spacing w:line="400" w:lineRule="atLeast"/>
        <w:rPr>
          <w:rFonts w:ascii="仿宋" w:hAnsi="仿宋" w:eastAsia="仿宋" w:cs="黑体"/>
          <w:szCs w:val="21"/>
        </w:rPr>
      </w:pPr>
      <w:r>
        <w:rPr>
          <w:rFonts w:hint="eastAsia" w:ascii="仿宋" w:hAnsi="仿宋" w:eastAsia="仿宋" w:cs="黑体"/>
          <w:szCs w:val="21"/>
        </w:rPr>
        <w:t>√</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培训项目10《泡沫灭火系统设计规范》《泡沫灭火系统施工及验收规范》相关知识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1.为合理地设计泡沫灭火系统，减少火灾损失，保障人身和财产安全，特制定《泡沫灭系统设计规范》(GB50151).该标准于2010年8月18日颁布，自(  )起实施.</w:t>
      </w:r>
    </w:p>
    <w:p>
      <w:pPr>
        <w:spacing w:line="400" w:lineRule="atLeast"/>
        <w:rPr>
          <w:rFonts w:ascii="仿宋" w:hAnsi="仿宋" w:eastAsia="仿宋" w:cs="黑体"/>
          <w:szCs w:val="21"/>
        </w:rPr>
      </w:pPr>
      <w:r>
        <w:rPr>
          <w:rFonts w:hint="eastAsia" w:ascii="仿宋" w:hAnsi="仿宋" w:eastAsia="仿宋" w:cs="黑体"/>
          <w:szCs w:val="21"/>
        </w:rPr>
        <w:t>A.2011年5月1日         B.2011年6月1日</w:t>
      </w:r>
    </w:p>
    <w:p>
      <w:pPr>
        <w:spacing w:line="400" w:lineRule="atLeast"/>
        <w:rPr>
          <w:rFonts w:ascii="仿宋" w:hAnsi="仿宋" w:eastAsia="仿宋" w:cs="黑体"/>
          <w:szCs w:val="21"/>
        </w:rPr>
      </w:pPr>
      <w:r>
        <w:rPr>
          <w:rFonts w:hint="eastAsia" w:ascii="仿宋" w:hAnsi="仿宋" w:eastAsia="仿宋" w:cs="黑体"/>
          <w:szCs w:val="21"/>
        </w:rPr>
        <w:t>C.2011年8月1日         D.2011年9月1日</w:t>
      </w:r>
    </w:p>
    <w:p>
      <w:pPr>
        <w:spacing w:line="400" w:lineRule="atLeast"/>
        <w:rPr>
          <w:rFonts w:ascii="仿宋" w:hAnsi="仿宋" w:eastAsia="仿宋" w:cs="黑体"/>
          <w:szCs w:val="21"/>
        </w:rPr>
      </w:pPr>
      <w:r>
        <w:rPr>
          <w:rFonts w:hint="eastAsia" w:ascii="仿宋" w:hAnsi="仿宋" w:eastAsia="仿宋" w:cs="黑体"/>
          <w:szCs w:val="21"/>
        </w:rPr>
        <w:t>2.为保障泡沫灭火系统的施工质量和使用功能，规范验收和维护管理，特制定《泡沫灭火系统施工及验收规范》(GB50281).该标准于2006年6月19日颁布，自(  )起实施.</w:t>
      </w:r>
    </w:p>
    <w:p>
      <w:pPr>
        <w:spacing w:line="400" w:lineRule="atLeast"/>
        <w:rPr>
          <w:rFonts w:ascii="仿宋" w:hAnsi="仿宋" w:eastAsia="仿宋" w:cs="黑体"/>
          <w:szCs w:val="21"/>
        </w:rPr>
      </w:pPr>
      <w:r>
        <w:rPr>
          <w:rFonts w:hint="eastAsia" w:ascii="仿宋" w:hAnsi="仿宋" w:eastAsia="仿宋" w:cs="黑体"/>
          <w:szCs w:val="21"/>
        </w:rPr>
        <w:t>A.2006年9月1日         B.2006年10月1日</w:t>
      </w:r>
    </w:p>
    <w:p>
      <w:pPr>
        <w:spacing w:line="400" w:lineRule="atLeast"/>
        <w:rPr>
          <w:rFonts w:ascii="仿宋" w:hAnsi="仿宋" w:eastAsia="仿宋" w:cs="黑体"/>
          <w:szCs w:val="21"/>
        </w:rPr>
      </w:pPr>
      <w:r>
        <w:rPr>
          <w:rFonts w:hint="eastAsia" w:ascii="仿宋" w:hAnsi="仿宋" w:eastAsia="仿宋" w:cs="黑体"/>
          <w:szCs w:val="21"/>
        </w:rPr>
        <w:t>C.2006年11月1日        D.2006年12月1日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1.《泡沫灭火系统设计规范》(GB50151)不适用于(  ).</w:t>
      </w:r>
    </w:p>
    <w:p>
      <w:pPr>
        <w:spacing w:line="400" w:lineRule="atLeast"/>
        <w:rPr>
          <w:rFonts w:ascii="仿宋" w:hAnsi="仿宋" w:eastAsia="仿宋" w:cs="黑体"/>
          <w:szCs w:val="21"/>
        </w:rPr>
      </w:pPr>
      <w:r>
        <w:rPr>
          <w:rFonts w:hint="eastAsia" w:ascii="仿宋" w:hAnsi="仿宋" w:eastAsia="仿宋" w:cs="黑体"/>
          <w:szCs w:val="21"/>
        </w:rPr>
        <w:t>A.新建工程    B.改建工程     C.海上石油平台</w:t>
      </w:r>
    </w:p>
    <w:p>
      <w:pPr>
        <w:spacing w:line="400" w:lineRule="atLeast"/>
        <w:rPr>
          <w:rFonts w:ascii="仿宋" w:hAnsi="仿宋" w:eastAsia="仿宋" w:cs="黑体"/>
          <w:szCs w:val="21"/>
        </w:rPr>
      </w:pPr>
      <w:r>
        <w:rPr>
          <w:rFonts w:hint="eastAsia" w:ascii="仿宋" w:hAnsi="仿宋" w:eastAsia="仿宋" w:cs="黑体"/>
          <w:szCs w:val="21"/>
        </w:rPr>
        <w:t>D.船舶        E.扩建工程</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1.《泡沫灭火系统设计规范》(GB50151)适用于新建、改建、扩建工程中设置的泡沫灭火系统的设计，不适用于船舶、海上石油平台等场所设置的泡沫灭火系统的设计.（   ）</w:t>
      </w:r>
    </w:p>
    <w:p>
      <w:pPr>
        <w:spacing w:line="400" w:lineRule="atLeast"/>
        <w:rPr>
          <w:rFonts w:ascii="仿宋" w:hAnsi="仿宋" w:eastAsia="仿宋" w:cs="黑体"/>
          <w:szCs w:val="21"/>
        </w:rPr>
      </w:pPr>
      <w:r>
        <w:rPr>
          <w:rFonts w:hint="eastAsia" w:ascii="仿宋" w:hAnsi="仿宋" w:eastAsia="仿宋" w:cs="黑体"/>
          <w:szCs w:val="21"/>
        </w:rPr>
        <w:t>2.《泡沫灭火系统施工及验收规范》(GB50281)适用于新建、扩建、改建工程中设置的低倍数、中倍数和高倍数泡沫灭火系统的施工及验收、维护管理 .（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培训项目10《泡沫灭火系统设计规范》《泡沫灭火系统施工及验收规范》相关知识参考答案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1.B  2.C</w:t>
      </w:r>
    </w:p>
    <w:p>
      <w:pPr>
        <w:spacing w:line="400" w:lineRule="atLeast"/>
        <w:rPr>
          <w:rFonts w:ascii="仿宋" w:hAnsi="仿宋" w:eastAsia="仿宋" w:cs="黑体"/>
          <w:szCs w:val="21"/>
        </w:rPr>
      </w:pPr>
      <w:r>
        <w:rPr>
          <w:rFonts w:hint="eastAsia" w:ascii="仿宋" w:hAnsi="仿宋" w:eastAsia="仿宋" w:cs="黑体"/>
          <w:szCs w:val="21"/>
        </w:rPr>
        <w:t>二、多选题</w:t>
      </w:r>
    </w:p>
    <w:p>
      <w:pPr>
        <w:spacing w:line="400" w:lineRule="atLeast"/>
        <w:rPr>
          <w:rFonts w:ascii="仿宋" w:hAnsi="仿宋" w:eastAsia="仿宋" w:cs="黑体"/>
          <w:szCs w:val="21"/>
        </w:rPr>
      </w:pPr>
      <w:r>
        <w:rPr>
          <w:rFonts w:hint="eastAsia" w:ascii="仿宋" w:hAnsi="仿宋" w:eastAsia="仿宋" w:cs="黑体"/>
          <w:szCs w:val="21"/>
        </w:rPr>
        <w:t>1.CD</w:t>
      </w:r>
    </w:p>
    <w:p>
      <w:pPr>
        <w:spacing w:line="400" w:lineRule="atLeast"/>
        <w:rPr>
          <w:rFonts w:ascii="仿宋" w:hAnsi="仿宋" w:eastAsia="仿宋" w:cs="黑体"/>
          <w:szCs w:val="21"/>
        </w:rPr>
      </w:pPr>
      <w:r>
        <w:rPr>
          <w:rFonts w:hint="eastAsia" w:ascii="仿宋" w:hAnsi="仿宋" w:eastAsia="仿宋" w:cs="黑体"/>
          <w:szCs w:val="21"/>
        </w:rPr>
        <w:t>三、判断题</w:t>
      </w:r>
    </w:p>
    <w:p>
      <w:pPr>
        <w:spacing w:line="400" w:lineRule="atLeast"/>
        <w:rPr>
          <w:rFonts w:ascii="仿宋" w:hAnsi="仿宋" w:eastAsia="仿宋" w:cs="黑体"/>
          <w:szCs w:val="21"/>
        </w:rPr>
      </w:pPr>
      <w:r>
        <w:rPr>
          <w:rFonts w:hint="eastAsia" w:ascii="仿宋" w:hAnsi="仿宋" w:eastAsia="仿宋" w:cs="黑体"/>
          <w:szCs w:val="21"/>
        </w:rPr>
        <w:t>1.√  2.√</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培训项目11〈自动跟踪定位射流灭火系统》相关知识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设计自动跟踪定位射流灭火系统，保障该系统相关产品的质量和使用功能，规范维护管理，减少火灾危害，保护人身和财产的安全，特制定《自动跟踪定位射流灭火系统》(GB25204).该标准于2010年9月26日颁布，自(  )起实施.</w:t>
      </w:r>
    </w:p>
    <w:p>
      <w:pPr>
        <w:spacing w:line="400" w:lineRule="atLeast"/>
        <w:rPr>
          <w:rFonts w:ascii="仿宋" w:hAnsi="仿宋" w:eastAsia="仿宋" w:cs="黑体"/>
          <w:szCs w:val="21"/>
        </w:rPr>
      </w:pPr>
      <w:r>
        <w:rPr>
          <w:rFonts w:hint="eastAsia" w:ascii="仿宋" w:hAnsi="仿宋" w:eastAsia="仿宋" w:cs="黑体"/>
          <w:szCs w:val="21"/>
        </w:rPr>
        <w:t>A.2011年1月1日            B.2011年3月1日</w:t>
      </w:r>
    </w:p>
    <w:p>
      <w:pPr>
        <w:spacing w:line="400" w:lineRule="atLeast"/>
        <w:rPr>
          <w:rFonts w:ascii="仿宋" w:hAnsi="仿宋" w:eastAsia="仿宋" w:cs="黑体"/>
          <w:szCs w:val="21"/>
        </w:rPr>
      </w:pPr>
      <w:r>
        <w:rPr>
          <w:rFonts w:hint="eastAsia" w:ascii="仿宋" w:hAnsi="仿宋" w:eastAsia="仿宋" w:cs="黑体"/>
          <w:szCs w:val="21"/>
        </w:rPr>
        <w:t>C.2011年4月1日            D.2011年5月1日</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自动跟踪定位射流灭火系统》(GB25204)适用于以水或泡沫混合液为喷射介质的，利用红外线、数字图像或其他火灾探测组件进行早期火灾的自动定位，并运用自动控制技术来实现灭火的各种自动跟踪定位射流灭火系统.（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培训项目11〈自动跟踪定位射流灭火系统》相关知识参考答案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 xml:space="preserve">1.B </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szCs w:val="21"/>
        </w:rPr>
      </w:pPr>
      <w:r>
        <w:rPr>
          <w:rFonts w:hint="eastAsia" w:ascii="仿宋" w:hAnsi="仿宋" w:eastAsia="仿宋" w:cs="黑体"/>
          <w:b/>
          <w:bCs/>
          <w:szCs w:val="21"/>
        </w:rPr>
        <w:t>培训项目12〈气体灭火系统设计规范》《气体灭火系统施工及验收规范相关知识》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1.为合理设计气体灭火系统，减少火灾危害，保护人身和财产的安全，特制定《气体灭火系统设计规范》(GB50370).该标准于2006年3月2日颁布，自()起实施</w:t>
      </w:r>
    </w:p>
    <w:p>
      <w:pPr>
        <w:spacing w:line="400" w:lineRule="atLeast"/>
        <w:rPr>
          <w:rFonts w:ascii="仿宋" w:hAnsi="仿宋" w:eastAsia="仿宋" w:cs="黑体"/>
          <w:szCs w:val="21"/>
        </w:rPr>
      </w:pPr>
      <w:r>
        <w:rPr>
          <w:rFonts w:hint="eastAsia" w:ascii="仿宋" w:hAnsi="仿宋" w:eastAsia="仿宋" w:cs="黑体"/>
          <w:szCs w:val="21"/>
        </w:rPr>
        <w:t>A.2006年2月1日             B.2006年3月1日</w:t>
      </w:r>
    </w:p>
    <w:p>
      <w:pPr>
        <w:spacing w:line="400" w:lineRule="atLeast"/>
        <w:rPr>
          <w:rFonts w:ascii="仿宋" w:hAnsi="仿宋" w:eastAsia="仿宋" w:cs="黑体"/>
          <w:szCs w:val="21"/>
        </w:rPr>
      </w:pPr>
      <w:r>
        <w:rPr>
          <w:rFonts w:hint="eastAsia" w:ascii="仿宋" w:hAnsi="仿宋" w:eastAsia="仿宋" w:cs="黑体"/>
          <w:szCs w:val="21"/>
        </w:rPr>
        <w:t>C.2006年4月1日             D.2006年5月1日</w:t>
      </w:r>
    </w:p>
    <w:p>
      <w:pPr>
        <w:spacing w:line="400" w:lineRule="atLeast"/>
        <w:rPr>
          <w:rFonts w:ascii="仿宋" w:hAnsi="仿宋" w:eastAsia="仿宋" w:cs="黑体"/>
          <w:szCs w:val="21"/>
        </w:rPr>
      </w:pPr>
      <w:r>
        <w:rPr>
          <w:rFonts w:hint="eastAsia" w:ascii="仿宋" w:hAnsi="仿宋" w:eastAsia="仿宋" w:cs="黑体"/>
          <w:szCs w:val="21"/>
        </w:rPr>
        <w:t>2.为统一气体灭火系统工程施工及验收要求，保障气体灭火系统工程质量，特制定《气体灭火系统施工及验收规范》(GB50263).该标准于2007年1月24日颁布，自()起实施.</w:t>
      </w:r>
    </w:p>
    <w:p>
      <w:pPr>
        <w:spacing w:line="400" w:lineRule="atLeast"/>
        <w:rPr>
          <w:rFonts w:ascii="仿宋" w:hAnsi="仿宋" w:eastAsia="仿宋" w:cs="黑体"/>
          <w:szCs w:val="21"/>
        </w:rPr>
      </w:pPr>
      <w:r>
        <w:rPr>
          <w:rFonts w:hint="eastAsia" w:ascii="仿宋" w:hAnsi="仿宋" w:eastAsia="仿宋" w:cs="黑体"/>
          <w:szCs w:val="21"/>
        </w:rPr>
        <w:t>A.2007年3月1日       B.2007年5月1日</w:t>
      </w:r>
    </w:p>
    <w:p>
      <w:pPr>
        <w:spacing w:line="400" w:lineRule="atLeast"/>
        <w:rPr>
          <w:rFonts w:ascii="仿宋" w:hAnsi="仿宋" w:eastAsia="仿宋" w:cs="黑体"/>
          <w:szCs w:val="21"/>
        </w:rPr>
      </w:pPr>
      <w:r>
        <w:rPr>
          <w:rFonts w:hint="eastAsia" w:ascii="仿宋" w:hAnsi="仿宋" w:eastAsia="仿宋" w:cs="黑体"/>
          <w:szCs w:val="21"/>
        </w:rPr>
        <w:t>C.2007年7月1日       D.2007年9月1日</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1.《气体灭火系统设计规范》(GB50370)适用于新建、改建、扩建的工业和民用建筑中设置的七氟丙烷、1G541混合气体和热气溶胶全淹没灭火系统的设计.（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培训项目12〈气体灭火系统设计规范》《气体灭火系统施工及验收规范相关知识》参考答案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1.D  2.C</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培训项目13〈建筑消防设施的维护管理》相关知识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1.为引导和规范建筑消防设施的维护管理工作，确保建筑消防设施完好有效，特制定《建筑消防设施的维护管理》(GB25201).该标准于2010年9月26日颁布，自(   )起实施</w:t>
      </w:r>
    </w:p>
    <w:p>
      <w:pPr>
        <w:spacing w:line="400" w:lineRule="atLeast"/>
        <w:rPr>
          <w:rFonts w:ascii="仿宋" w:hAnsi="仿宋" w:eastAsia="仿宋" w:cs="黑体"/>
          <w:szCs w:val="21"/>
        </w:rPr>
      </w:pPr>
      <w:r>
        <w:rPr>
          <w:rFonts w:hint="eastAsia" w:ascii="仿宋" w:hAnsi="仿宋" w:eastAsia="仿宋" w:cs="黑体"/>
          <w:szCs w:val="21"/>
        </w:rPr>
        <w:t>A.2011年2月1日           B.2011年3月1日</w:t>
      </w:r>
    </w:p>
    <w:p>
      <w:pPr>
        <w:spacing w:line="400" w:lineRule="atLeast"/>
        <w:rPr>
          <w:rFonts w:ascii="仿宋" w:hAnsi="仿宋" w:eastAsia="仿宋" w:cs="黑体"/>
          <w:szCs w:val="21"/>
        </w:rPr>
      </w:pPr>
      <w:r>
        <w:rPr>
          <w:rFonts w:hint="eastAsia" w:ascii="仿宋" w:hAnsi="仿宋" w:eastAsia="仿宋" w:cs="黑体"/>
          <w:szCs w:val="21"/>
        </w:rPr>
        <w:t>C.2011年4月1日           D.2011年5月1日</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培训项目13〈建筑消防设施的维护管理》相关知识参考答案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 xml:space="preserve">1.B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培训项目14其他消防设施设计、施工和验收、检测规范标准的相关知识</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1.为合理地设计固定消防炮灭火系统，减少火灾损失，保护人身和财产安全，特制定《固定消防炮灭火系统设计规范》(GB50338).该标准于2003年4月15日颁布，自(    )起实施</w:t>
      </w:r>
    </w:p>
    <w:p>
      <w:pPr>
        <w:spacing w:line="400" w:lineRule="atLeast"/>
        <w:rPr>
          <w:rFonts w:ascii="仿宋" w:hAnsi="仿宋" w:eastAsia="仿宋" w:cs="黑体"/>
          <w:szCs w:val="21"/>
        </w:rPr>
      </w:pPr>
      <w:r>
        <w:rPr>
          <w:rFonts w:hint="eastAsia" w:ascii="仿宋" w:hAnsi="仿宋" w:eastAsia="仿宋" w:cs="黑体"/>
          <w:szCs w:val="21"/>
        </w:rPr>
        <w:t>A.2003年5月1日           B.2003年6月1日</w:t>
      </w:r>
    </w:p>
    <w:p>
      <w:pPr>
        <w:spacing w:line="400" w:lineRule="atLeast"/>
        <w:rPr>
          <w:rFonts w:ascii="仿宋" w:hAnsi="仿宋" w:eastAsia="仿宋" w:cs="黑体"/>
          <w:szCs w:val="21"/>
        </w:rPr>
      </w:pPr>
      <w:r>
        <w:rPr>
          <w:rFonts w:hint="eastAsia" w:ascii="仿宋" w:hAnsi="仿宋" w:eastAsia="仿宋" w:cs="黑体"/>
          <w:szCs w:val="21"/>
        </w:rPr>
        <w:t>C.2003年7月1日           D.2003年8月1日</w:t>
      </w:r>
    </w:p>
    <w:p>
      <w:pPr>
        <w:spacing w:line="400" w:lineRule="atLeast"/>
        <w:rPr>
          <w:rFonts w:ascii="仿宋" w:hAnsi="仿宋" w:eastAsia="仿宋" w:cs="黑体"/>
          <w:szCs w:val="21"/>
        </w:rPr>
      </w:pPr>
      <w:r>
        <w:rPr>
          <w:rFonts w:hint="eastAsia" w:ascii="仿宋" w:hAnsi="仿宋" w:eastAsia="仿宋" w:cs="黑体"/>
          <w:szCs w:val="21"/>
        </w:rPr>
        <w:t>2.为合理设计干粉灭火系统，减少火灾危害，保护人身和财产安全，特制定《干粉灭火系统设计规范》(GB50347).该标准于2004年9月2日颁布，自(   )起实施.</w:t>
      </w:r>
    </w:p>
    <w:p>
      <w:pPr>
        <w:spacing w:line="400" w:lineRule="atLeast"/>
        <w:rPr>
          <w:rFonts w:ascii="仿宋" w:hAnsi="仿宋" w:eastAsia="仿宋" w:cs="黑体"/>
          <w:szCs w:val="21"/>
        </w:rPr>
      </w:pPr>
      <w:r>
        <w:rPr>
          <w:rFonts w:hint="eastAsia" w:ascii="仿宋" w:hAnsi="仿宋" w:eastAsia="仿宋" w:cs="黑体"/>
          <w:szCs w:val="21"/>
        </w:rPr>
        <w:t>A.2004年9月1日            B.2004年10月1日</w:t>
      </w:r>
    </w:p>
    <w:p>
      <w:pPr>
        <w:spacing w:line="400" w:lineRule="atLeast"/>
        <w:rPr>
          <w:rFonts w:ascii="仿宋" w:hAnsi="仿宋" w:eastAsia="仿宋" w:cs="黑体"/>
          <w:szCs w:val="21"/>
        </w:rPr>
      </w:pPr>
      <w:r>
        <w:rPr>
          <w:rFonts w:hint="eastAsia" w:ascii="仿宋" w:hAnsi="仿宋" w:eastAsia="仿宋" w:cs="黑体"/>
          <w:szCs w:val="21"/>
        </w:rPr>
        <w:t>C.2004年11月1日           D.2004年12月1日</w:t>
      </w:r>
    </w:p>
    <w:p>
      <w:pPr>
        <w:spacing w:line="400" w:lineRule="atLeast"/>
        <w:rPr>
          <w:rFonts w:ascii="仿宋" w:hAnsi="仿宋" w:eastAsia="仿宋" w:cs="黑体"/>
          <w:szCs w:val="21"/>
        </w:rPr>
      </w:pPr>
      <w:r>
        <w:rPr>
          <w:rFonts w:hint="eastAsia" w:ascii="仿宋" w:hAnsi="仿宋" w:eastAsia="仿宋" w:cs="黑体"/>
          <w:szCs w:val="21"/>
        </w:rPr>
        <w:t>3.为合理设计细水雾灭火系统，保证其施工质量，规范其验收和维护管理，减少火灾危害，保护人身和财产安全，特制定《细水雾灭火系统技术规范》(GB50898).该标准于2013年6月8日颁布，自 (   )起实施</w:t>
      </w:r>
    </w:p>
    <w:p>
      <w:pPr>
        <w:spacing w:line="400" w:lineRule="atLeast"/>
        <w:rPr>
          <w:rFonts w:ascii="仿宋" w:hAnsi="仿宋" w:eastAsia="仿宋" w:cs="黑体"/>
          <w:szCs w:val="21"/>
        </w:rPr>
      </w:pPr>
      <w:r>
        <w:rPr>
          <w:rFonts w:hint="eastAsia" w:ascii="仿宋" w:hAnsi="仿宋" w:eastAsia="仿宋" w:cs="黑体"/>
          <w:szCs w:val="21"/>
        </w:rPr>
        <w:t>A.2013年8月1日          B.2013年9月1日</w:t>
      </w:r>
    </w:p>
    <w:p>
      <w:pPr>
        <w:spacing w:line="400" w:lineRule="atLeast"/>
        <w:rPr>
          <w:rFonts w:ascii="仿宋" w:hAnsi="仿宋" w:eastAsia="仿宋" w:cs="黑体"/>
          <w:szCs w:val="21"/>
        </w:rPr>
      </w:pPr>
      <w:r>
        <w:rPr>
          <w:rFonts w:hint="eastAsia" w:ascii="仿宋" w:hAnsi="仿宋" w:eastAsia="仿宋" w:cs="黑体"/>
          <w:szCs w:val="21"/>
        </w:rPr>
        <w:t>C.2013年10月1日         D.2013年12月1日</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1.为合理设计水喷雾灭火系统，保障其施工质量和使用功能，减少火灾危害，保护人身和财产安全，特制定《水喷雾灭火系统技术规范》(GB50219).该标准于2014年10月9日颁布，自2015年8月1日起实施.（   ）</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jc w:val="center"/>
        <w:rPr>
          <w:rFonts w:ascii="仿宋" w:hAnsi="仿宋" w:eastAsia="仿宋" w:cs="黑体"/>
          <w:b/>
          <w:bCs/>
          <w:szCs w:val="21"/>
        </w:rPr>
      </w:pPr>
      <w:r>
        <w:rPr>
          <w:rFonts w:hint="eastAsia" w:ascii="仿宋" w:hAnsi="仿宋" w:eastAsia="仿宋" w:cs="黑体"/>
          <w:b/>
          <w:bCs/>
          <w:szCs w:val="21"/>
        </w:rPr>
        <w:t>培训项目14其他消防设施设计、施工和验收、检测规范标准的知识参考答案</w:t>
      </w:r>
    </w:p>
    <w:p>
      <w:pPr>
        <w:spacing w:line="400" w:lineRule="atLeast"/>
        <w:rPr>
          <w:rFonts w:ascii="仿宋" w:hAnsi="仿宋" w:eastAsia="仿宋" w:cs="黑体"/>
          <w:szCs w:val="21"/>
        </w:rPr>
      </w:pPr>
      <w:r>
        <w:rPr>
          <w:rFonts w:hint="eastAsia" w:ascii="仿宋" w:hAnsi="仿宋" w:eastAsia="仿宋" w:cs="黑体"/>
          <w:szCs w:val="21"/>
        </w:rPr>
        <w:t>一、单选题</w:t>
      </w:r>
    </w:p>
    <w:p>
      <w:pPr>
        <w:spacing w:line="400" w:lineRule="atLeast"/>
        <w:rPr>
          <w:rFonts w:ascii="仿宋" w:hAnsi="仿宋" w:eastAsia="仿宋" w:cs="黑体"/>
          <w:szCs w:val="21"/>
        </w:rPr>
      </w:pPr>
      <w:r>
        <w:rPr>
          <w:rFonts w:hint="eastAsia" w:ascii="仿宋" w:hAnsi="仿宋" w:eastAsia="仿宋" w:cs="黑体"/>
          <w:szCs w:val="21"/>
        </w:rPr>
        <w:t>1.D  2.C  3.D</w:t>
      </w:r>
    </w:p>
    <w:p>
      <w:pPr>
        <w:spacing w:line="400" w:lineRule="atLeast"/>
        <w:rPr>
          <w:rFonts w:ascii="仿宋" w:hAnsi="仿宋" w:eastAsia="仿宋" w:cs="黑体"/>
          <w:szCs w:val="21"/>
        </w:rPr>
      </w:pPr>
      <w:r>
        <w:rPr>
          <w:rFonts w:hint="eastAsia" w:ascii="仿宋" w:hAnsi="仿宋" w:eastAsia="仿宋" w:cs="黑体"/>
          <w:szCs w:val="21"/>
        </w:rPr>
        <w:t>二、判断题</w:t>
      </w:r>
    </w:p>
    <w:p>
      <w:pPr>
        <w:spacing w:line="400" w:lineRule="atLeast"/>
        <w:rPr>
          <w:rFonts w:ascii="仿宋" w:hAnsi="仿宋" w:eastAsia="仿宋" w:cs="黑体"/>
          <w:szCs w:val="21"/>
        </w:rPr>
      </w:pPr>
      <w:r>
        <w:rPr>
          <w:rFonts w:hint="eastAsia" w:ascii="仿宋" w:hAnsi="仿宋" w:eastAsia="仿宋" w:cs="黑体"/>
          <w:szCs w:val="21"/>
        </w:rPr>
        <w:t>1.√</w:t>
      </w: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cs="黑体"/>
          <w:szCs w:val="21"/>
        </w:rPr>
      </w:pPr>
    </w:p>
    <w:p>
      <w:pPr>
        <w:spacing w:line="400" w:lineRule="atLeast"/>
        <w:rPr>
          <w:rFonts w:ascii="仿宋" w:hAnsi="仿宋" w:eastAsia="仿宋"/>
          <w:bCs/>
          <w:szCs w:val="21"/>
        </w:rPr>
      </w:pPr>
    </w:p>
    <w:p>
      <w:pPr>
        <w:spacing w:line="400" w:lineRule="atLeast"/>
        <w:rPr>
          <w:rFonts w:ascii="仿宋" w:hAnsi="仿宋" w:eastAsia="仿宋"/>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60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60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28F03A"/>
    <w:multiLevelType w:val="singleLevel"/>
    <w:tmpl w:val="8028F03A"/>
    <w:lvl w:ilvl="0" w:tentative="0">
      <w:start w:val="1"/>
      <w:numFmt w:val="decimal"/>
      <w:lvlText w:val="%1."/>
      <w:lvlJc w:val="left"/>
      <w:pPr>
        <w:tabs>
          <w:tab w:val="left" w:pos="312"/>
        </w:tabs>
      </w:pPr>
    </w:lvl>
  </w:abstractNum>
  <w:abstractNum w:abstractNumId="1">
    <w:nsid w:val="8498C8E3"/>
    <w:multiLevelType w:val="singleLevel"/>
    <w:tmpl w:val="8498C8E3"/>
    <w:lvl w:ilvl="0" w:tentative="0">
      <w:start w:val="17"/>
      <w:numFmt w:val="decimal"/>
      <w:suff w:val="nothing"/>
      <w:lvlText w:val="%1、"/>
      <w:lvlJc w:val="left"/>
    </w:lvl>
  </w:abstractNum>
  <w:abstractNum w:abstractNumId="2">
    <w:nsid w:val="84A5F49E"/>
    <w:multiLevelType w:val="singleLevel"/>
    <w:tmpl w:val="84A5F49E"/>
    <w:lvl w:ilvl="0" w:tentative="0">
      <w:start w:val="1"/>
      <w:numFmt w:val="decimal"/>
      <w:suff w:val="nothing"/>
      <w:lvlText w:val="%1、"/>
      <w:lvlJc w:val="left"/>
    </w:lvl>
  </w:abstractNum>
  <w:abstractNum w:abstractNumId="3">
    <w:nsid w:val="86F99749"/>
    <w:multiLevelType w:val="singleLevel"/>
    <w:tmpl w:val="86F99749"/>
    <w:lvl w:ilvl="0" w:tentative="0">
      <w:start w:val="1"/>
      <w:numFmt w:val="chineseCounting"/>
      <w:suff w:val="nothing"/>
      <w:lvlText w:val="%1、"/>
      <w:lvlJc w:val="left"/>
      <w:rPr>
        <w:rFonts w:hint="eastAsia"/>
      </w:rPr>
    </w:lvl>
  </w:abstractNum>
  <w:abstractNum w:abstractNumId="4">
    <w:nsid w:val="8770F033"/>
    <w:multiLevelType w:val="singleLevel"/>
    <w:tmpl w:val="8770F033"/>
    <w:lvl w:ilvl="0" w:tentative="0">
      <w:start w:val="24"/>
      <w:numFmt w:val="decimalFullWidth"/>
      <w:suff w:val="nothing"/>
      <w:lvlText w:val="%1．"/>
      <w:lvlJc w:val="left"/>
      <w:rPr>
        <w:rFonts w:hint="eastAsia"/>
      </w:rPr>
    </w:lvl>
  </w:abstractNum>
  <w:abstractNum w:abstractNumId="5">
    <w:nsid w:val="893144C8"/>
    <w:multiLevelType w:val="singleLevel"/>
    <w:tmpl w:val="893144C8"/>
    <w:lvl w:ilvl="0" w:tentative="0">
      <w:start w:val="1"/>
      <w:numFmt w:val="decimal"/>
      <w:lvlText w:val="%1."/>
      <w:lvlJc w:val="left"/>
      <w:pPr>
        <w:tabs>
          <w:tab w:val="left" w:pos="312"/>
        </w:tabs>
      </w:pPr>
    </w:lvl>
  </w:abstractNum>
  <w:abstractNum w:abstractNumId="6">
    <w:nsid w:val="8CBE0BF7"/>
    <w:multiLevelType w:val="singleLevel"/>
    <w:tmpl w:val="8CBE0BF7"/>
    <w:lvl w:ilvl="0" w:tentative="0">
      <w:start w:val="1"/>
      <w:numFmt w:val="chineseCounting"/>
      <w:suff w:val="nothing"/>
      <w:lvlText w:val="%1、"/>
      <w:lvlJc w:val="left"/>
      <w:rPr>
        <w:rFonts w:hint="eastAsia"/>
      </w:rPr>
    </w:lvl>
  </w:abstractNum>
  <w:abstractNum w:abstractNumId="7">
    <w:nsid w:val="8DBC3751"/>
    <w:multiLevelType w:val="singleLevel"/>
    <w:tmpl w:val="8DBC3751"/>
    <w:lvl w:ilvl="0" w:tentative="0">
      <w:start w:val="1"/>
      <w:numFmt w:val="decimalFullWidth"/>
      <w:suff w:val="nothing"/>
      <w:lvlText w:val="%1．"/>
      <w:lvlJc w:val="left"/>
      <w:rPr>
        <w:rFonts w:hint="eastAsia"/>
      </w:rPr>
    </w:lvl>
  </w:abstractNum>
  <w:abstractNum w:abstractNumId="8">
    <w:nsid w:val="926E3B36"/>
    <w:multiLevelType w:val="singleLevel"/>
    <w:tmpl w:val="926E3B36"/>
    <w:lvl w:ilvl="0" w:tentative="0">
      <w:start w:val="1"/>
      <w:numFmt w:val="decimal"/>
      <w:lvlText w:val="%1."/>
      <w:lvlJc w:val="left"/>
      <w:pPr>
        <w:tabs>
          <w:tab w:val="left" w:pos="312"/>
        </w:tabs>
      </w:pPr>
    </w:lvl>
  </w:abstractNum>
  <w:abstractNum w:abstractNumId="9">
    <w:nsid w:val="94A853CF"/>
    <w:multiLevelType w:val="singleLevel"/>
    <w:tmpl w:val="94A853CF"/>
    <w:lvl w:ilvl="0" w:tentative="0">
      <w:start w:val="1"/>
      <w:numFmt w:val="decimal"/>
      <w:lvlText w:val="%1."/>
      <w:lvlJc w:val="left"/>
      <w:pPr>
        <w:tabs>
          <w:tab w:val="left" w:pos="312"/>
        </w:tabs>
      </w:pPr>
    </w:lvl>
  </w:abstractNum>
  <w:abstractNum w:abstractNumId="10">
    <w:nsid w:val="990AE761"/>
    <w:multiLevelType w:val="singleLevel"/>
    <w:tmpl w:val="990AE761"/>
    <w:lvl w:ilvl="0" w:tentative="0">
      <w:start w:val="1"/>
      <w:numFmt w:val="decimal"/>
      <w:suff w:val="nothing"/>
      <w:lvlText w:val="%1、"/>
      <w:lvlJc w:val="left"/>
    </w:lvl>
  </w:abstractNum>
  <w:abstractNum w:abstractNumId="11">
    <w:nsid w:val="9D5D60F5"/>
    <w:multiLevelType w:val="singleLevel"/>
    <w:tmpl w:val="9D5D60F5"/>
    <w:lvl w:ilvl="0" w:tentative="0">
      <w:start w:val="1"/>
      <w:numFmt w:val="decimal"/>
      <w:lvlText w:val="%1."/>
      <w:lvlJc w:val="left"/>
      <w:pPr>
        <w:tabs>
          <w:tab w:val="left" w:pos="312"/>
        </w:tabs>
      </w:pPr>
    </w:lvl>
  </w:abstractNum>
  <w:abstractNum w:abstractNumId="12">
    <w:nsid w:val="9E21DA47"/>
    <w:multiLevelType w:val="singleLevel"/>
    <w:tmpl w:val="9E21DA47"/>
    <w:lvl w:ilvl="0" w:tentative="0">
      <w:start w:val="1"/>
      <w:numFmt w:val="decimalFullWidth"/>
      <w:suff w:val="nothing"/>
      <w:lvlText w:val="%1．"/>
      <w:lvlJc w:val="left"/>
      <w:rPr>
        <w:rFonts w:hint="eastAsia"/>
      </w:rPr>
    </w:lvl>
  </w:abstractNum>
  <w:abstractNum w:abstractNumId="13">
    <w:nsid w:val="9E7CF57D"/>
    <w:multiLevelType w:val="singleLevel"/>
    <w:tmpl w:val="9E7CF57D"/>
    <w:lvl w:ilvl="0" w:tentative="0">
      <w:start w:val="1"/>
      <w:numFmt w:val="chineseCounting"/>
      <w:suff w:val="nothing"/>
      <w:lvlText w:val="%1、"/>
      <w:lvlJc w:val="left"/>
      <w:rPr>
        <w:rFonts w:hint="eastAsia"/>
      </w:rPr>
    </w:lvl>
  </w:abstractNum>
  <w:abstractNum w:abstractNumId="14">
    <w:nsid w:val="A08C8481"/>
    <w:multiLevelType w:val="singleLevel"/>
    <w:tmpl w:val="A08C8481"/>
    <w:lvl w:ilvl="0" w:tentative="0">
      <w:start w:val="1"/>
      <w:numFmt w:val="decimal"/>
      <w:suff w:val="nothing"/>
      <w:lvlText w:val="%1、"/>
      <w:lvlJc w:val="left"/>
    </w:lvl>
  </w:abstractNum>
  <w:abstractNum w:abstractNumId="15">
    <w:nsid w:val="A2059AEA"/>
    <w:multiLevelType w:val="singleLevel"/>
    <w:tmpl w:val="A2059AEA"/>
    <w:lvl w:ilvl="0" w:tentative="0">
      <w:start w:val="5"/>
      <w:numFmt w:val="decimal"/>
      <w:suff w:val="nothing"/>
      <w:lvlText w:val="%1、"/>
      <w:lvlJc w:val="left"/>
    </w:lvl>
  </w:abstractNum>
  <w:abstractNum w:abstractNumId="16">
    <w:nsid w:val="A2AC2415"/>
    <w:multiLevelType w:val="singleLevel"/>
    <w:tmpl w:val="A2AC2415"/>
    <w:lvl w:ilvl="0" w:tentative="0">
      <w:start w:val="1"/>
      <w:numFmt w:val="decimal"/>
      <w:lvlText w:val="%1."/>
      <w:lvlJc w:val="left"/>
      <w:pPr>
        <w:tabs>
          <w:tab w:val="left" w:pos="312"/>
        </w:tabs>
      </w:pPr>
    </w:lvl>
  </w:abstractNum>
  <w:abstractNum w:abstractNumId="17">
    <w:nsid w:val="A3609D64"/>
    <w:multiLevelType w:val="singleLevel"/>
    <w:tmpl w:val="A3609D64"/>
    <w:lvl w:ilvl="0" w:tentative="0">
      <w:start w:val="1"/>
      <w:numFmt w:val="decimal"/>
      <w:lvlText w:val="%1."/>
      <w:lvlJc w:val="left"/>
      <w:pPr>
        <w:tabs>
          <w:tab w:val="left" w:pos="312"/>
        </w:tabs>
      </w:pPr>
    </w:lvl>
  </w:abstractNum>
  <w:abstractNum w:abstractNumId="18">
    <w:nsid w:val="A7053FE3"/>
    <w:multiLevelType w:val="singleLevel"/>
    <w:tmpl w:val="A7053FE3"/>
    <w:lvl w:ilvl="0" w:tentative="0">
      <w:start w:val="1"/>
      <w:numFmt w:val="decimal"/>
      <w:lvlText w:val="%1."/>
      <w:lvlJc w:val="left"/>
      <w:pPr>
        <w:tabs>
          <w:tab w:val="left" w:pos="312"/>
        </w:tabs>
      </w:pPr>
    </w:lvl>
  </w:abstractNum>
  <w:abstractNum w:abstractNumId="19">
    <w:nsid w:val="A8671107"/>
    <w:multiLevelType w:val="singleLevel"/>
    <w:tmpl w:val="A8671107"/>
    <w:lvl w:ilvl="0" w:tentative="0">
      <w:start w:val="1"/>
      <w:numFmt w:val="chineseCounting"/>
      <w:suff w:val="nothing"/>
      <w:lvlText w:val="%1、"/>
      <w:lvlJc w:val="left"/>
      <w:rPr>
        <w:rFonts w:hint="eastAsia"/>
      </w:rPr>
    </w:lvl>
  </w:abstractNum>
  <w:abstractNum w:abstractNumId="20">
    <w:nsid w:val="AD1E2EB8"/>
    <w:multiLevelType w:val="singleLevel"/>
    <w:tmpl w:val="AD1E2EB8"/>
    <w:lvl w:ilvl="0" w:tentative="0">
      <w:start w:val="1"/>
      <w:numFmt w:val="decimal"/>
      <w:lvlText w:val="%1."/>
      <w:lvlJc w:val="left"/>
      <w:pPr>
        <w:tabs>
          <w:tab w:val="left" w:pos="312"/>
        </w:tabs>
      </w:pPr>
    </w:lvl>
  </w:abstractNum>
  <w:abstractNum w:abstractNumId="21">
    <w:nsid w:val="B371FA87"/>
    <w:multiLevelType w:val="singleLevel"/>
    <w:tmpl w:val="B371FA87"/>
    <w:lvl w:ilvl="0" w:tentative="0">
      <w:start w:val="31"/>
      <w:numFmt w:val="decimalFullWidth"/>
      <w:suff w:val="nothing"/>
      <w:lvlText w:val="%1．"/>
      <w:lvlJc w:val="left"/>
      <w:rPr>
        <w:rFonts w:hint="eastAsia"/>
      </w:rPr>
    </w:lvl>
  </w:abstractNum>
  <w:abstractNum w:abstractNumId="22">
    <w:nsid w:val="B7049100"/>
    <w:multiLevelType w:val="singleLevel"/>
    <w:tmpl w:val="B7049100"/>
    <w:lvl w:ilvl="0" w:tentative="0">
      <w:start w:val="2"/>
      <w:numFmt w:val="chineseCounting"/>
      <w:suff w:val="nothing"/>
      <w:lvlText w:val="%1、"/>
      <w:lvlJc w:val="left"/>
      <w:rPr>
        <w:rFonts w:hint="eastAsia"/>
      </w:rPr>
    </w:lvl>
  </w:abstractNum>
  <w:abstractNum w:abstractNumId="23">
    <w:nsid w:val="B9318CAD"/>
    <w:multiLevelType w:val="singleLevel"/>
    <w:tmpl w:val="B9318CAD"/>
    <w:lvl w:ilvl="0" w:tentative="0">
      <w:start w:val="5"/>
      <w:numFmt w:val="decimal"/>
      <w:suff w:val="nothing"/>
      <w:lvlText w:val="%1、"/>
      <w:lvlJc w:val="left"/>
    </w:lvl>
  </w:abstractNum>
  <w:abstractNum w:abstractNumId="24">
    <w:nsid w:val="BC49F3E7"/>
    <w:multiLevelType w:val="singleLevel"/>
    <w:tmpl w:val="BC49F3E7"/>
    <w:lvl w:ilvl="0" w:tentative="0">
      <w:start w:val="1"/>
      <w:numFmt w:val="decimal"/>
      <w:lvlText w:val="%1."/>
      <w:lvlJc w:val="left"/>
      <w:pPr>
        <w:tabs>
          <w:tab w:val="left" w:pos="312"/>
        </w:tabs>
      </w:pPr>
    </w:lvl>
  </w:abstractNum>
  <w:abstractNum w:abstractNumId="25">
    <w:nsid w:val="BD654F09"/>
    <w:multiLevelType w:val="singleLevel"/>
    <w:tmpl w:val="BD654F09"/>
    <w:lvl w:ilvl="0" w:tentative="0">
      <w:start w:val="1"/>
      <w:numFmt w:val="decimal"/>
      <w:suff w:val="nothing"/>
      <w:lvlText w:val="%1、"/>
      <w:lvlJc w:val="left"/>
    </w:lvl>
  </w:abstractNum>
  <w:abstractNum w:abstractNumId="26">
    <w:nsid w:val="BEA4A838"/>
    <w:multiLevelType w:val="singleLevel"/>
    <w:tmpl w:val="BEA4A838"/>
    <w:lvl w:ilvl="0" w:tentative="0">
      <w:start w:val="1"/>
      <w:numFmt w:val="chineseCounting"/>
      <w:suff w:val="nothing"/>
      <w:lvlText w:val="%1、"/>
      <w:lvlJc w:val="left"/>
      <w:rPr>
        <w:rFonts w:hint="eastAsia"/>
      </w:rPr>
    </w:lvl>
  </w:abstractNum>
  <w:abstractNum w:abstractNumId="27">
    <w:nsid w:val="CADCF6B5"/>
    <w:multiLevelType w:val="singleLevel"/>
    <w:tmpl w:val="CADCF6B5"/>
    <w:lvl w:ilvl="0" w:tentative="0">
      <w:start w:val="1"/>
      <w:numFmt w:val="decimal"/>
      <w:lvlText w:val="%1."/>
      <w:lvlJc w:val="left"/>
      <w:pPr>
        <w:tabs>
          <w:tab w:val="left" w:pos="312"/>
        </w:tabs>
      </w:pPr>
    </w:lvl>
  </w:abstractNum>
  <w:abstractNum w:abstractNumId="28">
    <w:nsid w:val="CB3DF344"/>
    <w:multiLevelType w:val="singleLevel"/>
    <w:tmpl w:val="CB3DF344"/>
    <w:lvl w:ilvl="0" w:tentative="0">
      <w:start w:val="1"/>
      <w:numFmt w:val="decimal"/>
      <w:lvlText w:val="%1."/>
      <w:lvlJc w:val="left"/>
      <w:pPr>
        <w:tabs>
          <w:tab w:val="left" w:pos="312"/>
        </w:tabs>
      </w:pPr>
    </w:lvl>
  </w:abstractNum>
  <w:abstractNum w:abstractNumId="29">
    <w:nsid w:val="CB4C4DBF"/>
    <w:multiLevelType w:val="singleLevel"/>
    <w:tmpl w:val="CB4C4DBF"/>
    <w:lvl w:ilvl="0" w:tentative="0">
      <w:start w:val="1"/>
      <w:numFmt w:val="decimal"/>
      <w:lvlText w:val="%1."/>
      <w:lvlJc w:val="left"/>
      <w:pPr>
        <w:tabs>
          <w:tab w:val="left" w:pos="312"/>
        </w:tabs>
      </w:pPr>
    </w:lvl>
  </w:abstractNum>
  <w:abstractNum w:abstractNumId="30">
    <w:nsid w:val="D38ECD57"/>
    <w:multiLevelType w:val="singleLevel"/>
    <w:tmpl w:val="D38ECD57"/>
    <w:lvl w:ilvl="0" w:tentative="0">
      <w:start w:val="1"/>
      <w:numFmt w:val="decimal"/>
      <w:lvlText w:val="%1."/>
      <w:lvlJc w:val="left"/>
      <w:pPr>
        <w:tabs>
          <w:tab w:val="left" w:pos="312"/>
        </w:tabs>
      </w:pPr>
    </w:lvl>
  </w:abstractNum>
  <w:abstractNum w:abstractNumId="31">
    <w:nsid w:val="DA90FFF0"/>
    <w:multiLevelType w:val="singleLevel"/>
    <w:tmpl w:val="DA90FFF0"/>
    <w:lvl w:ilvl="0" w:tentative="0">
      <w:start w:val="1"/>
      <w:numFmt w:val="chineseCounting"/>
      <w:suff w:val="nothing"/>
      <w:lvlText w:val="%1、"/>
      <w:lvlJc w:val="left"/>
      <w:rPr>
        <w:rFonts w:hint="eastAsia"/>
      </w:rPr>
    </w:lvl>
  </w:abstractNum>
  <w:abstractNum w:abstractNumId="32">
    <w:nsid w:val="DEB95392"/>
    <w:multiLevelType w:val="singleLevel"/>
    <w:tmpl w:val="DEB95392"/>
    <w:lvl w:ilvl="0" w:tentative="0">
      <w:start w:val="1"/>
      <w:numFmt w:val="decimal"/>
      <w:lvlText w:val="%1."/>
      <w:lvlJc w:val="left"/>
      <w:pPr>
        <w:tabs>
          <w:tab w:val="left" w:pos="312"/>
        </w:tabs>
      </w:pPr>
    </w:lvl>
  </w:abstractNum>
  <w:abstractNum w:abstractNumId="33">
    <w:nsid w:val="DFF8B876"/>
    <w:multiLevelType w:val="singleLevel"/>
    <w:tmpl w:val="DFF8B876"/>
    <w:lvl w:ilvl="0" w:tentative="0">
      <w:start w:val="1"/>
      <w:numFmt w:val="chineseCounting"/>
      <w:suff w:val="nothing"/>
      <w:lvlText w:val="%1、"/>
      <w:lvlJc w:val="left"/>
      <w:rPr>
        <w:rFonts w:hint="eastAsia"/>
      </w:rPr>
    </w:lvl>
  </w:abstractNum>
  <w:abstractNum w:abstractNumId="34">
    <w:nsid w:val="E0DD7899"/>
    <w:multiLevelType w:val="singleLevel"/>
    <w:tmpl w:val="E0DD7899"/>
    <w:lvl w:ilvl="0" w:tentative="0">
      <w:start w:val="1"/>
      <w:numFmt w:val="decimal"/>
      <w:lvlText w:val="%1."/>
      <w:lvlJc w:val="left"/>
      <w:pPr>
        <w:tabs>
          <w:tab w:val="left" w:pos="312"/>
        </w:tabs>
      </w:pPr>
    </w:lvl>
  </w:abstractNum>
  <w:abstractNum w:abstractNumId="35">
    <w:nsid w:val="E8CA4C3F"/>
    <w:multiLevelType w:val="singleLevel"/>
    <w:tmpl w:val="E8CA4C3F"/>
    <w:lvl w:ilvl="0" w:tentative="0">
      <w:start w:val="1"/>
      <w:numFmt w:val="chineseCounting"/>
      <w:suff w:val="nothing"/>
      <w:lvlText w:val="%1、"/>
      <w:lvlJc w:val="left"/>
      <w:rPr>
        <w:rFonts w:hint="eastAsia"/>
      </w:rPr>
    </w:lvl>
  </w:abstractNum>
  <w:abstractNum w:abstractNumId="36">
    <w:nsid w:val="EB9A0348"/>
    <w:multiLevelType w:val="singleLevel"/>
    <w:tmpl w:val="EB9A0348"/>
    <w:lvl w:ilvl="0" w:tentative="0">
      <w:start w:val="1"/>
      <w:numFmt w:val="decimal"/>
      <w:suff w:val="nothing"/>
      <w:lvlText w:val="%1、"/>
      <w:lvlJc w:val="left"/>
    </w:lvl>
  </w:abstractNum>
  <w:abstractNum w:abstractNumId="37">
    <w:nsid w:val="EF5A211F"/>
    <w:multiLevelType w:val="singleLevel"/>
    <w:tmpl w:val="EF5A211F"/>
    <w:lvl w:ilvl="0" w:tentative="0">
      <w:start w:val="5"/>
      <w:numFmt w:val="decimalFullWidth"/>
      <w:suff w:val="nothing"/>
      <w:lvlText w:val="%1．"/>
      <w:lvlJc w:val="left"/>
      <w:rPr>
        <w:rFonts w:hint="eastAsia"/>
      </w:rPr>
    </w:lvl>
  </w:abstractNum>
  <w:abstractNum w:abstractNumId="38">
    <w:nsid w:val="F0343D6D"/>
    <w:multiLevelType w:val="singleLevel"/>
    <w:tmpl w:val="F0343D6D"/>
    <w:lvl w:ilvl="0" w:tentative="0">
      <w:start w:val="1"/>
      <w:numFmt w:val="decimal"/>
      <w:lvlText w:val="%1."/>
      <w:lvlJc w:val="left"/>
      <w:pPr>
        <w:tabs>
          <w:tab w:val="left" w:pos="312"/>
        </w:tabs>
      </w:pPr>
    </w:lvl>
  </w:abstractNum>
  <w:abstractNum w:abstractNumId="39">
    <w:nsid w:val="F0C7BC2D"/>
    <w:multiLevelType w:val="singleLevel"/>
    <w:tmpl w:val="F0C7BC2D"/>
    <w:lvl w:ilvl="0" w:tentative="0">
      <w:start w:val="1"/>
      <w:numFmt w:val="decimal"/>
      <w:lvlText w:val="%1."/>
      <w:lvlJc w:val="left"/>
      <w:pPr>
        <w:tabs>
          <w:tab w:val="left" w:pos="312"/>
        </w:tabs>
      </w:pPr>
    </w:lvl>
  </w:abstractNum>
  <w:abstractNum w:abstractNumId="40">
    <w:nsid w:val="F352FC53"/>
    <w:multiLevelType w:val="singleLevel"/>
    <w:tmpl w:val="F352FC53"/>
    <w:lvl w:ilvl="0" w:tentative="0">
      <w:start w:val="1"/>
      <w:numFmt w:val="decimal"/>
      <w:suff w:val="nothing"/>
      <w:lvlText w:val="%1、"/>
      <w:lvlJc w:val="left"/>
    </w:lvl>
  </w:abstractNum>
  <w:abstractNum w:abstractNumId="41">
    <w:nsid w:val="F655A774"/>
    <w:multiLevelType w:val="singleLevel"/>
    <w:tmpl w:val="F655A774"/>
    <w:lvl w:ilvl="0" w:tentative="0">
      <w:start w:val="1"/>
      <w:numFmt w:val="decimal"/>
      <w:lvlText w:val="%1."/>
      <w:lvlJc w:val="left"/>
      <w:pPr>
        <w:tabs>
          <w:tab w:val="left" w:pos="312"/>
        </w:tabs>
      </w:pPr>
    </w:lvl>
  </w:abstractNum>
  <w:abstractNum w:abstractNumId="42">
    <w:nsid w:val="F800B45C"/>
    <w:multiLevelType w:val="singleLevel"/>
    <w:tmpl w:val="F800B45C"/>
    <w:lvl w:ilvl="0" w:tentative="0">
      <w:start w:val="1"/>
      <w:numFmt w:val="decimalFullWidth"/>
      <w:suff w:val="nothing"/>
      <w:lvlText w:val="%1．"/>
      <w:lvlJc w:val="left"/>
      <w:rPr>
        <w:rFonts w:hint="eastAsia"/>
      </w:rPr>
    </w:lvl>
  </w:abstractNum>
  <w:abstractNum w:abstractNumId="43">
    <w:nsid w:val="F9B7DE9E"/>
    <w:multiLevelType w:val="singleLevel"/>
    <w:tmpl w:val="F9B7DE9E"/>
    <w:lvl w:ilvl="0" w:tentative="0">
      <w:start w:val="1"/>
      <w:numFmt w:val="decimalFullWidth"/>
      <w:suff w:val="nothing"/>
      <w:lvlText w:val="%1．"/>
      <w:lvlJc w:val="left"/>
      <w:rPr>
        <w:rFonts w:hint="eastAsia"/>
      </w:rPr>
    </w:lvl>
  </w:abstractNum>
  <w:abstractNum w:abstractNumId="44">
    <w:nsid w:val="F9E579A2"/>
    <w:multiLevelType w:val="singleLevel"/>
    <w:tmpl w:val="F9E579A2"/>
    <w:lvl w:ilvl="0" w:tentative="0">
      <w:start w:val="1"/>
      <w:numFmt w:val="decimal"/>
      <w:lvlText w:val="%1."/>
      <w:lvlJc w:val="left"/>
      <w:pPr>
        <w:tabs>
          <w:tab w:val="left" w:pos="312"/>
        </w:tabs>
      </w:pPr>
    </w:lvl>
  </w:abstractNum>
  <w:abstractNum w:abstractNumId="45">
    <w:nsid w:val="FA08540E"/>
    <w:multiLevelType w:val="singleLevel"/>
    <w:tmpl w:val="FA08540E"/>
    <w:lvl w:ilvl="0" w:tentative="0">
      <w:start w:val="1"/>
      <w:numFmt w:val="decimal"/>
      <w:lvlText w:val="%1."/>
      <w:lvlJc w:val="left"/>
      <w:pPr>
        <w:tabs>
          <w:tab w:val="left" w:pos="312"/>
        </w:tabs>
      </w:pPr>
    </w:lvl>
  </w:abstractNum>
  <w:abstractNum w:abstractNumId="46">
    <w:nsid w:val="FADFAB7C"/>
    <w:multiLevelType w:val="singleLevel"/>
    <w:tmpl w:val="FADFAB7C"/>
    <w:lvl w:ilvl="0" w:tentative="0">
      <w:start w:val="16"/>
      <w:numFmt w:val="decimal"/>
      <w:suff w:val="nothing"/>
      <w:lvlText w:val="%1、"/>
      <w:lvlJc w:val="left"/>
    </w:lvl>
  </w:abstractNum>
  <w:abstractNum w:abstractNumId="47">
    <w:nsid w:val="FB1F2EC3"/>
    <w:multiLevelType w:val="singleLevel"/>
    <w:tmpl w:val="FB1F2EC3"/>
    <w:lvl w:ilvl="0" w:tentative="0">
      <w:start w:val="1"/>
      <w:numFmt w:val="upperLetter"/>
      <w:lvlText w:val="%1."/>
      <w:lvlJc w:val="left"/>
      <w:pPr>
        <w:tabs>
          <w:tab w:val="left" w:pos="312"/>
        </w:tabs>
        <w:ind w:left="280" w:firstLine="0"/>
      </w:pPr>
    </w:lvl>
  </w:abstractNum>
  <w:abstractNum w:abstractNumId="48">
    <w:nsid w:val="FD75BC52"/>
    <w:multiLevelType w:val="singleLevel"/>
    <w:tmpl w:val="FD75BC52"/>
    <w:lvl w:ilvl="0" w:tentative="0">
      <w:start w:val="1"/>
      <w:numFmt w:val="decimal"/>
      <w:lvlText w:val="%1."/>
      <w:lvlJc w:val="left"/>
      <w:pPr>
        <w:tabs>
          <w:tab w:val="left" w:pos="312"/>
        </w:tabs>
      </w:pPr>
    </w:lvl>
  </w:abstractNum>
  <w:abstractNum w:abstractNumId="49">
    <w:nsid w:val="0125A261"/>
    <w:multiLevelType w:val="singleLevel"/>
    <w:tmpl w:val="0125A261"/>
    <w:lvl w:ilvl="0" w:tentative="0">
      <w:start w:val="1"/>
      <w:numFmt w:val="decimal"/>
      <w:suff w:val="nothing"/>
      <w:lvlText w:val="%1、"/>
      <w:lvlJc w:val="left"/>
    </w:lvl>
  </w:abstractNum>
  <w:abstractNum w:abstractNumId="50">
    <w:nsid w:val="0431FA3D"/>
    <w:multiLevelType w:val="singleLevel"/>
    <w:tmpl w:val="0431FA3D"/>
    <w:lvl w:ilvl="0" w:tentative="0">
      <w:start w:val="1"/>
      <w:numFmt w:val="decimal"/>
      <w:lvlText w:val="%1."/>
      <w:lvlJc w:val="left"/>
      <w:pPr>
        <w:tabs>
          <w:tab w:val="left" w:pos="312"/>
        </w:tabs>
      </w:pPr>
    </w:lvl>
  </w:abstractNum>
  <w:abstractNum w:abstractNumId="51">
    <w:nsid w:val="090BE3D2"/>
    <w:multiLevelType w:val="singleLevel"/>
    <w:tmpl w:val="090BE3D2"/>
    <w:lvl w:ilvl="0" w:tentative="0">
      <w:start w:val="1"/>
      <w:numFmt w:val="decimal"/>
      <w:suff w:val="nothing"/>
      <w:lvlText w:val="%1、"/>
      <w:lvlJc w:val="left"/>
    </w:lvl>
  </w:abstractNum>
  <w:abstractNum w:abstractNumId="52">
    <w:nsid w:val="0AC79E84"/>
    <w:multiLevelType w:val="singleLevel"/>
    <w:tmpl w:val="0AC79E84"/>
    <w:lvl w:ilvl="0" w:tentative="0">
      <w:start w:val="1"/>
      <w:numFmt w:val="decimal"/>
      <w:suff w:val="nothing"/>
      <w:lvlText w:val="%1、"/>
      <w:lvlJc w:val="left"/>
    </w:lvl>
  </w:abstractNum>
  <w:abstractNum w:abstractNumId="53">
    <w:nsid w:val="0FEE4FD4"/>
    <w:multiLevelType w:val="singleLevel"/>
    <w:tmpl w:val="0FEE4FD4"/>
    <w:lvl w:ilvl="0" w:tentative="0">
      <w:start w:val="1"/>
      <w:numFmt w:val="decimal"/>
      <w:lvlText w:val="%1."/>
      <w:lvlJc w:val="left"/>
      <w:pPr>
        <w:tabs>
          <w:tab w:val="left" w:pos="312"/>
        </w:tabs>
      </w:pPr>
    </w:lvl>
  </w:abstractNum>
  <w:abstractNum w:abstractNumId="54">
    <w:nsid w:val="1055CE37"/>
    <w:multiLevelType w:val="singleLevel"/>
    <w:tmpl w:val="1055CE37"/>
    <w:lvl w:ilvl="0" w:tentative="0">
      <w:start w:val="1"/>
      <w:numFmt w:val="decimal"/>
      <w:suff w:val="nothing"/>
      <w:lvlText w:val="%1、"/>
      <w:lvlJc w:val="left"/>
    </w:lvl>
  </w:abstractNum>
  <w:abstractNum w:abstractNumId="55">
    <w:nsid w:val="10B9B27B"/>
    <w:multiLevelType w:val="singleLevel"/>
    <w:tmpl w:val="10B9B27B"/>
    <w:lvl w:ilvl="0" w:tentative="0">
      <w:start w:val="1"/>
      <w:numFmt w:val="decimal"/>
      <w:lvlText w:val="%1."/>
      <w:lvlJc w:val="left"/>
      <w:pPr>
        <w:tabs>
          <w:tab w:val="left" w:pos="312"/>
        </w:tabs>
      </w:pPr>
    </w:lvl>
  </w:abstractNum>
  <w:abstractNum w:abstractNumId="56">
    <w:nsid w:val="10F968B1"/>
    <w:multiLevelType w:val="singleLevel"/>
    <w:tmpl w:val="10F968B1"/>
    <w:lvl w:ilvl="0" w:tentative="0">
      <w:start w:val="1"/>
      <w:numFmt w:val="decimal"/>
      <w:lvlText w:val="%1."/>
      <w:lvlJc w:val="left"/>
      <w:pPr>
        <w:tabs>
          <w:tab w:val="left" w:pos="312"/>
        </w:tabs>
      </w:pPr>
    </w:lvl>
  </w:abstractNum>
  <w:abstractNum w:abstractNumId="57">
    <w:nsid w:val="1127B768"/>
    <w:multiLevelType w:val="singleLevel"/>
    <w:tmpl w:val="1127B768"/>
    <w:lvl w:ilvl="0" w:tentative="0">
      <w:start w:val="1"/>
      <w:numFmt w:val="chineseCounting"/>
      <w:suff w:val="nothing"/>
      <w:lvlText w:val="%1、"/>
      <w:lvlJc w:val="left"/>
      <w:rPr>
        <w:rFonts w:hint="eastAsia"/>
      </w:rPr>
    </w:lvl>
  </w:abstractNum>
  <w:abstractNum w:abstractNumId="58">
    <w:nsid w:val="12D69FAA"/>
    <w:multiLevelType w:val="singleLevel"/>
    <w:tmpl w:val="12D69FAA"/>
    <w:lvl w:ilvl="0" w:tentative="0">
      <w:start w:val="1"/>
      <w:numFmt w:val="decimal"/>
      <w:lvlText w:val="%1."/>
      <w:lvlJc w:val="left"/>
      <w:pPr>
        <w:tabs>
          <w:tab w:val="left" w:pos="312"/>
        </w:tabs>
      </w:pPr>
    </w:lvl>
  </w:abstractNum>
  <w:abstractNum w:abstractNumId="59">
    <w:nsid w:val="172935AA"/>
    <w:multiLevelType w:val="singleLevel"/>
    <w:tmpl w:val="172935AA"/>
    <w:lvl w:ilvl="0" w:tentative="0">
      <w:start w:val="1"/>
      <w:numFmt w:val="chineseCounting"/>
      <w:suff w:val="nothing"/>
      <w:lvlText w:val="%1、"/>
      <w:lvlJc w:val="left"/>
      <w:rPr>
        <w:rFonts w:hint="eastAsia"/>
      </w:rPr>
    </w:lvl>
  </w:abstractNum>
  <w:abstractNum w:abstractNumId="60">
    <w:nsid w:val="222E83BD"/>
    <w:multiLevelType w:val="singleLevel"/>
    <w:tmpl w:val="222E83BD"/>
    <w:lvl w:ilvl="0" w:tentative="0">
      <w:start w:val="1"/>
      <w:numFmt w:val="decimalFullWidth"/>
      <w:suff w:val="nothing"/>
      <w:lvlText w:val="%1．"/>
      <w:lvlJc w:val="left"/>
      <w:rPr>
        <w:rFonts w:hint="eastAsia"/>
      </w:rPr>
    </w:lvl>
  </w:abstractNum>
  <w:abstractNum w:abstractNumId="61">
    <w:nsid w:val="22EDC72A"/>
    <w:multiLevelType w:val="singleLevel"/>
    <w:tmpl w:val="22EDC72A"/>
    <w:lvl w:ilvl="0" w:tentative="0">
      <w:start w:val="1"/>
      <w:numFmt w:val="decimal"/>
      <w:lvlText w:val="%1."/>
      <w:lvlJc w:val="left"/>
      <w:pPr>
        <w:tabs>
          <w:tab w:val="left" w:pos="312"/>
        </w:tabs>
      </w:pPr>
    </w:lvl>
  </w:abstractNum>
  <w:abstractNum w:abstractNumId="62">
    <w:nsid w:val="2636853B"/>
    <w:multiLevelType w:val="singleLevel"/>
    <w:tmpl w:val="2636853B"/>
    <w:lvl w:ilvl="0" w:tentative="0">
      <w:start w:val="10"/>
      <w:numFmt w:val="decimalFullWidth"/>
      <w:suff w:val="nothing"/>
      <w:lvlText w:val="%1．"/>
      <w:lvlJc w:val="left"/>
      <w:rPr>
        <w:rFonts w:hint="eastAsia"/>
      </w:rPr>
    </w:lvl>
  </w:abstractNum>
  <w:abstractNum w:abstractNumId="63">
    <w:nsid w:val="277327FB"/>
    <w:multiLevelType w:val="singleLevel"/>
    <w:tmpl w:val="277327FB"/>
    <w:lvl w:ilvl="0" w:tentative="0">
      <w:start w:val="1"/>
      <w:numFmt w:val="chineseCounting"/>
      <w:suff w:val="nothing"/>
      <w:lvlText w:val="%1、"/>
      <w:lvlJc w:val="left"/>
      <w:rPr>
        <w:rFonts w:hint="eastAsia"/>
      </w:rPr>
    </w:lvl>
  </w:abstractNum>
  <w:abstractNum w:abstractNumId="64">
    <w:nsid w:val="2B3BD471"/>
    <w:multiLevelType w:val="singleLevel"/>
    <w:tmpl w:val="2B3BD471"/>
    <w:lvl w:ilvl="0" w:tentative="0">
      <w:start w:val="1"/>
      <w:numFmt w:val="decimal"/>
      <w:suff w:val="nothing"/>
      <w:lvlText w:val="%1、"/>
      <w:lvlJc w:val="left"/>
    </w:lvl>
  </w:abstractNum>
  <w:abstractNum w:abstractNumId="65">
    <w:nsid w:val="2D210667"/>
    <w:multiLevelType w:val="singleLevel"/>
    <w:tmpl w:val="2D210667"/>
    <w:lvl w:ilvl="0" w:tentative="0">
      <w:start w:val="6"/>
      <w:numFmt w:val="decimal"/>
      <w:suff w:val="nothing"/>
      <w:lvlText w:val="%1、"/>
      <w:lvlJc w:val="left"/>
    </w:lvl>
  </w:abstractNum>
  <w:abstractNum w:abstractNumId="66">
    <w:nsid w:val="2EC4B027"/>
    <w:multiLevelType w:val="singleLevel"/>
    <w:tmpl w:val="2EC4B027"/>
    <w:lvl w:ilvl="0" w:tentative="0">
      <w:start w:val="1"/>
      <w:numFmt w:val="decimal"/>
      <w:lvlText w:val="%1."/>
      <w:lvlJc w:val="left"/>
      <w:pPr>
        <w:tabs>
          <w:tab w:val="left" w:pos="312"/>
        </w:tabs>
      </w:pPr>
    </w:lvl>
  </w:abstractNum>
  <w:abstractNum w:abstractNumId="67">
    <w:nsid w:val="2F7A4E73"/>
    <w:multiLevelType w:val="singleLevel"/>
    <w:tmpl w:val="2F7A4E73"/>
    <w:lvl w:ilvl="0" w:tentative="0">
      <w:start w:val="1"/>
      <w:numFmt w:val="decimal"/>
      <w:lvlText w:val="%1."/>
      <w:lvlJc w:val="left"/>
      <w:pPr>
        <w:tabs>
          <w:tab w:val="left" w:pos="312"/>
        </w:tabs>
      </w:pPr>
    </w:lvl>
  </w:abstractNum>
  <w:abstractNum w:abstractNumId="68">
    <w:nsid w:val="30DC016E"/>
    <w:multiLevelType w:val="singleLevel"/>
    <w:tmpl w:val="30DC016E"/>
    <w:lvl w:ilvl="0" w:tentative="0">
      <w:start w:val="1"/>
      <w:numFmt w:val="decimal"/>
      <w:lvlText w:val="%1."/>
      <w:lvlJc w:val="left"/>
      <w:pPr>
        <w:tabs>
          <w:tab w:val="left" w:pos="312"/>
        </w:tabs>
      </w:pPr>
    </w:lvl>
  </w:abstractNum>
  <w:abstractNum w:abstractNumId="69">
    <w:nsid w:val="33A6DF03"/>
    <w:multiLevelType w:val="singleLevel"/>
    <w:tmpl w:val="33A6DF03"/>
    <w:lvl w:ilvl="0" w:tentative="0">
      <w:start w:val="1"/>
      <w:numFmt w:val="chineseCounting"/>
      <w:suff w:val="nothing"/>
      <w:lvlText w:val="%1、"/>
      <w:lvlJc w:val="left"/>
      <w:rPr>
        <w:rFonts w:hint="eastAsia"/>
      </w:rPr>
    </w:lvl>
  </w:abstractNum>
  <w:abstractNum w:abstractNumId="70">
    <w:nsid w:val="34A4400B"/>
    <w:multiLevelType w:val="singleLevel"/>
    <w:tmpl w:val="34A4400B"/>
    <w:lvl w:ilvl="0" w:tentative="0">
      <w:start w:val="1"/>
      <w:numFmt w:val="chineseCounting"/>
      <w:suff w:val="nothing"/>
      <w:lvlText w:val="%1、"/>
      <w:lvlJc w:val="left"/>
      <w:rPr>
        <w:rFonts w:hint="eastAsia"/>
      </w:rPr>
    </w:lvl>
  </w:abstractNum>
  <w:abstractNum w:abstractNumId="71">
    <w:nsid w:val="3B9F2BED"/>
    <w:multiLevelType w:val="singleLevel"/>
    <w:tmpl w:val="3B9F2BED"/>
    <w:lvl w:ilvl="0" w:tentative="0">
      <w:start w:val="1"/>
      <w:numFmt w:val="decimal"/>
      <w:lvlText w:val="%1."/>
      <w:lvlJc w:val="left"/>
      <w:pPr>
        <w:tabs>
          <w:tab w:val="left" w:pos="312"/>
        </w:tabs>
      </w:pPr>
    </w:lvl>
  </w:abstractNum>
  <w:abstractNum w:abstractNumId="72">
    <w:nsid w:val="3C53157B"/>
    <w:multiLevelType w:val="singleLevel"/>
    <w:tmpl w:val="3C53157B"/>
    <w:lvl w:ilvl="0" w:tentative="0">
      <w:start w:val="2"/>
      <w:numFmt w:val="chineseCounting"/>
      <w:suff w:val="nothing"/>
      <w:lvlText w:val="%1、"/>
      <w:lvlJc w:val="left"/>
      <w:rPr>
        <w:rFonts w:hint="eastAsia"/>
      </w:rPr>
    </w:lvl>
  </w:abstractNum>
  <w:abstractNum w:abstractNumId="73">
    <w:nsid w:val="3E073577"/>
    <w:multiLevelType w:val="singleLevel"/>
    <w:tmpl w:val="3E073577"/>
    <w:lvl w:ilvl="0" w:tentative="0">
      <w:start w:val="38"/>
      <w:numFmt w:val="decimalFullWidth"/>
      <w:suff w:val="nothing"/>
      <w:lvlText w:val="%1．"/>
      <w:lvlJc w:val="left"/>
      <w:rPr>
        <w:rFonts w:hint="eastAsia"/>
      </w:rPr>
    </w:lvl>
  </w:abstractNum>
  <w:abstractNum w:abstractNumId="74">
    <w:nsid w:val="40ABC040"/>
    <w:multiLevelType w:val="singleLevel"/>
    <w:tmpl w:val="40ABC040"/>
    <w:lvl w:ilvl="0" w:tentative="0">
      <w:start w:val="16"/>
      <w:numFmt w:val="decimalFullWidth"/>
      <w:suff w:val="nothing"/>
      <w:lvlText w:val="%1．"/>
      <w:lvlJc w:val="left"/>
      <w:rPr>
        <w:rFonts w:hint="eastAsia"/>
      </w:rPr>
    </w:lvl>
  </w:abstractNum>
  <w:abstractNum w:abstractNumId="75">
    <w:nsid w:val="444DB292"/>
    <w:multiLevelType w:val="singleLevel"/>
    <w:tmpl w:val="444DB292"/>
    <w:lvl w:ilvl="0" w:tentative="0">
      <w:start w:val="2"/>
      <w:numFmt w:val="decimal"/>
      <w:lvlText w:val="%1."/>
      <w:lvlJc w:val="left"/>
      <w:pPr>
        <w:tabs>
          <w:tab w:val="left" w:pos="312"/>
        </w:tabs>
      </w:pPr>
    </w:lvl>
  </w:abstractNum>
  <w:abstractNum w:abstractNumId="76">
    <w:nsid w:val="44D26078"/>
    <w:multiLevelType w:val="singleLevel"/>
    <w:tmpl w:val="44D26078"/>
    <w:lvl w:ilvl="0" w:tentative="0">
      <w:start w:val="1"/>
      <w:numFmt w:val="decimal"/>
      <w:lvlText w:val="%1."/>
      <w:lvlJc w:val="left"/>
      <w:pPr>
        <w:tabs>
          <w:tab w:val="left" w:pos="312"/>
        </w:tabs>
      </w:pPr>
    </w:lvl>
  </w:abstractNum>
  <w:abstractNum w:abstractNumId="77">
    <w:nsid w:val="47F2489E"/>
    <w:multiLevelType w:val="singleLevel"/>
    <w:tmpl w:val="47F2489E"/>
    <w:lvl w:ilvl="0" w:tentative="0">
      <w:start w:val="1"/>
      <w:numFmt w:val="chineseCounting"/>
      <w:suff w:val="nothing"/>
      <w:lvlText w:val="%1、"/>
      <w:lvlJc w:val="left"/>
      <w:rPr>
        <w:rFonts w:hint="eastAsia"/>
      </w:rPr>
    </w:lvl>
  </w:abstractNum>
  <w:abstractNum w:abstractNumId="78">
    <w:nsid w:val="48C5BC41"/>
    <w:multiLevelType w:val="singleLevel"/>
    <w:tmpl w:val="48C5BC41"/>
    <w:lvl w:ilvl="0" w:tentative="0">
      <w:start w:val="1"/>
      <w:numFmt w:val="chineseCounting"/>
      <w:suff w:val="nothing"/>
      <w:lvlText w:val="%1、"/>
      <w:lvlJc w:val="left"/>
      <w:rPr>
        <w:rFonts w:hint="eastAsia"/>
      </w:rPr>
    </w:lvl>
  </w:abstractNum>
  <w:abstractNum w:abstractNumId="79">
    <w:nsid w:val="49A46D01"/>
    <w:multiLevelType w:val="singleLevel"/>
    <w:tmpl w:val="49A46D01"/>
    <w:lvl w:ilvl="0" w:tentative="0">
      <w:start w:val="9"/>
      <w:numFmt w:val="decimal"/>
      <w:lvlText w:val="%1."/>
      <w:lvlJc w:val="left"/>
      <w:pPr>
        <w:tabs>
          <w:tab w:val="left" w:pos="312"/>
        </w:tabs>
      </w:pPr>
    </w:lvl>
  </w:abstractNum>
  <w:abstractNum w:abstractNumId="80">
    <w:nsid w:val="49E33796"/>
    <w:multiLevelType w:val="singleLevel"/>
    <w:tmpl w:val="49E33796"/>
    <w:lvl w:ilvl="0" w:tentative="0">
      <w:start w:val="3"/>
      <w:numFmt w:val="chineseCounting"/>
      <w:suff w:val="nothing"/>
      <w:lvlText w:val="%1、"/>
      <w:lvlJc w:val="left"/>
      <w:rPr>
        <w:rFonts w:hint="eastAsia"/>
      </w:rPr>
    </w:lvl>
  </w:abstractNum>
  <w:abstractNum w:abstractNumId="81">
    <w:nsid w:val="4B316527"/>
    <w:multiLevelType w:val="singleLevel"/>
    <w:tmpl w:val="4B316527"/>
    <w:lvl w:ilvl="0" w:tentative="0">
      <w:start w:val="1"/>
      <w:numFmt w:val="decimal"/>
      <w:suff w:val="nothing"/>
      <w:lvlText w:val="%1、"/>
      <w:lvlJc w:val="left"/>
    </w:lvl>
  </w:abstractNum>
  <w:abstractNum w:abstractNumId="82">
    <w:nsid w:val="4D542404"/>
    <w:multiLevelType w:val="singleLevel"/>
    <w:tmpl w:val="4D542404"/>
    <w:lvl w:ilvl="0" w:tentative="0">
      <w:start w:val="1"/>
      <w:numFmt w:val="decimal"/>
      <w:lvlText w:val="%1."/>
      <w:lvlJc w:val="left"/>
      <w:pPr>
        <w:tabs>
          <w:tab w:val="left" w:pos="312"/>
        </w:tabs>
      </w:pPr>
    </w:lvl>
  </w:abstractNum>
  <w:abstractNum w:abstractNumId="83">
    <w:nsid w:val="4F013491"/>
    <w:multiLevelType w:val="singleLevel"/>
    <w:tmpl w:val="4F013491"/>
    <w:lvl w:ilvl="0" w:tentative="0">
      <w:start w:val="1"/>
      <w:numFmt w:val="decimal"/>
      <w:lvlText w:val="%1."/>
      <w:lvlJc w:val="left"/>
      <w:pPr>
        <w:tabs>
          <w:tab w:val="left" w:pos="312"/>
        </w:tabs>
      </w:pPr>
    </w:lvl>
  </w:abstractNum>
  <w:abstractNum w:abstractNumId="84">
    <w:nsid w:val="50F8C3B0"/>
    <w:multiLevelType w:val="singleLevel"/>
    <w:tmpl w:val="50F8C3B0"/>
    <w:lvl w:ilvl="0" w:tentative="0">
      <w:start w:val="2"/>
      <w:numFmt w:val="chineseCounting"/>
      <w:suff w:val="nothing"/>
      <w:lvlText w:val="%1、"/>
      <w:lvlJc w:val="left"/>
      <w:rPr>
        <w:rFonts w:hint="eastAsia"/>
      </w:rPr>
    </w:lvl>
  </w:abstractNum>
  <w:abstractNum w:abstractNumId="85">
    <w:nsid w:val="51F5A81B"/>
    <w:multiLevelType w:val="singleLevel"/>
    <w:tmpl w:val="51F5A81B"/>
    <w:lvl w:ilvl="0" w:tentative="0">
      <w:start w:val="9"/>
      <w:numFmt w:val="decimal"/>
      <w:suff w:val="nothing"/>
      <w:lvlText w:val="%1、"/>
      <w:lvlJc w:val="left"/>
    </w:lvl>
  </w:abstractNum>
  <w:abstractNum w:abstractNumId="86">
    <w:nsid w:val="5458B73B"/>
    <w:multiLevelType w:val="singleLevel"/>
    <w:tmpl w:val="5458B73B"/>
    <w:lvl w:ilvl="0" w:tentative="0">
      <w:start w:val="1"/>
      <w:numFmt w:val="decimal"/>
      <w:lvlText w:val="%1."/>
      <w:lvlJc w:val="left"/>
      <w:pPr>
        <w:tabs>
          <w:tab w:val="left" w:pos="312"/>
        </w:tabs>
      </w:pPr>
    </w:lvl>
  </w:abstractNum>
  <w:abstractNum w:abstractNumId="87">
    <w:nsid w:val="595C355B"/>
    <w:multiLevelType w:val="singleLevel"/>
    <w:tmpl w:val="595C355B"/>
    <w:lvl w:ilvl="0" w:tentative="0">
      <w:start w:val="1"/>
      <w:numFmt w:val="upperLetter"/>
      <w:suff w:val="nothing"/>
      <w:lvlText w:val="（%1）"/>
      <w:lvlJc w:val="left"/>
    </w:lvl>
  </w:abstractNum>
  <w:abstractNum w:abstractNumId="88">
    <w:nsid w:val="5A82076B"/>
    <w:multiLevelType w:val="singleLevel"/>
    <w:tmpl w:val="5A82076B"/>
    <w:lvl w:ilvl="0" w:tentative="0">
      <w:start w:val="1"/>
      <w:numFmt w:val="chineseCounting"/>
      <w:suff w:val="nothing"/>
      <w:lvlText w:val="%1、"/>
      <w:lvlJc w:val="left"/>
      <w:rPr>
        <w:rFonts w:hint="eastAsia"/>
      </w:rPr>
    </w:lvl>
  </w:abstractNum>
  <w:abstractNum w:abstractNumId="89">
    <w:nsid w:val="5ACA46D3"/>
    <w:multiLevelType w:val="singleLevel"/>
    <w:tmpl w:val="5ACA46D3"/>
    <w:lvl w:ilvl="0" w:tentative="0">
      <w:start w:val="13"/>
      <w:numFmt w:val="decimalFullWidth"/>
      <w:suff w:val="nothing"/>
      <w:lvlText w:val="%1．"/>
      <w:lvlJc w:val="left"/>
      <w:rPr>
        <w:rFonts w:hint="eastAsia"/>
      </w:rPr>
    </w:lvl>
  </w:abstractNum>
  <w:abstractNum w:abstractNumId="90">
    <w:nsid w:val="5BB77A1D"/>
    <w:multiLevelType w:val="singleLevel"/>
    <w:tmpl w:val="5BB77A1D"/>
    <w:lvl w:ilvl="0" w:tentative="0">
      <w:start w:val="2"/>
      <w:numFmt w:val="decimalFullWidth"/>
      <w:lvlText w:val="%1."/>
      <w:lvlJc w:val="left"/>
      <w:pPr>
        <w:tabs>
          <w:tab w:val="left" w:pos="312"/>
        </w:tabs>
      </w:pPr>
      <w:rPr>
        <w:rFonts w:hint="eastAsia"/>
      </w:rPr>
    </w:lvl>
  </w:abstractNum>
  <w:abstractNum w:abstractNumId="91">
    <w:nsid w:val="5C15B97C"/>
    <w:multiLevelType w:val="singleLevel"/>
    <w:tmpl w:val="5C15B97C"/>
    <w:lvl w:ilvl="0" w:tentative="0">
      <w:start w:val="1"/>
      <w:numFmt w:val="decimalFullWidth"/>
      <w:suff w:val="nothing"/>
      <w:lvlText w:val="%1．"/>
      <w:lvlJc w:val="left"/>
      <w:rPr>
        <w:rFonts w:hint="eastAsia"/>
      </w:rPr>
    </w:lvl>
  </w:abstractNum>
  <w:abstractNum w:abstractNumId="92">
    <w:nsid w:val="5D89764F"/>
    <w:multiLevelType w:val="singleLevel"/>
    <w:tmpl w:val="5D89764F"/>
    <w:lvl w:ilvl="0" w:tentative="0">
      <w:start w:val="1"/>
      <w:numFmt w:val="decimal"/>
      <w:lvlText w:val="%1."/>
      <w:lvlJc w:val="left"/>
      <w:pPr>
        <w:tabs>
          <w:tab w:val="left" w:pos="312"/>
        </w:tabs>
      </w:pPr>
    </w:lvl>
  </w:abstractNum>
  <w:abstractNum w:abstractNumId="93">
    <w:nsid w:val="5DF1E75E"/>
    <w:multiLevelType w:val="singleLevel"/>
    <w:tmpl w:val="5DF1E75E"/>
    <w:lvl w:ilvl="0" w:tentative="0">
      <w:start w:val="1"/>
      <w:numFmt w:val="decimal"/>
      <w:lvlText w:val="%1."/>
      <w:lvlJc w:val="left"/>
      <w:pPr>
        <w:tabs>
          <w:tab w:val="left" w:pos="312"/>
        </w:tabs>
      </w:pPr>
    </w:lvl>
  </w:abstractNum>
  <w:abstractNum w:abstractNumId="94">
    <w:nsid w:val="61E85D26"/>
    <w:multiLevelType w:val="singleLevel"/>
    <w:tmpl w:val="61E85D26"/>
    <w:lvl w:ilvl="0" w:tentative="0">
      <w:start w:val="1"/>
      <w:numFmt w:val="decimal"/>
      <w:lvlText w:val="%1."/>
      <w:lvlJc w:val="left"/>
      <w:pPr>
        <w:tabs>
          <w:tab w:val="left" w:pos="312"/>
        </w:tabs>
      </w:pPr>
    </w:lvl>
  </w:abstractNum>
  <w:abstractNum w:abstractNumId="95">
    <w:nsid w:val="67F75717"/>
    <w:multiLevelType w:val="singleLevel"/>
    <w:tmpl w:val="67F75717"/>
    <w:lvl w:ilvl="0" w:tentative="0">
      <w:start w:val="10"/>
      <w:numFmt w:val="decimal"/>
      <w:lvlText w:val="%1."/>
      <w:lvlJc w:val="left"/>
      <w:pPr>
        <w:tabs>
          <w:tab w:val="left" w:pos="312"/>
        </w:tabs>
      </w:pPr>
    </w:lvl>
  </w:abstractNum>
  <w:abstractNum w:abstractNumId="96">
    <w:nsid w:val="6B04BF52"/>
    <w:multiLevelType w:val="singleLevel"/>
    <w:tmpl w:val="6B04BF52"/>
    <w:lvl w:ilvl="0" w:tentative="0">
      <w:start w:val="1"/>
      <w:numFmt w:val="decimalFullWidth"/>
      <w:suff w:val="nothing"/>
      <w:lvlText w:val="%1．"/>
      <w:lvlJc w:val="left"/>
      <w:rPr>
        <w:rFonts w:hint="eastAsia"/>
      </w:rPr>
    </w:lvl>
  </w:abstractNum>
  <w:abstractNum w:abstractNumId="97">
    <w:nsid w:val="6CD160B0"/>
    <w:multiLevelType w:val="singleLevel"/>
    <w:tmpl w:val="6CD160B0"/>
    <w:lvl w:ilvl="0" w:tentative="0">
      <w:start w:val="3"/>
      <w:numFmt w:val="decimal"/>
      <w:lvlText w:val="%1."/>
      <w:lvlJc w:val="left"/>
      <w:pPr>
        <w:tabs>
          <w:tab w:val="left" w:pos="312"/>
        </w:tabs>
      </w:pPr>
    </w:lvl>
  </w:abstractNum>
  <w:abstractNum w:abstractNumId="98">
    <w:nsid w:val="745314A1"/>
    <w:multiLevelType w:val="singleLevel"/>
    <w:tmpl w:val="745314A1"/>
    <w:lvl w:ilvl="0" w:tentative="0">
      <w:start w:val="1"/>
      <w:numFmt w:val="chineseCounting"/>
      <w:suff w:val="nothing"/>
      <w:lvlText w:val="%1、"/>
      <w:lvlJc w:val="left"/>
      <w:rPr>
        <w:rFonts w:hint="eastAsia"/>
      </w:rPr>
    </w:lvl>
  </w:abstractNum>
  <w:abstractNum w:abstractNumId="99">
    <w:nsid w:val="75EE9BD4"/>
    <w:multiLevelType w:val="singleLevel"/>
    <w:tmpl w:val="75EE9BD4"/>
    <w:lvl w:ilvl="0" w:tentative="0">
      <w:start w:val="1"/>
      <w:numFmt w:val="chineseCounting"/>
      <w:suff w:val="nothing"/>
      <w:lvlText w:val="%1、"/>
      <w:lvlJc w:val="left"/>
      <w:rPr>
        <w:rFonts w:hint="eastAsia"/>
      </w:rPr>
    </w:lvl>
  </w:abstractNum>
  <w:abstractNum w:abstractNumId="100">
    <w:nsid w:val="7713146D"/>
    <w:multiLevelType w:val="singleLevel"/>
    <w:tmpl w:val="7713146D"/>
    <w:lvl w:ilvl="0" w:tentative="0">
      <w:start w:val="44"/>
      <w:numFmt w:val="decimal"/>
      <w:suff w:val="space"/>
      <w:lvlText w:val="%1、"/>
      <w:lvlJc w:val="left"/>
    </w:lvl>
  </w:abstractNum>
  <w:abstractNum w:abstractNumId="101">
    <w:nsid w:val="7B18F37A"/>
    <w:multiLevelType w:val="singleLevel"/>
    <w:tmpl w:val="7B18F37A"/>
    <w:lvl w:ilvl="0" w:tentative="0">
      <w:start w:val="1"/>
      <w:numFmt w:val="decimalFullWidth"/>
      <w:suff w:val="nothing"/>
      <w:lvlText w:val="%1．"/>
      <w:lvlJc w:val="left"/>
      <w:rPr>
        <w:rFonts w:hint="eastAsia"/>
      </w:rPr>
    </w:lvl>
  </w:abstractNum>
  <w:abstractNum w:abstractNumId="102">
    <w:nsid w:val="7C5D56AC"/>
    <w:multiLevelType w:val="singleLevel"/>
    <w:tmpl w:val="7C5D56AC"/>
    <w:lvl w:ilvl="0" w:tentative="0">
      <w:start w:val="1"/>
      <w:numFmt w:val="decimal"/>
      <w:lvlText w:val="%1."/>
      <w:lvlJc w:val="left"/>
      <w:pPr>
        <w:tabs>
          <w:tab w:val="left" w:pos="312"/>
        </w:tabs>
      </w:pPr>
    </w:lvl>
  </w:abstractNum>
  <w:num w:numId="1">
    <w:abstractNumId w:val="14"/>
  </w:num>
  <w:num w:numId="2">
    <w:abstractNumId w:val="65"/>
  </w:num>
  <w:num w:numId="3">
    <w:abstractNumId w:val="64"/>
  </w:num>
  <w:num w:numId="4">
    <w:abstractNumId w:val="85"/>
  </w:num>
  <w:num w:numId="5">
    <w:abstractNumId w:val="6"/>
  </w:num>
  <w:num w:numId="6">
    <w:abstractNumId w:val="53"/>
  </w:num>
  <w:num w:numId="7">
    <w:abstractNumId w:val="30"/>
  </w:num>
  <w:num w:numId="8">
    <w:abstractNumId w:val="51"/>
  </w:num>
  <w:num w:numId="9">
    <w:abstractNumId w:val="13"/>
  </w:num>
  <w:num w:numId="10">
    <w:abstractNumId w:val="40"/>
  </w:num>
  <w:num w:numId="11">
    <w:abstractNumId w:val="81"/>
  </w:num>
  <w:num w:numId="12">
    <w:abstractNumId w:val="25"/>
  </w:num>
  <w:num w:numId="13">
    <w:abstractNumId w:val="2"/>
  </w:num>
  <w:num w:numId="14">
    <w:abstractNumId w:val="36"/>
  </w:num>
  <w:num w:numId="15">
    <w:abstractNumId w:val="35"/>
  </w:num>
  <w:num w:numId="16">
    <w:abstractNumId w:val="56"/>
  </w:num>
  <w:num w:numId="17">
    <w:abstractNumId w:val="27"/>
  </w:num>
  <w:num w:numId="18">
    <w:abstractNumId w:val="34"/>
  </w:num>
  <w:num w:numId="19">
    <w:abstractNumId w:val="15"/>
  </w:num>
  <w:num w:numId="20">
    <w:abstractNumId w:val="46"/>
  </w:num>
  <w:num w:numId="21">
    <w:abstractNumId w:val="33"/>
  </w:num>
  <w:num w:numId="22">
    <w:abstractNumId w:val="67"/>
  </w:num>
  <w:num w:numId="23">
    <w:abstractNumId w:val="94"/>
  </w:num>
  <w:num w:numId="24">
    <w:abstractNumId w:val="49"/>
  </w:num>
  <w:num w:numId="25">
    <w:abstractNumId w:val="87"/>
  </w:num>
  <w:num w:numId="26">
    <w:abstractNumId w:val="80"/>
  </w:num>
  <w:num w:numId="27">
    <w:abstractNumId w:val="77"/>
  </w:num>
  <w:num w:numId="28">
    <w:abstractNumId w:val="24"/>
  </w:num>
  <w:num w:numId="29">
    <w:abstractNumId w:val="66"/>
  </w:num>
  <w:num w:numId="30">
    <w:abstractNumId w:val="23"/>
  </w:num>
  <w:num w:numId="31">
    <w:abstractNumId w:val="84"/>
  </w:num>
  <w:num w:numId="32">
    <w:abstractNumId w:val="26"/>
  </w:num>
  <w:num w:numId="33">
    <w:abstractNumId w:val="5"/>
  </w:num>
  <w:num w:numId="34">
    <w:abstractNumId w:val="44"/>
  </w:num>
  <w:num w:numId="35">
    <w:abstractNumId w:val="100"/>
  </w:num>
  <w:num w:numId="36">
    <w:abstractNumId w:val="3"/>
  </w:num>
  <w:num w:numId="37">
    <w:abstractNumId w:val="45"/>
  </w:num>
  <w:num w:numId="38">
    <w:abstractNumId w:val="52"/>
  </w:num>
  <w:num w:numId="39">
    <w:abstractNumId w:val="59"/>
  </w:num>
  <w:num w:numId="40">
    <w:abstractNumId w:val="68"/>
  </w:num>
  <w:num w:numId="41">
    <w:abstractNumId w:val="50"/>
  </w:num>
  <w:num w:numId="42">
    <w:abstractNumId w:val="86"/>
  </w:num>
  <w:num w:numId="43">
    <w:abstractNumId w:val="98"/>
  </w:num>
  <w:num w:numId="44">
    <w:abstractNumId w:val="32"/>
  </w:num>
  <w:num w:numId="45">
    <w:abstractNumId w:val="0"/>
  </w:num>
  <w:num w:numId="46">
    <w:abstractNumId w:val="41"/>
  </w:num>
  <w:num w:numId="47">
    <w:abstractNumId w:val="54"/>
  </w:num>
  <w:num w:numId="48">
    <w:abstractNumId w:val="88"/>
  </w:num>
  <w:num w:numId="49">
    <w:abstractNumId w:val="82"/>
  </w:num>
  <w:num w:numId="50">
    <w:abstractNumId w:val="83"/>
  </w:num>
  <w:num w:numId="51">
    <w:abstractNumId w:val="61"/>
  </w:num>
  <w:num w:numId="52">
    <w:abstractNumId w:val="1"/>
  </w:num>
  <w:num w:numId="53">
    <w:abstractNumId w:val="10"/>
  </w:num>
  <w:num w:numId="54">
    <w:abstractNumId w:val="97"/>
  </w:num>
  <w:num w:numId="55">
    <w:abstractNumId w:val="31"/>
  </w:num>
  <w:num w:numId="56">
    <w:abstractNumId w:val="18"/>
  </w:num>
  <w:num w:numId="57">
    <w:abstractNumId w:val="92"/>
  </w:num>
  <w:num w:numId="58">
    <w:abstractNumId w:val="75"/>
  </w:num>
  <w:num w:numId="59">
    <w:abstractNumId w:val="19"/>
  </w:num>
  <w:num w:numId="60">
    <w:abstractNumId w:val="28"/>
  </w:num>
  <w:num w:numId="61">
    <w:abstractNumId w:val="9"/>
  </w:num>
  <w:num w:numId="62">
    <w:abstractNumId w:val="42"/>
  </w:num>
  <w:num w:numId="63">
    <w:abstractNumId w:val="96"/>
  </w:num>
  <w:num w:numId="64">
    <w:abstractNumId w:val="79"/>
  </w:num>
  <w:num w:numId="65">
    <w:abstractNumId w:val="95"/>
  </w:num>
  <w:num w:numId="66">
    <w:abstractNumId w:val="7"/>
  </w:num>
  <w:num w:numId="67">
    <w:abstractNumId w:val="43"/>
  </w:num>
  <w:num w:numId="68">
    <w:abstractNumId w:val="47"/>
  </w:num>
  <w:num w:numId="69">
    <w:abstractNumId w:val="89"/>
  </w:num>
  <w:num w:numId="70">
    <w:abstractNumId w:val="74"/>
  </w:num>
  <w:num w:numId="71">
    <w:abstractNumId w:val="12"/>
  </w:num>
  <w:num w:numId="72">
    <w:abstractNumId w:val="101"/>
  </w:num>
  <w:num w:numId="73">
    <w:abstractNumId w:val="37"/>
  </w:num>
  <w:num w:numId="74">
    <w:abstractNumId w:val="90"/>
  </w:num>
  <w:num w:numId="75">
    <w:abstractNumId w:val="91"/>
  </w:num>
  <w:num w:numId="76">
    <w:abstractNumId w:val="62"/>
  </w:num>
  <w:num w:numId="77">
    <w:abstractNumId w:val="4"/>
  </w:num>
  <w:num w:numId="78">
    <w:abstractNumId w:val="21"/>
  </w:num>
  <w:num w:numId="79">
    <w:abstractNumId w:val="73"/>
  </w:num>
  <w:num w:numId="80">
    <w:abstractNumId w:val="60"/>
  </w:num>
  <w:num w:numId="81">
    <w:abstractNumId w:val="99"/>
  </w:num>
  <w:num w:numId="82">
    <w:abstractNumId w:val="102"/>
  </w:num>
  <w:num w:numId="83">
    <w:abstractNumId w:val="20"/>
  </w:num>
  <w:num w:numId="84">
    <w:abstractNumId w:val="22"/>
  </w:num>
  <w:num w:numId="85">
    <w:abstractNumId w:val="69"/>
  </w:num>
  <w:num w:numId="86">
    <w:abstractNumId w:val="48"/>
  </w:num>
  <w:num w:numId="87">
    <w:abstractNumId w:val="16"/>
  </w:num>
  <w:num w:numId="88">
    <w:abstractNumId w:val="8"/>
  </w:num>
  <w:num w:numId="89">
    <w:abstractNumId w:val="57"/>
  </w:num>
  <w:num w:numId="90">
    <w:abstractNumId w:val="58"/>
  </w:num>
  <w:num w:numId="91">
    <w:abstractNumId w:val="76"/>
  </w:num>
  <w:num w:numId="92">
    <w:abstractNumId w:val="63"/>
  </w:num>
  <w:num w:numId="93">
    <w:abstractNumId w:val="11"/>
  </w:num>
  <w:num w:numId="94">
    <w:abstractNumId w:val="71"/>
  </w:num>
  <w:num w:numId="95">
    <w:abstractNumId w:val="93"/>
  </w:num>
  <w:num w:numId="96">
    <w:abstractNumId w:val="70"/>
  </w:num>
  <w:num w:numId="97">
    <w:abstractNumId w:val="29"/>
  </w:num>
  <w:num w:numId="98">
    <w:abstractNumId w:val="39"/>
  </w:num>
  <w:num w:numId="99">
    <w:abstractNumId w:val="78"/>
  </w:num>
  <w:num w:numId="100">
    <w:abstractNumId w:val="55"/>
  </w:num>
  <w:num w:numId="101">
    <w:abstractNumId w:val="38"/>
  </w:num>
  <w:num w:numId="102">
    <w:abstractNumId w:val="72"/>
  </w:num>
  <w:num w:numId="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89"/>
    <w:rsid w:val="000B039B"/>
    <w:rsid w:val="00214BF5"/>
    <w:rsid w:val="00257EE7"/>
    <w:rsid w:val="002B7FA4"/>
    <w:rsid w:val="00522DE3"/>
    <w:rsid w:val="005A32FB"/>
    <w:rsid w:val="005E3749"/>
    <w:rsid w:val="006E6A47"/>
    <w:rsid w:val="008931FE"/>
    <w:rsid w:val="009201BD"/>
    <w:rsid w:val="009459BE"/>
    <w:rsid w:val="009A3B3A"/>
    <w:rsid w:val="00A0749A"/>
    <w:rsid w:val="00B529DD"/>
    <w:rsid w:val="00B86C6B"/>
    <w:rsid w:val="00C54389"/>
    <w:rsid w:val="00C96991"/>
    <w:rsid w:val="00CB3249"/>
    <w:rsid w:val="00D0485A"/>
    <w:rsid w:val="00D762AF"/>
    <w:rsid w:val="00DC378E"/>
    <w:rsid w:val="00DF3395"/>
    <w:rsid w:val="00EA1D02"/>
    <w:rsid w:val="20DB05B9"/>
    <w:rsid w:val="2D9707DC"/>
    <w:rsid w:val="4B91696F"/>
    <w:rsid w:val="64030AE4"/>
    <w:rsid w:val="67940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9">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15159</Words>
  <Characters>86410</Characters>
  <Lines>720</Lines>
  <Paragraphs>202</Paragraphs>
  <TotalTime>61</TotalTime>
  <ScaleCrop>false</ScaleCrop>
  <LinksUpToDate>false</LinksUpToDate>
  <CharactersWithSpaces>101367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2020-11-09T02:23:00Z</dcterms:created>
  <dc:creator>ASUS</dc:creator>
  <cp:lastModifiedBy>闲云淡影</cp:lastModifiedBy>
  <dcterms:modified xsi:type="dcterms:W3CDTF">2020-11-11T02:47:23Z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